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BF" w:rsidRPr="00725A3B" w:rsidRDefault="00C63C01">
      <w:pPr>
        <w:rPr>
          <w:b/>
          <w:sz w:val="22"/>
          <w:szCs w:val="22"/>
        </w:rPr>
      </w:pPr>
      <w:bookmarkStart w:id="0" w:name="_GoBack"/>
      <w:bookmarkEnd w:id="0"/>
      <w:r w:rsidRPr="00725A3B">
        <w:rPr>
          <w:b/>
          <w:sz w:val="22"/>
          <w:szCs w:val="22"/>
        </w:rPr>
        <w:t>Process for c</w:t>
      </w:r>
      <w:r w:rsidR="00B43617" w:rsidRPr="00725A3B">
        <w:rPr>
          <w:b/>
          <w:sz w:val="22"/>
          <w:szCs w:val="22"/>
        </w:rPr>
        <w:t>hanging DBS Lead Signatory and A</w:t>
      </w:r>
      <w:r w:rsidRPr="00725A3B">
        <w:rPr>
          <w:b/>
          <w:sz w:val="22"/>
          <w:szCs w:val="22"/>
        </w:rPr>
        <w:t>dding</w:t>
      </w:r>
      <w:r w:rsidR="0056082F" w:rsidRPr="00725A3B">
        <w:rPr>
          <w:b/>
          <w:sz w:val="22"/>
          <w:szCs w:val="22"/>
        </w:rPr>
        <w:t xml:space="preserve"> or </w:t>
      </w:r>
      <w:r w:rsidR="00B43617" w:rsidRPr="00725A3B">
        <w:rPr>
          <w:b/>
          <w:sz w:val="22"/>
          <w:szCs w:val="22"/>
        </w:rPr>
        <w:t>R</w:t>
      </w:r>
      <w:r w:rsidRPr="00725A3B">
        <w:rPr>
          <w:b/>
          <w:sz w:val="22"/>
          <w:szCs w:val="22"/>
        </w:rPr>
        <w:t xml:space="preserve">emoving </w:t>
      </w:r>
      <w:r w:rsidR="00B43617" w:rsidRPr="00725A3B">
        <w:rPr>
          <w:b/>
          <w:sz w:val="22"/>
          <w:szCs w:val="22"/>
        </w:rPr>
        <w:t>C</w:t>
      </w:r>
      <w:r w:rsidRPr="00725A3B">
        <w:rPr>
          <w:b/>
          <w:sz w:val="22"/>
          <w:szCs w:val="22"/>
        </w:rPr>
        <w:t>ounter</w:t>
      </w:r>
      <w:r w:rsidR="00D45703" w:rsidRPr="00725A3B">
        <w:rPr>
          <w:b/>
          <w:sz w:val="22"/>
          <w:szCs w:val="22"/>
        </w:rPr>
        <w:t xml:space="preserve"> </w:t>
      </w:r>
      <w:r w:rsidR="00B43617" w:rsidRPr="00725A3B">
        <w:rPr>
          <w:b/>
          <w:sz w:val="22"/>
          <w:szCs w:val="22"/>
        </w:rPr>
        <w:t>S</w:t>
      </w:r>
      <w:r w:rsidRPr="00725A3B">
        <w:rPr>
          <w:b/>
          <w:sz w:val="22"/>
          <w:szCs w:val="22"/>
        </w:rPr>
        <w:t>ignatories</w:t>
      </w:r>
    </w:p>
    <w:p w:rsidR="00C63C01" w:rsidRPr="00725A3B" w:rsidRDefault="00C63C01">
      <w:pPr>
        <w:rPr>
          <w:b/>
          <w:sz w:val="22"/>
          <w:szCs w:val="22"/>
        </w:rPr>
      </w:pPr>
    </w:p>
    <w:p w:rsidR="00CA2930" w:rsidRPr="00725A3B" w:rsidRDefault="00CA2930">
      <w:pPr>
        <w:rPr>
          <w:b/>
          <w:sz w:val="22"/>
          <w:szCs w:val="22"/>
        </w:rPr>
      </w:pPr>
    </w:p>
    <w:p w:rsidR="00C63C01" w:rsidRPr="00725A3B" w:rsidRDefault="00CA2930">
      <w:pPr>
        <w:rPr>
          <w:b/>
          <w:sz w:val="22"/>
          <w:szCs w:val="22"/>
        </w:rPr>
      </w:pPr>
      <w:r w:rsidRPr="00725A3B">
        <w:rPr>
          <w:b/>
          <w:sz w:val="22"/>
          <w:szCs w:val="22"/>
        </w:rPr>
        <w:t>Change of Lead Signatory</w:t>
      </w:r>
    </w:p>
    <w:p w:rsidR="00AE1BEB" w:rsidRDefault="00C63C01" w:rsidP="00B43617">
      <w:pPr>
        <w:pStyle w:val="ListParagraph"/>
        <w:numPr>
          <w:ilvl w:val="0"/>
          <w:numId w:val="2"/>
        </w:numPr>
        <w:rPr>
          <w:sz w:val="22"/>
          <w:szCs w:val="22"/>
        </w:rPr>
      </w:pPr>
      <w:r w:rsidRPr="00725A3B">
        <w:rPr>
          <w:sz w:val="22"/>
          <w:szCs w:val="22"/>
        </w:rPr>
        <w:t xml:space="preserve">To change the registered DBS Lead Signatory </w:t>
      </w:r>
      <w:r w:rsidR="00B43617" w:rsidRPr="00725A3B">
        <w:rPr>
          <w:sz w:val="22"/>
          <w:szCs w:val="22"/>
        </w:rPr>
        <w:t>Barnardo’s needs to write to</w:t>
      </w:r>
      <w:r w:rsidRPr="00725A3B">
        <w:rPr>
          <w:sz w:val="22"/>
          <w:szCs w:val="22"/>
        </w:rPr>
        <w:t xml:space="preserve"> the DBS</w:t>
      </w:r>
      <w:r w:rsidR="00725A3B" w:rsidRPr="00725A3B">
        <w:rPr>
          <w:sz w:val="22"/>
          <w:szCs w:val="22"/>
        </w:rPr>
        <w:t xml:space="preserve"> (DBS Customer Services, PO Box 3961, Royal Wootton Bassett</w:t>
      </w:r>
      <w:r w:rsidR="00AE1BEB">
        <w:rPr>
          <w:sz w:val="22"/>
          <w:szCs w:val="22"/>
        </w:rPr>
        <w:t>,</w:t>
      </w:r>
      <w:r w:rsidR="00725A3B" w:rsidRPr="00725A3B">
        <w:rPr>
          <w:sz w:val="22"/>
          <w:szCs w:val="22"/>
        </w:rPr>
        <w:t xml:space="preserve"> SN4 4HF)</w:t>
      </w:r>
      <w:r w:rsidR="00B43617" w:rsidRPr="00725A3B">
        <w:rPr>
          <w:sz w:val="22"/>
          <w:szCs w:val="22"/>
        </w:rPr>
        <w:t>,</w:t>
      </w:r>
      <w:r w:rsidR="00CA2930" w:rsidRPr="00725A3B">
        <w:rPr>
          <w:sz w:val="22"/>
          <w:szCs w:val="22"/>
        </w:rPr>
        <w:t xml:space="preserve"> quoting Barnardo’s Registered Body No: 20850400003</w:t>
      </w:r>
      <w:r w:rsidR="00B43617" w:rsidRPr="00725A3B">
        <w:rPr>
          <w:sz w:val="22"/>
          <w:szCs w:val="22"/>
        </w:rPr>
        <w:t>,</w:t>
      </w:r>
      <w:r w:rsidR="00CA2930" w:rsidRPr="00725A3B">
        <w:rPr>
          <w:sz w:val="22"/>
          <w:szCs w:val="22"/>
        </w:rPr>
        <w:t xml:space="preserve"> </w:t>
      </w:r>
      <w:r w:rsidRPr="00725A3B">
        <w:rPr>
          <w:sz w:val="22"/>
          <w:szCs w:val="22"/>
        </w:rPr>
        <w:t xml:space="preserve">and request a ‘Change of Lead Signatory’ application form. </w:t>
      </w:r>
    </w:p>
    <w:p w:rsidR="00B43617" w:rsidRPr="00AE1BEB" w:rsidRDefault="00B43617" w:rsidP="00AE1BEB">
      <w:pPr>
        <w:pStyle w:val="ListParagraph"/>
        <w:numPr>
          <w:ilvl w:val="0"/>
          <w:numId w:val="2"/>
        </w:numPr>
        <w:rPr>
          <w:sz w:val="22"/>
          <w:szCs w:val="22"/>
        </w:rPr>
      </w:pPr>
      <w:r w:rsidRPr="00725A3B">
        <w:rPr>
          <w:sz w:val="22"/>
          <w:szCs w:val="22"/>
        </w:rPr>
        <w:t xml:space="preserve">Where possible the letter should be signed by the existing Lead Signatory. </w:t>
      </w:r>
      <w:r w:rsidRPr="00AE1BEB">
        <w:rPr>
          <w:sz w:val="22"/>
          <w:szCs w:val="22"/>
        </w:rPr>
        <w:t>If the existing Lead Signatory has already left Barnardo’s</w:t>
      </w:r>
      <w:r w:rsidR="00725A3B" w:rsidRPr="00AE1BEB">
        <w:rPr>
          <w:sz w:val="22"/>
          <w:szCs w:val="22"/>
        </w:rPr>
        <w:t>,</w:t>
      </w:r>
      <w:r w:rsidRPr="00AE1BEB">
        <w:rPr>
          <w:sz w:val="22"/>
          <w:szCs w:val="22"/>
        </w:rPr>
        <w:t xml:space="preserve"> </w:t>
      </w:r>
      <w:r w:rsidR="00725A3B" w:rsidRPr="00AE1BEB">
        <w:rPr>
          <w:sz w:val="22"/>
          <w:szCs w:val="22"/>
        </w:rPr>
        <w:t xml:space="preserve">the letter must come from </w:t>
      </w:r>
      <w:r w:rsidRPr="00AE1BEB">
        <w:rPr>
          <w:sz w:val="22"/>
          <w:szCs w:val="22"/>
        </w:rPr>
        <w:t>a director</w:t>
      </w:r>
      <w:r w:rsidR="00725A3B" w:rsidRPr="00AE1BEB">
        <w:rPr>
          <w:sz w:val="22"/>
          <w:szCs w:val="22"/>
        </w:rPr>
        <w:t xml:space="preserve"> and</w:t>
      </w:r>
      <w:r w:rsidRPr="00AE1BEB">
        <w:rPr>
          <w:sz w:val="22"/>
          <w:szCs w:val="22"/>
        </w:rPr>
        <w:t xml:space="preserve"> confirm who they wish the new Lead Signatory</w:t>
      </w:r>
      <w:r w:rsidR="00725A3B" w:rsidRPr="00AE1BEB">
        <w:rPr>
          <w:sz w:val="22"/>
          <w:szCs w:val="22"/>
        </w:rPr>
        <w:t xml:space="preserve"> to be.</w:t>
      </w:r>
    </w:p>
    <w:p w:rsidR="00B43617" w:rsidRPr="00725A3B" w:rsidRDefault="00AE1BEB" w:rsidP="00B43617">
      <w:pPr>
        <w:pStyle w:val="ListParagraph"/>
        <w:numPr>
          <w:ilvl w:val="0"/>
          <w:numId w:val="2"/>
        </w:numPr>
        <w:rPr>
          <w:sz w:val="22"/>
          <w:szCs w:val="22"/>
        </w:rPr>
      </w:pPr>
      <w:r>
        <w:rPr>
          <w:sz w:val="22"/>
          <w:szCs w:val="22"/>
        </w:rPr>
        <w:t>O</w:t>
      </w:r>
      <w:r w:rsidRPr="00725A3B">
        <w:rPr>
          <w:sz w:val="22"/>
          <w:szCs w:val="22"/>
        </w:rPr>
        <w:t>n receipt of the letter the DBS will post out a pape</w:t>
      </w:r>
      <w:r>
        <w:rPr>
          <w:sz w:val="22"/>
          <w:szCs w:val="22"/>
        </w:rPr>
        <w:t>r form to the new Lead Signatory</w:t>
      </w:r>
      <w:r w:rsidRPr="00AE1BEB">
        <w:rPr>
          <w:sz w:val="22"/>
          <w:szCs w:val="22"/>
        </w:rPr>
        <w:t xml:space="preserve"> </w:t>
      </w:r>
      <w:r>
        <w:rPr>
          <w:sz w:val="22"/>
          <w:szCs w:val="22"/>
        </w:rPr>
        <w:t>(</w:t>
      </w:r>
      <w:r w:rsidRPr="00725A3B">
        <w:rPr>
          <w:sz w:val="22"/>
          <w:szCs w:val="22"/>
        </w:rPr>
        <w:t xml:space="preserve">Lead Signatory </w:t>
      </w:r>
      <w:r w:rsidR="00C63C01" w:rsidRPr="00725A3B">
        <w:rPr>
          <w:sz w:val="22"/>
          <w:szCs w:val="22"/>
        </w:rPr>
        <w:t>applications cannot be processe</w:t>
      </w:r>
      <w:r w:rsidR="00B43617" w:rsidRPr="00725A3B">
        <w:rPr>
          <w:sz w:val="22"/>
          <w:szCs w:val="22"/>
        </w:rPr>
        <w:t>d via the online e-bulk system</w:t>
      </w:r>
      <w:r>
        <w:rPr>
          <w:sz w:val="22"/>
          <w:szCs w:val="22"/>
        </w:rPr>
        <w:t>).</w:t>
      </w:r>
      <w:r w:rsidR="00B43617" w:rsidRPr="00725A3B">
        <w:rPr>
          <w:sz w:val="22"/>
          <w:szCs w:val="22"/>
        </w:rPr>
        <w:t xml:space="preserve"> </w:t>
      </w:r>
    </w:p>
    <w:p w:rsidR="00B43617" w:rsidRPr="00725A3B" w:rsidRDefault="00C63C01" w:rsidP="00B43617">
      <w:pPr>
        <w:pStyle w:val="ListParagraph"/>
        <w:numPr>
          <w:ilvl w:val="0"/>
          <w:numId w:val="2"/>
        </w:numPr>
        <w:rPr>
          <w:sz w:val="22"/>
          <w:szCs w:val="22"/>
        </w:rPr>
      </w:pPr>
      <w:r w:rsidRPr="00725A3B">
        <w:rPr>
          <w:sz w:val="22"/>
          <w:szCs w:val="22"/>
        </w:rPr>
        <w:t xml:space="preserve">The new Lead should complete the form and return it to </w:t>
      </w:r>
      <w:r w:rsidR="00B43617" w:rsidRPr="00725A3B">
        <w:rPr>
          <w:sz w:val="22"/>
          <w:szCs w:val="22"/>
        </w:rPr>
        <w:t>the DBS (using the addressed envelope provided) together with their</w:t>
      </w:r>
      <w:r w:rsidR="00CA2930" w:rsidRPr="00725A3B">
        <w:rPr>
          <w:sz w:val="22"/>
          <w:szCs w:val="22"/>
        </w:rPr>
        <w:t xml:space="preserve"> </w:t>
      </w:r>
      <w:r w:rsidR="00CA2930" w:rsidRPr="00725A3B">
        <w:rPr>
          <w:b/>
          <w:sz w:val="22"/>
          <w:szCs w:val="22"/>
        </w:rPr>
        <w:t>original</w:t>
      </w:r>
      <w:r w:rsidR="00CA2930" w:rsidRPr="00725A3B">
        <w:rPr>
          <w:sz w:val="22"/>
          <w:szCs w:val="22"/>
        </w:rPr>
        <w:t xml:space="preserve"> ID</w:t>
      </w:r>
      <w:r w:rsidR="00B43617" w:rsidRPr="00725A3B">
        <w:rPr>
          <w:sz w:val="22"/>
          <w:szCs w:val="22"/>
        </w:rPr>
        <w:t>. It is advised that this is sent by recorded and signed for mail.</w:t>
      </w:r>
    </w:p>
    <w:p w:rsidR="00B43617" w:rsidRPr="00725A3B" w:rsidRDefault="00B43617" w:rsidP="00B43617">
      <w:pPr>
        <w:pStyle w:val="ListParagraph"/>
        <w:numPr>
          <w:ilvl w:val="0"/>
          <w:numId w:val="2"/>
        </w:numPr>
        <w:rPr>
          <w:sz w:val="22"/>
          <w:szCs w:val="22"/>
        </w:rPr>
      </w:pPr>
      <w:r w:rsidRPr="00725A3B">
        <w:rPr>
          <w:sz w:val="22"/>
          <w:szCs w:val="22"/>
        </w:rPr>
        <w:t xml:space="preserve">The DBS will return the original documentation to the applicant usually within 48 hours of receipt. </w:t>
      </w:r>
    </w:p>
    <w:p w:rsidR="00116190" w:rsidRDefault="00CA2930" w:rsidP="00B43617">
      <w:pPr>
        <w:pStyle w:val="ListParagraph"/>
        <w:numPr>
          <w:ilvl w:val="0"/>
          <w:numId w:val="2"/>
        </w:numPr>
        <w:rPr>
          <w:sz w:val="22"/>
          <w:szCs w:val="22"/>
        </w:rPr>
      </w:pPr>
      <w:r w:rsidRPr="00725A3B">
        <w:rPr>
          <w:sz w:val="22"/>
          <w:szCs w:val="22"/>
        </w:rPr>
        <w:t xml:space="preserve">When the </w:t>
      </w:r>
      <w:r w:rsidR="00116190">
        <w:rPr>
          <w:sz w:val="22"/>
          <w:szCs w:val="22"/>
        </w:rPr>
        <w:t xml:space="preserve">application has been successfully </w:t>
      </w:r>
      <w:r w:rsidRPr="00725A3B">
        <w:rPr>
          <w:sz w:val="22"/>
          <w:szCs w:val="22"/>
        </w:rPr>
        <w:t>processed</w:t>
      </w:r>
      <w:r w:rsidR="00116190">
        <w:rPr>
          <w:sz w:val="22"/>
          <w:szCs w:val="22"/>
        </w:rPr>
        <w:t xml:space="preserve">, at the same level as an enhanced check, </w:t>
      </w:r>
      <w:r w:rsidRPr="00725A3B">
        <w:rPr>
          <w:sz w:val="22"/>
          <w:szCs w:val="22"/>
        </w:rPr>
        <w:t xml:space="preserve">they will inform the new Lead in writing advising them of their </w:t>
      </w:r>
      <w:r w:rsidR="00116190">
        <w:rPr>
          <w:sz w:val="22"/>
          <w:szCs w:val="22"/>
        </w:rPr>
        <w:t>Lead/</w:t>
      </w:r>
      <w:r w:rsidR="00D45703" w:rsidRPr="00725A3B">
        <w:rPr>
          <w:sz w:val="22"/>
          <w:szCs w:val="22"/>
        </w:rPr>
        <w:t>C</w:t>
      </w:r>
      <w:r w:rsidRPr="00725A3B">
        <w:rPr>
          <w:sz w:val="22"/>
          <w:szCs w:val="22"/>
        </w:rPr>
        <w:t>ounter</w:t>
      </w:r>
      <w:r w:rsidR="00D45703" w:rsidRPr="00725A3B">
        <w:rPr>
          <w:sz w:val="22"/>
          <w:szCs w:val="22"/>
        </w:rPr>
        <w:t xml:space="preserve"> S</w:t>
      </w:r>
      <w:r w:rsidRPr="00725A3B">
        <w:rPr>
          <w:sz w:val="22"/>
          <w:szCs w:val="22"/>
        </w:rPr>
        <w:t>ignatory number.</w:t>
      </w:r>
      <w:r w:rsidR="00116190">
        <w:rPr>
          <w:sz w:val="22"/>
          <w:szCs w:val="22"/>
        </w:rPr>
        <w:t xml:space="preserve"> Please note a DBS certificate is not issued to Lead </w:t>
      </w:r>
      <w:r w:rsidR="00371CED">
        <w:rPr>
          <w:sz w:val="22"/>
          <w:szCs w:val="22"/>
        </w:rPr>
        <w:t>Signatories</w:t>
      </w:r>
      <w:r w:rsidR="00116190">
        <w:rPr>
          <w:sz w:val="22"/>
          <w:szCs w:val="22"/>
        </w:rPr>
        <w:t xml:space="preserve">. </w:t>
      </w:r>
      <w:r w:rsidRPr="00725A3B">
        <w:rPr>
          <w:sz w:val="22"/>
          <w:szCs w:val="22"/>
        </w:rPr>
        <w:t xml:space="preserve"> </w:t>
      </w:r>
    </w:p>
    <w:p w:rsidR="00B43617" w:rsidRPr="00725A3B" w:rsidRDefault="00116190" w:rsidP="00B43617">
      <w:pPr>
        <w:pStyle w:val="ListParagraph"/>
        <w:numPr>
          <w:ilvl w:val="0"/>
          <w:numId w:val="2"/>
        </w:numPr>
        <w:rPr>
          <w:sz w:val="22"/>
          <w:szCs w:val="22"/>
        </w:rPr>
      </w:pPr>
      <w:r>
        <w:rPr>
          <w:sz w:val="22"/>
          <w:szCs w:val="22"/>
        </w:rPr>
        <w:t>If during the application process, based on information disclosed, the DBS decide an applicant is not suitable to be accepted as the Lead then the DBS Registration Team will write to the existing Lead (or Director, as appropriate) advising the application has not been approved. If this happens then the existing Lead or director, as appropriate, should write to the DBS again (see point 1) nominating another individual to be the new Lead.</w:t>
      </w:r>
    </w:p>
    <w:p w:rsidR="00C63C01" w:rsidRPr="00725A3B" w:rsidRDefault="00116190" w:rsidP="00B43617">
      <w:pPr>
        <w:pStyle w:val="ListParagraph"/>
        <w:numPr>
          <w:ilvl w:val="0"/>
          <w:numId w:val="2"/>
        </w:numPr>
        <w:rPr>
          <w:sz w:val="22"/>
          <w:szCs w:val="22"/>
        </w:rPr>
      </w:pPr>
      <w:r>
        <w:rPr>
          <w:sz w:val="22"/>
          <w:szCs w:val="22"/>
        </w:rPr>
        <w:t>On receipt of their confirmation letter t</w:t>
      </w:r>
      <w:r w:rsidR="00CA2930" w:rsidRPr="00725A3B">
        <w:rPr>
          <w:sz w:val="22"/>
          <w:szCs w:val="22"/>
        </w:rPr>
        <w:t xml:space="preserve">he new Lead should then email </w:t>
      </w:r>
      <w:hyperlink r:id="rId5" w:history="1">
        <w:r w:rsidR="00CA2930" w:rsidRPr="00725A3B">
          <w:rPr>
            <w:rStyle w:val="Hyperlink"/>
            <w:sz w:val="22"/>
            <w:szCs w:val="22"/>
          </w:rPr>
          <w:t>dbs.support@barnardos.org.uk</w:t>
        </w:r>
      </w:hyperlink>
      <w:r w:rsidR="00CA2930" w:rsidRPr="00725A3B">
        <w:rPr>
          <w:sz w:val="22"/>
          <w:szCs w:val="22"/>
        </w:rPr>
        <w:t xml:space="preserve"> quoting their </w:t>
      </w:r>
      <w:r w:rsidR="00D45703" w:rsidRPr="00725A3B">
        <w:rPr>
          <w:sz w:val="22"/>
          <w:szCs w:val="22"/>
        </w:rPr>
        <w:t>C</w:t>
      </w:r>
      <w:r w:rsidR="00CA2930" w:rsidRPr="00725A3B">
        <w:rPr>
          <w:sz w:val="22"/>
          <w:szCs w:val="22"/>
        </w:rPr>
        <w:t>ounter</w:t>
      </w:r>
      <w:r w:rsidR="00D45703" w:rsidRPr="00725A3B">
        <w:rPr>
          <w:sz w:val="22"/>
          <w:szCs w:val="22"/>
        </w:rPr>
        <w:t xml:space="preserve"> S</w:t>
      </w:r>
      <w:r w:rsidR="00CA2930" w:rsidRPr="00725A3B">
        <w:rPr>
          <w:sz w:val="22"/>
          <w:szCs w:val="22"/>
        </w:rPr>
        <w:t xml:space="preserve">ignatory number so that their </w:t>
      </w:r>
      <w:r w:rsidR="00D45703" w:rsidRPr="00725A3B">
        <w:rPr>
          <w:sz w:val="22"/>
          <w:szCs w:val="22"/>
        </w:rPr>
        <w:t>C</w:t>
      </w:r>
      <w:r w:rsidR="00CA2930" w:rsidRPr="00725A3B">
        <w:rPr>
          <w:sz w:val="22"/>
          <w:szCs w:val="22"/>
        </w:rPr>
        <w:t>ounter</w:t>
      </w:r>
      <w:r w:rsidR="00D45703" w:rsidRPr="00725A3B">
        <w:rPr>
          <w:sz w:val="22"/>
          <w:szCs w:val="22"/>
        </w:rPr>
        <w:t xml:space="preserve"> S</w:t>
      </w:r>
      <w:r w:rsidR="00CA2930" w:rsidRPr="00725A3B">
        <w:rPr>
          <w:sz w:val="22"/>
          <w:szCs w:val="22"/>
        </w:rPr>
        <w:t>ignatory account can be set up on the e-bulk system.</w:t>
      </w:r>
    </w:p>
    <w:p w:rsidR="00CA2930" w:rsidRPr="00725A3B" w:rsidRDefault="00CA2930" w:rsidP="00CA2930">
      <w:pPr>
        <w:rPr>
          <w:sz w:val="22"/>
          <w:szCs w:val="22"/>
        </w:rPr>
      </w:pPr>
    </w:p>
    <w:p w:rsidR="00CA2930" w:rsidRPr="00725A3B" w:rsidRDefault="00CA2930" w:rsidP="00CA2930">
      <w:pPr>
        <w:rPr>
          <w:b/>
          <w:sz w:val="22"/>
          <w:szCs w:val="22"/>
        </w:rPr>
      </w:pPr>
      <w:r w:rsidRPr="00725A3B">
        <w:rPr>
          <w:b/>
          <w:sz w:val="22"/>
          <w:szCs w:val="22"/>
        </w:rPr>
        <w:t>Adding countersignatories</w:t>
      </w:r>
    </w:p>
    <w:p w:rsidR="00B43617" w:rsidRPr="00725A3B" w:rsidRDefault="00D45703" w:rsidP="00D92A80">
      <w:pPr>
        <w:pStyle w:val="ListParagraph"/>
        <w:numPr>
          <w:ilvl w:val="0"/>
          <w:numId w:val="4"/>
        </w:numPr>
        <w:rPr>
          <w:sz w:val="22"/>
          <w:szCs w:val="22"/>
        </w:rPr>
      </w:pPr>
      <w:r w:rsidRPr="00725A3B">
        <w:rPr>
          <w:sz w:val="22"/>
          <w:szCs w:val="22"/>
          <w:lang w:val="en"/>
        </w:rPr>
        <w:t>A C</w:t>
      </w:r>
      <w:r w:rsidR="0056082F" w:rsidRPr="00725A3B">
        <w:rPr>
          <w:sz w:val="22"/>
          <w:szCs w:val="22"/>
          <w:lang w:val="en"/>
        </w:rPr>
        <w:t>ounter</w:t>
      </w:r>
      <w:r w:rsidRPr="00725A3B">
        <w:rPr>
          <w:sz w:val="22"/>
          <w:szCs w:val="22"/>
          <w:lang w:val="en"/>
        </w:rPr>
        <w:t xml:space="preserve"> S</w:t>
      </w:r>
      <w:r w:rsidR="0056082F" w:rsidRPr="00725A3B">
        <w:rPr>
          <w:sz w:val="22"/>
          <w:szCs w:val="22"/>
          <w:lang w:val="en"/>
        </w:rPr>
        <w:t xml:space="preserve">ignatory is a person within a registered body who is registered with the DBS to </w:t>
      </w:r>
      <w:r w:rsidRPr="00725A3B">
        <w:rPr>
          <w:sz w:val="22"/>
          <w:szCs w:val="22"/>
          <w:lang w:val="en"/>
        </w:rPr>
        <w:t>c</w:t>
      </w:r>
      <w:r w:rsidR="0056082F" w:rsidRPr="00725A3B">
        <w:rPr>
          <w:sz w:val="22"/>
          <w:szCs w:val="22"/>
          <w:lang w:val="en"/>
        </w:rPr>
        <w:t xml:space="preserve">ountersign applications, making a declaration that the </w:t>
      </w:r>
      <w:hyperlink r:id="rId6" w:history="1">
        <w:r w:rsidR="0056082F" w:rsidRPr="00725A3B">
          <w:rPr>
            <w:rStyle w:val="Hyperlink"/>
            <w:sz w:val="22"/>
            <w:szCs w:val="22"/>
            <w:lang w:val="en"/>
          </w:rPr>
          <w:t>position is eligible for the DBS check requested</w:t>
        </w:r>
      </w:hyperlink>
      <w:r w:rsidR="0056082F" w:rsidRPr="00725A3B">
        <w:rPr>
          <w:sz w:val="22"/>
          <w:szCs w:val="22"/>
        </w:rPr>
        <w:t>.</w:t>
      </w:r>
    </w:p>
    <w:p w:rsidR="00B43617" w:rsidRPr="00725A3B" w:rsidRDefault="00B43617" w:rsidP="00D92A80">
      <w:pPr>
        <w:pStyle w:val="ListParagraph"/>
        <w:numPr>
          <w:ilvl w:val="0"/>
          <w:numId w:val="4"/>
        </w:numPr>
        <w:rPr>
          <w:sz w:val="22"/>
          <w:szCs w:val="22"/>
        </w:rPr>
      </w:pPr>
      <w:r w:rsidRPr="00725A3B">
        <w:rPr>
          <w:sz w:val="22"/>
          <w:szCs w:val="22"/>
        </w:rPr>
        <w:t>Requests for new Coun</w:t>
      </w:r>
      <w:r w:rsidR="00D45703" w:rsidRPr="00725A3B">
        <w:rPr>
          <w:sz w:val="22"/>
          <w:szCs w:val="22"/>
        </w:rPr>
        <w:t xml:space="preserve">ter </w:t>
      </w:r>
      <w:r w:rsidRPr="00725A3B">
        <w:rPr>
          <w:sz w:val="22"/>
          <w:szCs w:val="22"/>
        </w:rPr>
        <w:t>Signatories must be made via the Policy and Advice Team (PAT) at Barnardo’s House.</w:t>
      </w:r>
      <w:r w:rsidR="00371CED">
        <w:rPr>
          <w:sz w:val="22"/>
          <w:szCs w:val="22"/>
        </w:rPr>
        <w:t xml:space="preserve"> Counter Signatories</w:t>
      </w:r>
      <w:r w:rsidR="00194E6E" w:rsidRPr="00725A3B">
        <w:rPr>
          <w:sz w:val="22"/>
          <w:szCs w:val="22"/>
        </w:rPr>
        <w:t xml:space="preserve"> will ordinarily be members of a Local People Team.*</w:t>
      </w:r>
      <w:r w:rsidRPr="00725A3B">
        <w:rPr>
          <w:sz w:val="22"/>
          <w:szCs w:val="22"/>
        </w:rPr>
        <w:t xml:space="preserve"> All requests to </w:t>
      </w:r>
      <w:r w:rsidR="00D45703" w:rsidRPr="00725A3B">
        <w:rPr>
          <w:sz w:val="22"/>
          <w:szCs w:val="22"/>
        </w:rPr>
        <w:t>become a C</w:t>
      </w:r>
      <w:r w:rsidRPr="00725A3B">
        <w:rPr>
          <w:sz w:val="22"/>
          <w:szCs w:val="22"/>
        </w:rPr>
        <w:t>ounter</w:t>
      </w:r>
      <w:r w:rsidR="00D45703" w:rsidRPr="00725A3B">
        <w:rPr>
          <w:sz w:val="22"/>
          <w:szCs w:val="22"/>
        </w:rPr>
        <w:t xml:space="preserve"> S</w:t>
      </w:r>
      <w:r w:rsidRPr="00725A3B">
        <w:rPr>
          <w:sz w:val="22"/>
          <w:szCs w:val="22"/>
        </w:rPr>
        <w:t>ignatory must be approved by the local AD People.</w:t>
      </w:r>
    </w:p>
    <w:p w:rsidR="00B43617" w:rsidRPr="00725A3B" w:rsidRDefault="00B43617" w:rsidP="00D92A80">
      <w:pPr>
        <w:pStyle w:val="ListParagraph"/>
        <w:numPr>
          <w:ilvl w:val="0"/>
          <w:numId w:val="4"/>
        </w:numPr>
        <w:rPr>
          <w:sz w:val="22"/>
          <w:szCs w:val="22"/>
        </w:rPr>
      </w:pPr>
      <w:r w:rsidRPr="00725A3B">
        <w:rPr>
          <w:sz w:val="22"/>
          <w:szCs w:val="22"/>
        </w:rPr>
        <w:t>On receipt of an approved request, PAT</w:t>
      </w:r>
      <w:r w:rsidR="00CA2930" w:rsidRPr="00725A3B">
        <w:rPr>
          <w:sz w:val="22"/>
          <w:szCs w:val="22"/>
        </w:rPr>
        <w:t xml:space="preserve"> will send a</w:t>
      </w:r>
      <w:r w:rsidR="00D92A80" w:rsidRPr="00725A3B">
        <w:rPr>
          <w:sz w:val="22"/>
          <w:szCs w:val="22"/>
        </w:rPr>
        <w:t xml:space="preserve"> paper</w:t>
      </w:r>
      <w:r w:rsidR="00CA2930" w:rsidRPr="00725A3B">
        <w:rPr>
          <w:sz w:val="22"/>
          <w:szCs w:val="22"/>
        </w:rPr>
        <w:t xml:space="preserve"> application form</w:t>
      </w:r>
      <w:r w:rsidRPr="00725A3B">
        <w:rPr>
          <w:sz w:val="22"/>
          <w:szCs w:val="22"/>
        </w:rPr>
        <w:t>,</w:t>
      </w:r>
      <w:r w:rsidR="00CA2930" w:rsidRPr="00725A3B">
        <w:rPr>
          <w:sz w:val="22"/>
          <w:szCs w:val="22"/>
        </w:rPr>
        <w:t xml:space="preserve"> </w:t>
      </w:r>
      <w:r w:rsidRPr="00725A3B">
        <w:rPr>
          <w:sz w:val="22"/>
          <w:szCs w:val="22"/>
        </w:rPr>
        <w:t>and accompanying guidance notes,</w:t>
      </w:r>
      <w:r w:rsidR="00D45703" w:rsidRPr="00725A3B">
        <w:rPr>
          <w:sz w:val="22"/>
          <w:szCs w:val="22"/>
        </w:rPr>
        <w:t xml:space="preserve"> to the new Counter </w:t>
      </w:r>
      <w:r w:rsidRPr="00725A3B">
        <w:rPr>
          <w:sz w:val="22"/>
          <w:szCs w:val="22"/>
        </w:rPr>
        <w:lastRenderedPageBreak/>
        <w:t>Signatory (</w:t>
      </w:r>
      <w:r w:rsidR="00D92A80" w:rsidRPr="00725A3B">
        <w:rPr>
          <w:sz w:val="22"/>
          <w:szCs w:val="22"/>
        </w:rPr>
        <w:t>these applications cannot be processed via the online e-bulk system</w:t>
      </w:r>
      <w:r w:rsidRPr="00725A3B">
        <w:rPr>
          <w:sz w:val="22"/>
          <w:szCs w:val="22"/>
        </w:rPr>
        <w:t>)</w:t>
      </w:r>
      <w:r w:rsidR="00CA2930" w:rsidRPr="00725A3B">
        <w:rPr>
          <w:sz w:val="22"/>
          <w:szCs w:val="22"/>
        </w:rPr>
        <w:t xml:space="preserve">. </w:t>
      </w:r>
      <w:r w:rsidRPr="00725A3B">
        <w:rPr>
          <w:sz w:val="22"/>
          <w:szCs w:val="22"/>
        </w:rPr>
        <w:t xml:space="preserve">PAT will </w:t>
      </w:r>
      <w:r w:rsidR="00D45703" w:rsidRPr="00725A3B">
        <w:rPr>
          <w:sz w:val="22"/>
          <w:szCs w:val="22"/>
        </w:rPr>
        <w:t xml:space="preserve">also </w:t>
      </w:r>
      <w:r w:rsidRPr="00725A3B">
        <w:rPr>
          <w:sz w:val="22"/>
          <w:szCs w:val="22"/>
        </w:rPr>
        <w:t xml:space="preserve">inform the applicant who the current Lead Signatory is, and therefore who to return their completed form </w:t>
      </w:r>
      <w:r w:rsidR="00D45703" w:rsidRPr="00725A3B">
        <w:rPr>
          <w:sz w:val="22"/>
          <w:szCs w:val="22"/>
        </w:rPr>
        <w:t xml:space="preserve">and ID </w:t>
      </w:r>
      <w:r w:rsidRPr="00725A3B">
        <w:rPr>
          <w:sz w:val="22"/>
          <w:szCs w:val="22"/>
        </w:rPr>
        <w:t xml:space="preserve">to. </w:t>
      </w:r>
    </w:p>
    <w:p w:rsidR="00B43617" w:rsidRPr="00725A3B" w:rsidRDefault="00D92A80" w:rsidP="00D92A80">
      <w:pPr>
        <w:pStyle w:val="ListParagraph"/>
        <w:numPr>
          <w:ilvl w:val="0"/>
          <w:numId w:val="4"/>
        </w:numPr>
        <w:rPr>
          <w:sz w:val="22"/>
          <w:szCs w:val="22"/>
        </w:rPr>
      </w:pPr>
      <w:r w:rsidRPr="00725A3B">
        <w:rPr>
          <w:sz w:val="22"/>
          <w:szCs w:val="22"/>
        </w:rPr>
        <w:t xml:space="preserve">When completed, the form </w:t>
      </w:r>
      <w:r w:rsidRPr="00725A3B">
        <w:rPr>
          <w:b/>
          <w:sz w:val="22"/>
          <w:szCs w:val="22"/>
        </w:rPr>
        <w:t>and</w:t>
      </w:r>
      <w:r w:rsidRPr="00725A3B">
        <w:rPr>
          <w:sz w:val="22"/>
          <w:szCs w:val="22"/>
        </w:rPr>
        <w:t xml:space="preserve"> original ID documents should be sent to the Lead Signatory for verification and sign off. </w:t>
      </w:r>
    </w:p>
    <w:p w:rsidR="00B43617" w:rsidRPr="00725A3B" w:rsidRDefault="00B43617" w:rsidP="00D92A80">
      <w:pPr>
        <w:pStyle w:val="ListParagraph"/>
        <w:numPr>
          <w:ilvl w:val="0"/>
          <w:numId w:val="4"/>
        </w:numPr>
        <w:rPr>
          <w:sz w:val="22"/>
          <w:szCs w:val="22"/>
        </w:rPr>
      </w:pPr>
      <w:r w:rsidRPr="00725A3B">
        <w:rPr>
          <w:sz w:val="22"/>
          <w:szCs w:val="22"/>
        </w:rPr>
        <w:t xml:space="preserve">The Lead Signatory will complete their sections on the form and return the applicant’s </w:t>
      </w:r>
      <w:r w:rsidR="00D92A80" w:rsidRPr="00725A3B">
        <w:rPr>
          <w:sz w:val="22"/>
          <w:szCs w:val="22"/>
        </w:rPr>
        <w:t>ID documents</w:t>
      </w:r>
      <w:r w:rsidRPr="00725A3B">
        <w:rPr>
          <w:sz w:val="22"/>
          <w:szCs w:val="22"/>
        </w:rPr>
        <w:t xml:space="preserve"> </w:t>
      </w:r>
      <w:r w:rsidR="00CF4886" w:rsidRPr="00725A3B">
        <w:rPr>
          <w:sz w:val="22"/>
          <w:szCs w:val="22"/>
        </w:rPr>
        <w:t xml:space="preserve">to them </w:t>
      </w:r>
      <w:r w:rsidRPr="00725A3B">
        <w:rPr>
          <w:sz w:val="22"/>
          <w:szCs w:val="22"/>
        </w:rPr>
        <w:t>(via recorded and signed for mail) as soon as possible.</w:t>
      </w:r>
    </w:p>
    <w:p w:rsidR="00B43617" w:rsidRPr="00725A3B" w:rsidRDefault="00B43617" w:rsidP="00D92A80">
      <w:pPr>
        <w:pStyle w:val="ListParagraph"/>
        <w:numPr>
          <w:ilvl w:val="0"/>
          <w:numId w:val="4"/>
        </w:numPr>
        <w:rPr>
          <w:sz w:val="22"/>
          <w:szCs w:val="22"/>
        </w:rPr>
      </w:pPr>
      <w:r w:rsidRPr="00725A3B">
        <w:rPr>
          <w:sz w:val="22"/>
          <w:szCs w:val="22"/>
        </w:rPr>
        <w:t>The Lead Signatory will send the completed form onto the DBS for processing.</w:t>
      </w:r>
    </w:p>
    <w:p w:rsidR="00116190" w:rsidRDefault="00D92A80" w:rsidP="00116190">
      <w:pPr>
        <w:pStyle w:val="ListParagraph"/>
        <w:numPr>
          <w:ilvl w:val="0"/>
          <w:numId w:val="4"/>
        </w:numPr>
        <w:rPr>
          <w:sz w:val="22"/>
          <w:szCs w:val="22"/>
        </w:rPr>
      </w:pPr>
      <w:r w:rsidRPr="00116190">
        <w:rPr>
          <w:sz w:val="22"/>
          <w:szCs w:val="22"/>
        </w:rPr>
        <w:t>When the</w:t>
      </w:r>
      <w:r w:rsidR="00116190">
        <w:rPr>
          <w:sz w:val="22"/>
          <w:szCs w:val="22"/>
        </w:rPr>
        <w:t xml:space="preserve"> application has been</w:t>
      </w:r>
      <w:r w:rsidRPr="00116190">
        <w:rPr>
          <w:sz w:val="22"/>
          <w:szCs w:val="22"/>
        </w:rPr>
        <w:t xml:space="preserve"> </w:t>
      </w:r>
      <w:r w:rsidR="00116190">
        <w:rPr>
          <w:sz w:val="22"/>
          <w:szCs w:val="22"/>
        </w:rPr>
        <w:t xml:space="preserve">successfully </w:t>
      </w:r>
      <w:r w:rsidRPr="00116190">
        <w:rPr>
          <w:sz w:val="22"/>
          <w:szCs w:val="22"/>
        </w:rPr>
        <w:t>processed</w:t>
      </w:r>
      <w:r w:rsidR="00116190">
        <w:rPr>
          <w:sz w:val="22"/>
          <w:szCs w:val="22"/>
        </w:rPr>
        <w:t xml:space="preserve"> by the DBS, at the same level as an enhanced check,</w:t>
      </w:r>
      <w:r w:rsidRPr="00116190">
        <w:rPr>
          <w:sz w:val="22"/>
          <w:szCs w:val="22"/>
        </w:rPr>
        <w:t xml:space="preserve"> they will inform the applicant in </w:t>
      </w:r>
      <w:r w:rsidR="00CF4886" w:rsidRPr="00116190">
        <w:rPr>
          <w:sz w:val="22"/>
          <w:szCs w:val="22"/>
        </w:rPr>
        <w:t>writing advising them of their C</w:t>
      </w:r>
      <w:r w:rsidRPr="00116190">
        <w:rPr>
          <w:sz w:val="22"/>
          <w:szCs w:val="22"/>
        </w:rPr>
        <w:t>ounter</w:t>
      </w:r>
      <w:r w:rsidR="00CF4886" w:rsidRPr="00116190">
        <w:rPr>
          <w:sz w:val="22"/>
          <w:szCs w:val="22"/>
        </w:rPr>
        <w:t xml:space="preserve"> S</w:t>
      </w:r>
      <w:r w:rsidRPr="00116190">
        <w:rPr>
          <w:sz w:val="22"/>
          <w:szCs w:val="22"/>
        </w:rPr>
        <w:t>ignatory number.</w:t>
      </w:r>
      <w:r w:rsidR="00116190" w:rsidRPr="00116190">
        <w:rPr>
          <w:sz w:val="22"/>
          <w:szCs w:val="22"/>
        </w:rPr>
        <w:t xml:space="preserve"> Please note a DBS certificate is not issued to </w:t>
      </w:r>
      <w:r w:rsidR="00116190">
        <w:rPr>
          <w:sz w:val="22"/>
          <w:szCs w:val="22"/>
        </w:rPr>
        <w:t>Counter</w:t>
      </w:r>
      <w:r w:rsidR="00116190" w:rsidRPr="00116190">
        <w:rPr>
          <w:sz w:val="22"/>
          <w:szCs w:val="22"/>
        </w:rPr>
        <w:t xml:space="preserve"> </w:t>
      </w:r>
      <w:r w:rsidR="00371CED" w:rsidRPr="00116190">
        <w:rPr>
          <w:sz w:val="22"/>
          <w:szCs w:val="22"/>
        </w:rPr>
        <w:t>Signatories</w:t>
      </w:r>
      <w:r w:rsidR="00116190" w:rsidRPr="00116190">
        <w:rPr>
          <w:sz w:val="22"/>
          <w:szCs w:val="22"/>
        </w:rPr>
        <w:t xml:space="preserve">. </w:t>
      </w:r>
    </w:p>
    <w:p w:rsidR="00116190" w:rsidRDefault="00116190" w:rsidP="00116190">
      <w:pPr>
        <w:pStyle w:val="ListParagraph"/>
        <w:numPr>
          <w:ilvl w:val="0"/>
          <w:numId w:val="4"/>
        </w:numPr>
        <w:rPr>
          <w:sz w:val="22"/>
          <w:szCs w:val="22"/>
        </w:rPr>
      </w:pPr>
      <w:r w:rsidRPr="00116190">
        <w:rPr>
          <w:sz w:val="22"/>
          <w:szCs w:val="22"/>
        </w:rPr>
        <w:t xml:space="preserve">If during the application process, based on information disclosed, the DBS decide an applicant is not suitable to be accepted as </w:t>
      </w:r>
      <w:r>
        <w:rPr>
          <w:sz w:val="22"/>
          <w:szCs w:val="22"/>
        </w:rPr>
        <w:t>a Counter Signatory</w:t>
      </w:r>
      <w:r w:rsidRPr="00116190">
        <w:rPr>
          <w:sz w:val="22"/>
          <w:szCs w:val="22"/>
        </w:rPr>
        <w:t xml:space="preserve"> then the DBS Registration Team will write to the Lead</w:t>
      </w:r>
      <w:r>
        <w:rPr>
          <w:sz w:val="22"/>
          <w:szCs w:val="22"/>
        </w:rPr>
        <w:t xml:space="preserve"> advising that </w:t>
      </w:r>
      <w:r w:rsidRPr="00116190">
        <w:rPr>
          <w:sz w:val="22"/>
          <w:szCs w:val="22"/>
        </w:rPr>
        <w:t>the application has not been approved.</w:t>
      </w:r>
    </w:p>
    <w:p w:rsidR="00116190" w:rsidRPr="00116190" w:rsidRDefault="00116190" w:rsidP="00116190">
      <w:pPr>
        <w:pStyle w:val="ListParagraph"/>
        <w:numPr>
          <w:ilvl w:val="0"/>
          <w:numId w:val="4"/>
        </w:numPr>
        <w:rPr>
          <w:sz w:val="22"/>
          <w:szCs w:val="22"/>
        </w:rPr>
      </w:pPr>
      <w:r w:rsidRPr="00116190">
        <w:rPr>
          <w:sz w:val="22"/>
          <w:szCs w:val="22"/>
        </w:rPr>
        <w:t>If this happens then the Lead</w:t>
      </w:r>
      <w:r>
        <w:rPr>
          <w:sz w:val="22"/>
          <w:szCs w:val="22"/>
        </w:rPr>
        <w:t xml:space="preserve"> Signatory will contact the relevant AD People to advise them and ask if they wish to </w:t>
      </w:r>
      <w:r w:rsidRPr="00116190">
        <w:rPr>
          <w:sz w:val="22"/>
          <w:szCs w:val="22"/>
        </w:rPr>
        <w:t>nominat</w:t>
      </w:r>
      <w:r>
        <w:rPr>
          <w:sz w:val="22"/>
          <w:szCs w:val="22"/>
        </w:rPr>
        <w:t xml:space="preserve">e </w:t>
      </w:r>
      <w:r w:rsidRPr="00116190">
        <w:rPr>
          <w:sz w:val="22"/>
          <w:szCs w:val="22"/>
        </w:rPr>
        <w:t>another</w:t>
      </w:r>
      <w:r>
        <w:rPr>
          <w:sz w:val="22"/>
          <w:szCs w:val="22"/>
        </w:rPr>
        <w:t xml:space="preserve"> member of the team to apply.</w:t>
      </w:r>
    </w:p>
    <w:p w:rsidR="00D92A80" w:rsidRPr="00725A3B" w:rsidRDefault="00116190" w:rsidP="00116190">
      <w:pPr>
        <w:pStyle w:val="ListParagraph"/>
        <w:numPr>
          <w:ilvl w:val="0"/>
          <w:numId w:val="4"/>
        </w:numPr>
        <w:rPr>
          <w:sz w:val="22"/>
          <w:szCs w:val="22"/>
        </w:rPr>
      </w:pPr>
      <w:r w:rsidRPr="00116190">
        <w:rPr>
          <w:sz w:val="22"/>
          <w:szCs w:val="22"/>
        </w:rPr>
        <w:t xml:space="preserve">On receipt of their confirmation letter </w:t>
      </w:r>
      <w:r>
        <w:rPr>
          <w:sz w:val="22"/>
          <w:szCs w:val="22"/>
        </w:rPr>
        <w:t>t</w:t>
      </w:r>
      <w:r w:rsidR="00D92A80" w:rsidRPr="00725A3B">
        <w:rPr>
          <w:sz w:val="22"/>
          <w:szCs w:val="22"/>
        </w:rPr>
        <w:t xml:space="preserve">he </w:t>
      </w:r>
      <w:r w:rsidR="00CF4886" w:rsidRPr="00725A3B">
        <w:rPr>
          <w:sz w:val="22"/>
          <w:szCs w:val="22"/>
        </w:rPr>
        <w:t>C</w:t>
      </w:r>
      <w:r w:rsidR="00D92A80" w:rsidRPr="00725A3B">
        <w:rPr>
          <w:sz w:val="22"/>
          <w:szCs w:val="22"/>
        </w:rPr>
        <w:t>ounter</w:t>
      </w:r>
      <w:r w:rsidR="00CF4886" w:rsidRPr="00725A3B">
        <w:rPr>
          <w:sz w:val="22"/>
          <w:szCs w:val="22"/>
        </w:rPr>
        <w:t xml:space="preserve"> S</w:t>
      </w:r>
      <w:r w:rsidR="00D92A80" w:rsidRPr="00725A3B">
        <w:rPr>
          <w:sz w:val="22"/>
          <w:szCs w:val="22"/>
        </w:rPr>
        <w:t xml:space="preserve">ignatory should email </w:t>
      </w:r>
      <w:hyperlink r:id="rId7" w:history="1">
        <w:r w:rsidR="00D92A80" w:rsidRPr="00725A3B">
          <w:rPr>
            <w:rStyle w:val="Hyperlink"/>
            <w:sz w:val="22"/>
            <w:szCs w:val="22"/>
          </w:rPr>
          <w:t>dbs.support@barnardos.org.uk</w:t>
        </w:r>
      </w:hyperlink>
      <w:r w:rsidR="00D92A80" w:rsidRPr="00725A3B">
        <w:rPr>
          <w:sz w:val="22"/>
          <w:szCs w:val="22"/>
        </w:rPr>
        <w:t xml:space="preserve"> quoting their number so that their </w:t>
      </w:r>
      <w:r w:rsidR="00CF4886" w:rsidRPr="00725A3B">
        <w:rPr>
          <w:sz w:val="22"/>
          <w:szCs w:val="22"/>
        </w:rPr>
        <w:t>C</w:t>
      </w:r>
      <w:r w:rsidR="00D92A80" w:rsidRPr="00725A3B">
        <w:rPr>
          <w:sz w:val="22"/>
          <w:szCs w:val="22"/>
        </w:rPr>
        <w:t>ounter</w:t>
      </w:r>
      <w:r w:rsidR="00CF4886" w:rsidRPr="00725A3B">
        <w:rPr>
          <w:sz w:val="22"/>
          <w:szCs w:val="22"/>
        </w:rPr>
        <w:t xml:space="preserve"> S</w:t>
      </w:r>
      <w:r w:rsidR="00D92A80" w:rsidRPr="00725A3B">
        <w:rPr>
          <w:sz w:val="22"/>
          <w:szCs w:val="22"/>
        </w:rPr>
        <w:t>ignatory account can be set up on the e-bulk system.</w:t>
      </w:r>
    </w:p>
    <w:p w:rsidR="00D92A80" w:rsidRPr="00725A3B" w:rsidRDefault="00D92A80" w:rsidP="00D92A80">
      <w:pPr>
        <w:rPr>
          <w:sz w:val="22"/>
          <w:szCs w:val="22"/>
        </w:rPr>
      </w:pPr>
    </w:p>
    <w:p w:rsidR="00D92A80" w:rsidRPr="00725A3B" w:rsidRDefault="00D92A80" w:rsidP="00D92A80">
      <w:pPr>
        <w:rPr>
          <w:b/>
          <w:sz w:val="22"/>
          <w:szCs w:val="22"/>
        </w:rPr>
      </w:pPr>
      <w:r w:rsidRPr="00725A3B">
        <w:rPr>
          <w:b/>
          <w:sz w:val="22"/>
          <w:szCs w:val="22"/>
        </w:rPr>
        <w:t xml:space="preserve">All new </w:t>
      </w:r>
      <w:r w:rsidR="00CF4886" w:rsidRPr="00725A3B">
        <w:rPr>
          <w:b/>
          <w:sz w:val="22"/>
          <w:szCs w:val="22"/>
        </w:rPr>
        <w:t>C</w:t>
      </w:r>
      <w:r w:rsidRPr="00725A3B">
        <w:rPr>
          <w:b/>
          <w:sz w:val="22"/>
          <w:szCs w:val="22"/>
        </w:rPr>
        <w:t>ounter</w:t>
      </w:r>
      <w:r w:rsidR="00CF4886" w:rsidRPr="00725A3B">
        <w:rPr>
          <w:b/>
          <w:sz w:val="22"/>
          <w:szCs w:val="22"/>
        </w:rPr>
        <w:t xml:space="preserve"> S</w:t>
      </w:r>
      <w:r w:rsidRPr="00725A3B">
        <w:rPr>
          <w:b/>
          <w:sz w:val="22"/>
          <w:szCs w:val="22"/>
        </w:rPr>
        <w:t xml:space="preserve">ignatories are required to watch the </w:t>
      </w:r>
      <w:hyperlink r:id="rId8" w:history="1">
        <w:r w:rsidRPr="00725A3B">
          <w:rPr>
            <w:rStyle w:val="Hyperlink"/>
            <w:b/>
            <w:sz w:val="22"/>
            <w:szCs w:val="22"/>
          </w:rPr>
          <w:t>training video</w:t>
        </w:r>
      </w:hyperlink>
      <w:r w:rsidRPr="00725A3B">
        <w:rPr>
          <w:b/>
          <w:sz w:val="22"/>
          <w:szCs w:val="22"/>
        </w:rPr>
        <w:t xml:space="preserve"> on b-hive before submitting any applications via the online e-bulk system.</w:t>
      </w:r>
      <w:r w:rsidR="0056082F" w:rsidRPr="00725A3B">
        <w:rPr>
          <w:b/>
          <w:sz w:val="22"/>
          <w:szCs w:val="22"/>
        </w:rPr>
        <w:t xml:space="preserve"> </w:t>
      </w:r>
    </w:p>
    <w:p w:rsidR="00D92A80" w:rsidRPr="00725A3B" w:rsidRDefault="00D92A80" w:rsidP="00D92A80">
      <w:pPr>
        <w:rPr>
          <w:b/>
          <w:sz w:val="22"/>
          <w:szCs w:val="22"/>
        </w:rPr>
      </w:pPr>
    </w:p>
    <w:p w:rsidR="00D92A80" w:rsidRPr="00725A3B" w:rsidRDefault="00D92A80" w:rsidP="00D92A80">
      <w:pPr>
        <w:rPr>
          <w:sz w:val="22"/>
          <w:szCs w:val="22"/>
        </w:rPr>
      </w:pPr>
      <w:r w:rsidRPr="00725A3B">
        <w:rPr>
          <w:sz w:val="22"/>
          <w:szCs w:val="22"/>
        </w:rPr>
        <w:t xml:space="preserve">*In exceptional cases a member of staff outside of the Local People Teams may be required to become a </w:t>
      </w:r>
      <w:r w:rsidR="00194E6E" w:rsidRPr="00725A3B">
        <w:rPr>
          <w:sz w:val="22"/>
          <w:szCs w:val="22"/>
        </w:rPr>
        <w:t>C</w:t>
      </w:r>
      <w:r w:rsidRPr="00725A3B">
        <w:rPr>
          <w:sz w:val="22"/>
          <w:szCs w:val="22"/>
        </w:rPr>
        <w:t>ounter</w:t>
      </w:r>
      <w:r w:rsidR="00194E6E" w:rsidRPr="00725A3B">
        <w:rPr>
          <w:sz w:val="22"/>
          <w:szCs w:val="22"/>
        </w:rPr>
        <w:t xml:space="preserve"> S</w:t>
      </w:r>
      <w:r w:rsidRPr="00725A3B">
        <w:rPr>
          <w:sz w:val="22"/>
          <w:szCs w:val="22"/>
        </w:rPr>
        <w:t>ignatory. Their manager should contact the Lead Signatory in the first instance to discuss.</w:t>
      </w:r>
    </w:p>
    <w:p w:rsidR="00D92A80" w:rsidRPr="00725A3B" w:rsidRDefault="00D92A80" w:rsidP="00D92A80">
      <w:pPr>
        <w:rPr>
          <w:sz w:val="22"/>
          <w:szCs w:val="22"/>
        </w:rPr>
      </w:pPr>
    </w:p>
    <w:p w:rsidR="00D92A80" w:rsidRPr="00725A3B" w:rsidRDefault="00194E6E" w:rsidP="00D92A80">
      <w:pPr>
        <w:rPr>
          <w:b/>
          <w:sz w:val="22"/>
          <w:szCs w:val="22"/>
        </w:rPr>
      </w:pPr>
      <w:r w:rsidRPr="00725A3B">
        <w:rPr>
          <w:b/>
          <w:sz w:val="22"/>
          <w:szCs w:val="22"/>
        </w:rPr>
        <w:t xml:space="preserve">Removing </w:t>
      </w:r>
      <w:r w:rsidR="00371CED" w:rsidRPr="00725A3B">
        <w:rPr>
          <w:b/>
          <w:sz w:val="22"/>
          <w:szCs w:val="22"/>
        </w:rPr>
        <w:t>Counter</w:t>
      </w:r>
      <w:r w:rsidR="00371CED">
        <w:rPr>
          <w:b/>
          <w:sz w:val="22"/>
          <w:szCs w:val="22"/>
        </w:rPr>
        <w:t xml:space="preserve"> </w:t>
      </w:r>
      <w:r w:rsidR="00371CED" w:rsidRPr="00725A3B">
        <w:rPr>
          <w:b/>
          <w:sz w:val="22"/>
          <w:szCs w:val="22"/>
        </w:rPr>
        <w:t>Signatories</w:t>
      </w:r>
    </w:p>
    <w:p w:rsidR="00194E6E" w:rsidRPr="00725A3B" w:rsidRDefault="00D92A80" w:rsidP="00194E6E">
      <w:pPr>
        <w:pStyle w:val="ListParagraph"/>
        <w:numPr>
          <w:ilvl w:val="0"/>
          <w:numId w:val="5"/>
        </w:numPr>
        <w:rPr>
          <w:sz w:val="22"/>
          <w:szCs w:val="22"/>
        </w:rPr>
      </w:pPr>
      <w:r w:rsidRPr="00725A3B">
        <w:rPr>
          <w:sz w:val="22"/>
          <w:szCs w:val="22"/>
        </w:rPr>
        <w:t xml:space="preserve">If </w:t>
      </w:r>
      <w:r w:rsidR="00194E6E" w:rsidRPr="00725A3B">
        <w:rPr>
          <w:sz w:val="22"/>
          <w:szCs w:val="22"/>
        </w:rPr>
        <w:t>an existing C</w:t>
      </w:r>
      <w:r w:rsidRPr="00725A3B">
        <w:rPr>
          <w:sz w:val="22"/>
          <w:szCs w:val="22"/>
        </w:rPr>
        <w:t>ounter</w:t>
      </w:r>
      <w:r w:rsidR="00194E6E" w:rsidRPr="00725A3B">
        <w:rPr>
          <w:sz w:val="22"/>
          <w:szCs w:val="22"/>
        </w:rPr>
        <w:t xml:space="preserve"> S</w:t>
      </w:r>
      <w:r w:rsidRPr="00725A3B">
        <w:rPr>
          <w:sz w:val="22"/>
          <w:szCs w:val="22"/>
        </w:rPr>
        <w:t xml:space="preserve">ignatory leaves Barnardo’s or is no longer required to undertake </w:t>
      </w:r>
      <w:r w:rsidR="00194E6E" w:rsidRPr="00725A3B">
        <w:rPr>
          <w:sz w:val="22"/>
          <w:szCs w:val="22"/>
        </w:rPr>
        <w:t>Counter Signatory responsibilities</w:t>
      </w:r>
      <w:r w:rsidR="00AE1BEB">
        <w:rPr>
          <w:sz w:val="22"/>
          <w:szCs w:val="22"/>
        </w:rPr>
        <w:t>,</w:t>
      </w:r>
      <w:r w:rsidRPr="00725A3B">
        <w:rPr>
          <w:sz w:val="22"/>
          <w:szCs w:val="22"/>
        </w:rPr>
        <w:t xml:space="preserve"> they or their manager</w:t>
      </w:r>
      <w:r w:rsidR="00AE1BEB">
        <w:rPr>
          <w:sz w:val="22"/>
          <w:szCs w:val="22"/>
        </w:rPr>
        <w:t>,</w:t>
      </w:r>
      <w:r w:rsidRPr="00725A3B">
        <w:rPr>
          <w:sz w:val="22"/>
          <w:szCs w:val="22"/>
        </w:rPr>
        <w:t xml:space="preserve"> must email </w:t>
      </w:r>
      <w:hyperlink r:id="rId9" w:history="1">
        <w:r w:rsidRPr="00725A3B">
          <w:rPr>
            <w:rStyle w:val="Hyperlink"/>
            <w:sz w:val="22"/>
            <w:szCs w:val="22"/>
          </w:rPr>
          <w:t>dbs.support@barnardos.org.uk</w:t>
        </w:r>
      </w:hyperlink>
      <w:r w:rsidRPr="00725A3B">
        <w:rPr>
          <w:sz w:val="22"/>
          <w:szCs w:val="22"/>
        </w:rPr>
        <w:t xml:space="preserve"> requesting their account be </w:t>
      </w:r>
      <w:r w:rsidR="00AE1BEB">
        <w:rPr>
          <w:sz w:val="22"/>
          <w:szCs w:val="22"/>
        </w:rPr>
        <w:t>deactivated</w:t>
      </w:r>
      <w:r w:rsidRPr="00725A3B">
        <w:rPr>
          <w:sz w:val="22"/>
          <w:szCs w:val="22"/>
        </w:rPr>
        <w:t xml:space="preserve"> on the e-bulk </w:t>
      </w:r>
      <w:r w:rsidR="00194E6E" w:rsidRPr="00725A3B">
        <w:rPr>
          <w:sz w:val="22"/>
          <w:szCs w:val="22"/>
        </w:rPr>
        <w:t>system at the earliest opportunity</w:t>
      </w:r>
      <w:r w:rsidRPr="00725A3B">
        <w:rPr>
          <w:sz w:val="22"/>
          <w:szCs w:val="22"/>
        </w:rPr>
        <w:t xml:space="preserve">. </w:t>
      </w:r>
    </w:p>
    <w:p w:rsidR="00194E6E" w:rsidRPr="00725A3B" w:rsidRDefault="00194E6E" w:rsidP="00194E6E">
      <w:pPr>
        <w:pStyle w:val="ListParagraph"/>
        <w:numPr>
          <w:ilvl w:val="0"/>
          <w:numId w:val="5"/>
        </w:numPr>
        <w:rPr>
          <w:sz w:val="22"/>
          <w:szCs w:val="22"/>
        </w:rPr>
      </w:pPr>
      <w:r w:rsidRPr="00725A3B">
        <w:rPr>
          <w:sz w:val="22"/>
          <w:szCs w:val="22"/>
        </w:rPr>
        <w:t>The DBS Support Team will deactivate the individual</w:t>
      </w:r>
      <w:r w:rsidR="00AE1BEB">
        <w:rPr>
          <w:sz w:val="22"/>
          <w:szCs w:val="22"/>
        </w:rPr>
        <w:t>’</w:t>
      </w:r>
      <w:r w:rsidRPr="00725A3B">
        <w:rPr>
          <w:sz w:val="22"/>
          <w:szCs w:val="22"/>
        </w:rPr>
        <w:t xml:space="preserve">s account. </w:t>
      </w:r>
      <w:r w:rsidR="00AE1BEB">
        <w:rPr>
          <w:sz w:val="22"/>
          <w:szCs w:val="22"/>
        </w:rPr>
        <w:t>The DBS Support should check i</w:t>
      </w:r>
      <w:r w:rsidRPr="00725A3B">
        <w:rPr>
          <w:sz w:val="22"/>
          <w:szCs w:val="22"/>
        </w:rPr>
        <w:t>f the individual has other accounts on the system (such as</w:t>
      </w:r>
      <w:r w:rsidR="00AE1BEB">
        <w:rPr>
          <w:sz w:val="22"/>
          <w:szCs w:val="22"/>
        </w:rPr>
        <w:t xml:space="preserve"> Admin or ID Verifier). If the individual is leaving Barnardo’s all other accounts must be deactivated at the same time</w:t>
      </w:r>
      <w:r w:rsidRPr="00725A3B">
        <w:rPr>
          <w:sz w:val="22"/>
          <w:szCs w:val="22"/>
        </w:rPr>
        <w:t>.</w:t>
      </w:r>
      <w:r w:rsidR="00AE1BEB">
        <w:rPr>
          <w:sz w:val="22"/>
          <w:szCs w:val="22"/>
        </w:rPr>
        <w:t xml:space="preserve"> If the individual is remaining with Barnardo’s they should seek confirmation on which other accounts may need deactivating.</w:t>
      </w:r>
    </w:p>
    <w:p w:rsidR="00194E6E" w:rsidRPr="00725A3B" w:rsidRDefault="00194E6E" w:rsidP="00194E6E">
      <w:pPr>
        <w:pStyle w:val="ListParagraph"/>
        <w:numPr>
          <w:ilvl w:val="0"/>
          <w:numId w:val="5"/>
        </w:numPr>
        <w:rPr>
          <w:sz w:val="22"/>
          <w:szCs w:val="22"/>
        </w:rPr>
      </w:pPr>
      <w:r w:rsidRPr="00725A3B">
        <w:rPr>
          <w:sz w:val="22"/>
          <w:szCs w:val="22"/>
        </w:rPr>
        <w:lastRenderedPageBreak/>
        <w:t>Once the Counter Signatory account has been disabled, the DBS support team</w:t>
      </w:r>
      <w:r w:rsidR="00D92A80" w:rsidRPr="00725A3B">
        <w:rPr>
          <w:sz w:val="22"/>
          <w:szCs w:val="22"/>
        </w:rPr>
        <w:t xml:space="preserve"> must </w:t>
      </w:r>
      <w:r w:rsidRPr="00725A3B">
        <w:rPr>
          <w:sz w:val="22"/>
          <w:szCs w:val="22"/>
        </w:rPr>
        <w:t>then</w:t>
      </w:r>
      <w:r w:rsidR="00D92A80" w:rsidRPr="00725A3B">
        <w:rPr>
          <w:sz w:val="22"/>
          <w:szCs w:val="22"/>
        </w:rPr>
        <w:t xml:space="preserve"> email </w:t>
      </w:r>
      <w:hyperlink r:id="rId10" w:history="1">
        <w:r w:rsidR="00D92A80" w:rsidRPr="00725A3B">
          <w:rPr>
            <w:rStyle w:val="Hyperlink"/>
            <w:sz w:val="22"/>
            <w:szCs w:val="22"/>
          </w:rPr>
          <w:t>pat.queries@barnardos.org.uk</w:t>
        </w:r>
      </w:hyperlink>
      <w:r w:rsidR="00D92A80" w:rsidRPr="00725A3B">
        <w:rPr>
          <w:sz w:val="22"/>
          <w:szCs w:val="22"/>
        </w:rPr>
        <w:t xml:space="preserve"> </w:t>
      </w:r>
      <w:r w:rsidRPr="00725A3B">
        <w:rPr>
          <w:sz w:val="22"/>
          <w:szCs w:val="22"/>
        </w:rPr>
        <w:t>to notify them of this.</w:t>
      </w:r>
    </w:p>
    <w:p w:rsidR="0056082F" w:rsidRPr="00725A3B" w:rsidRDefault="00194E6E" w:rsidP="00194E6E">
      <w:pPr>
        <w:pStyle w:val="ListParagraph"/>
        <w:numPr>
          <w:ilvl w:val="0"/>
          <w:numId w:val="5"/>
        </w:numPr>
        <w:rPr>
          <w:sz w:val="22"/>
          <w:szCs w:val="22"/>
        </w:rPr>
      </w:pPr>
      <w:r w:rsidRPr="00725A3B">
        <w:rPr>
          <w:sz w:val="22"/>
          <w:szCs w:val="22"/>
        </w:rPr>
        <w:t>PAT will</w:t>
      </w:r>
      <w:r w:rsidR="00D92A80" w:rsidRPr="00725A3B">
        <w:rPr>
          <w:sz w:val="22"/>
          <w:szCs w:val="22"/>
        </w:rPr>
        <w:t xml:space="preserve"> contact the DBS and advise them to remove the</w:t>
      </w:r>
      <w:r w:rsidRPr="00725A3B">
        <w:rPr>
          <w:sz w:val="22"/>
          <w:szCs w:val="22"/>
        </w:rPr>
        <w:t xml:space="preserve"> individual from their list of C</w:t>
      </w:r>
      <w:r w:rsidR="00D92A80" w:rsidRPr="00725A3B">
        <w:rPr>
          <w:sz w:val="22"/>
          <w:szCs w:val="22"/>
        </w:rPr>
        <w:t>ounter</w:t>
      </w:r>
      <w:r w:rsidRPr="00725A3B">
        <w:rPr>
          <w:sz w:val="22"/>
          <w:szCs w:val="22"/>
        </w:rPr>
        <w:t xml:space="preserve"> S</w:t>
      </w:r>
      <w:r w:rsidR="00D92A80" w:rsidRPr="00725A3B">
        <w:rPr>
          <w:sz w:val="22"/>
          <w:szCs w:val="22"/>
        </w:rPr>
        <w:t xml:space="preserve">ignatories for Barnardo’s. </w:t>
      </w:r>
    </w:p>
    <w:p w:rsidR="0056082F" w:rsidRPr="00725A3B" w:rsidRDefault="0056082F" w:rsidP="00D92A80">
      <w:pPr>
        <w:rPr>
          <w:sz w:val="22"/>
          <w:szCs w:val="22"/>
        </w:rPr>
      </w:pPr>
    </w:p>
    <w:p w:rsidR="00D92A80" w:rsidRPr="00725A3B" w:rsidRDefault="00194E6E" w:rsidP="00D92A80">
      <w:pPr>
        <w:rPr>
          <w:sz w:val="22"/>
          <w:szCs w:val="22"/>
        </w:rPr>
      </w:pPr>
      <w:r w:rsidRPr="00725A3B">
        <w:rPr>
          <w:b/>
          <w:sz w:val="22"/>
          <w:szCs w:val="22"/>
        </w:rPr>
        <w:t>Important:</w:t>
      </w:r>
      <w:r w:rsidRPr="00725A3B">
        <w:rPr>
          <w:sz w:val="22"/>
          <w:szCs w:val="22"/>
        </w:rPr>
        <w:t xml:space="preserve"> </w:t>
      </w:r>
      <w:r w:rsidR="00D92A80" w:rsidRPr="00725A3B">
        <w:rPr>
          <w:sz w:val="22"/>
          <w:szCs w:val="22"/>
        </w:rPr>
        <w:t xml:space="preserve">As a Registered Body </w:t>
      </w:r>
      <w:r w:rsidR="0056082F" w:rsidRPr="00725A3B">
        <w:rPr>
          <w:sz w:val="22"/>
          <w:szCs w:val="22"/>
        </w:rPr>
        <w:t xml:space="preserve">Barnardo’s </w:t>
      </w:r>
      <w:r w:rsidR="00D92A80" w:rsidRPr="00725A3B">
        <w:rPr>
          <w:sz w:val="22"/>
          <w:szCs w:val="22"/>
        </w:rPr>
        <w:t>are required by the DBS to maintain accurate</w:t>
      </w:r>
      <w:r w:rsidR="0056082F" w:rsidRPr="00725A3B">
        <w:rPr>
          <w:sz w:val="22"/>
          <w:szCs w:val="22"/>
        </w:rPr>
        <w:t xml:space="preserve"> and up to date </w:t>
      </w:r>
      <w:r w:rsidR="00D92A80" w:rsidRPr="00725A3B">
        <w:rPr>
          <w:sz w:val="22"/>
          <w:szCs w:val="22"/>
        </w:rPr>
        <w:t xml:space="preserve">records of </w:t>
      </w:r>
      <w:r w:rsidR="0056082F" w:rsidRPr="00725A3B">
        <w:rPr>
          <w:sz w:val="22"/>
          <w:szCs w:val="22"/>
        </w:rPr>
        <w:t xml:space="preserve">all </w:t>
      </w:r>
      <w:r w:rsidR="00D92A80" w:rsidRPr="00725A3B">
        <w:rPr>
          <w:sz w:val="22"/>
          <w:szCs w:val="22"/>
        </w:rPr>
        <w:t xml:space="preserve">our </w:t>
      </w:r>
      <w:r w:rsidRPr="00725A3B">
        <w:rPr>
          <w:sz w:val="22"/>
          <w:szCs w:val="22"/>
        </w:rPr>
        <w:t>C</w:t>
      </w:r>
      <w:r w:rsidR="00D92A80" w:rsidRPr="00725A3B">
        <w:rPr>
          <w:sz w:val="22"/>
          <w:szCs w:val="22"/>
        </w:rPr>
        <w:t>ounter</w:t>
      </w:r>
      <w:r w:rsidRPr="00725A3B">
        <w:rPr>
          <w:sz w:val="22"/>
          <w:szCs w:val="22"/>
        </w:rPr>
        <w:t xml:space="preserve"> S</w:t>
      </w:r>
      <w:r w:rsidR="00D92A80" w:rsidRPr="00725A3B">
        <w:rPr>
          <w:sz w:val="22"/>
          <w:szCs w:val="22"/>
        </w:rPr>
        <w:t>ignatories</w:t>
      </w:r>
      <w:r w:rsidR="0056082F" w:rsidRPr="00725A3B">
        <w:rPr>
          <w:sz w:val="22"/>
          <w:szCs w:val="22"/>
        </w:rPr>
        <w:t>. If found in breach of this requirement Barnardo’s could potentially risk losing their Registered Body status so it is essential the above process is followed</w:t>
      </w:r>
      <w:r w:rsidR="00D92A80" w:rsidRPr="00725A3B">
        <w:rPr>
          <w:sz w:val="22"/>
          <w:szCs w:val="22"/>
        </w:rPr>
        <w:t xml:space="preserve">. </w:t>
      </w:r>
    </w:p>
    <w:p w:rsidR="00D92A80" w:rsidRPr="00725A3B" w:rsidRDefault="00D92A80" w:rsidP="00D92A80">
      <w:pPr>
        <w:rPr>
          <w:sz w:val="22"/>
          <w:szCs w:val="22"/>
        </w:rPr>
      </w:pPr>
    </w:p>
    <w:p w:rsidR="00CA2930" w:rsidRPr="00725A3B" w:rsidRDefault="00CA2930" w:rsidP="00CA2930">
      <w:pPr>
        <w:rPr>
          <w:sz w:val="22"/>
          <w:szCs w:val="22"/>
        </w:rPr>
      </w:pPr>
    </w:p>
    <w:p w:rsidR="00C63C01" w:rsidRPr="00725A3B" w:rsidRDefault="00D92A80" w:rsidP="00C63C01">
      <w:pPr>
        <w:rPr>
          <w:sz w:val="22"/>
          <w:szCs w:val="22"/>
        </w:rPr>
      </w:pPr>
      <w:r w:rsidRPr="00725A3B">
        <w:rPr>
          <w:sz w:val="22"/>
          <w:szCs w:val="22"/>
        </w:rPr>
        <w:t>Useful information:</w:t>
      </w:r>
    </w:p>
    <w:p w:rsidR="00D92A80" w:rsidRPr="00725A3B" w:rsidRDefault="009B49E0" w:rsidP="00C63C01">
      <w:pPr>
        <w:rPr>
          <w:sz w:val="22"/>
          <w:szCs w:val="22"/>
        </w:rPr>
      </w:pPr>
      <w:hyperlink r:id="rId11" w:history="1">
        <w:r w:rsidR="00D92A80" w:rsidRPr="00725A3B">
          <w:rPr>
            <w:rStyle w:val="Hyperlink"/>
            <w:sz w:val="22"/>
            <w:szCs w:val="22"/>
          </w:rPr>
          <w:t xml:space="preserve">Guidelines for the </w:t>
        </w:r>
        <w:r w:rsidR="00AE1BEB" w:rsidRPr="00725A3B">
          <w:rPr>
            <w:rStyle w:val="Hyperlink"/>
            <w:sz w:val="22"/>
            <w:szCs w:val="22"/>
          </w:rPr>
          <w:t>counter signatory</w:t>
        </w:r>
        <w:r w:rsidR="00D92A80" w:rsidRPr="00725A3B">
          <w:rPr>
            <w:rStyle w:val="Hyperlink"/>
            <w:sz w:val="22"/>
            <w:szCs w:val="22"/>
          </w:rPr>
          <w:t xml:space="preserve"> application form</w:t>
        </w:r>
      </w:hyperlink>
    </w:p>
    <w:p w:rsidR="0056082F" w:rsidRPr="00725A3B" w:rsidRDefault="009B49E0" w:rsidP="00C63C01">
      <w:pPr>
        <w:rPr>
          <w:sz w:val="22"/>
          <w:szCs w:val="22"/>
        </w:rPr>
      </w:pPr>
      <w:hyperlink r:id="rId12" w:history="1">
        <w:r w:rsidR="0056082F" w:rsidRPr="00725A3B">
          <w:rPr>
            <w:rStyle w:val="Hyperlink"/>
            <w:sz w:val="22"/>
            <w:szCs w:val="22"/>
          </w:rPr>
          <w:t>E-bulk system training videos and guidance</w:t>
        </w:r>
      </w:hyperlink>
    </w:p>
    <w:p w:rsidR="00D92A80" w:rsidRPr="00725A3B" w:rsidRDefault="00D92A80" w:rsidP="00C63C01">
      <w:pPr>
        <w:rPr>
          <w:sz w:val="22"/>
          <w:szCs w:val="22"/>
        </w:rPr>
      </w:pPr>
    </w:p>
    <w:sectPr w:rsidR="00D92A80" w:rsidRPr="00725A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4EC7"/>
    <w:multiLevelType w:val="hybridMultilevel"/>
    <w:tmpl w:val="E4A2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86C02"/>
    <w:multiLevelType w:val="hybridMultilevel"/>
    <w:tmpl w:val="D426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9F59B1"/>
    <w:multiLevelType w:val="hybridMultilevel"/>
    <w:tmpl w:val="55341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811017"/>
    <w:multiLevelType w:val="hybridMultilevel"/>
    <w:tmpl w:val="EBFC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22B63"/>
    <w:multiLevelType w:val="hybridMultilevel"/>
    <w:tmpl w:val="509E53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1"/>
    <w:rsid w:val="00015CBF"/>
    <w:rsid w:val="00116190"/>
    <w:rsid w:val="00194E6E"/>
    <w:rsid w:val="00371CED"/>
    <w:rsid w:val="0056082F"/>
    <w:rsid w:val="006E2A7E"/>
    <w:rsid w:val="00725A3B"/>
    <w:rsid w:val="009B49E0"/>
    <w:rsid w:val="00A04682"/>
    <w:rsid w:val="00AE1BEB"/>
    <w:rsid w:val="00B43617"/>
    <w:rsid w:val="00C63C01"/>
    <w:rsid w:val="00CA2930"/>
    <w:rsid w:val="00CF4886"/>
    <w:rsid w:val="00D45703"/>
    <w:rsid w:val="00D92A80"/>
    <w:rsid w:val="00DB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2EB23-D156-9149-9E59-2948645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2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01"/>
    <w:pPr>
      <w:ind w:left="720"/>
      <w:contextualSpacing/>
    </w:pPr>
  </w:style>
  <w:style w:type="character" w:styleId="Hyperlink">
    <w:name w:val="Hyperlink"/>
    <w:basedOn w:val="DefaultParagraphFont"/>
    <w:rsid w:val="00CA2930"/>
    <w:rPr>
      <w:color w:val="0000FF" w:themeColor="hyperlink"/>
      <w:u w:val="single"/>
    </w:rPr>
  </w:style>
  <w:style w:type="character" w:styleId="CommentReference">
    <w:name w:val="annotation reference"/>
    <w:basedOn w:val="DefaultParagraphFont"/>
    <w:rsid w:val="00B43617"/>
    <w:rPr>
      <w:sz w:val="16"/>
      <w:szCs w:val="16"/>
    </w:rPr>
  </w:style>
  <w:style w:type="paragraph" w:styleId="CommentText">
    <w:name w:val="annotation text"/>
    <w:basedOn w:val="Normal"/>
    <w:link w:val="CommentTextChar"/>
    <w:rsid w:val="00B43617"/>
    <w:rPr>
      <w:sz w:val="20"/>
      <w:szCs w:val="20"/>
    </w:rPr>
  </w:style>
  <w:style w:type="character" w:customStyle="1" w:styleId="CommentTextChar">
    <w:name w:val="Comment Text Char"/>
    <w:basedOn w:val="DefaultParagraphFont"/>
    <w:link w:val="CommentText"/>
    <w:rsid w:val="00B43617"/>
    <w:rPr>
      <w:sz w:val="20"/>
      <w:szCs w:val="20"/>
    </w:rPr>
  </w:style>
  <w:style w:type="paragraph" w:styleId="CommentSubject">
    <w:name w:val="annotation subject"/>
    <w:basedOn w:val="CommentText"/>
    <w:next w:val="CommentText"/>
    <w:link w:val="CommentSubjectChar"/>
    <w:rsid w:val="00B43617"/>
    <w:rPr>
      <w:b/>
      <w:bCs/>
    </w:rPr>
  </w:style>
  <w:style w:type="character" w:customStyle="1" w:styleId="CommentSubjectChar">
    <w:name w:val="Comment Subject Char"/>
    <w:basedOn w:val="CommentTextChar"/>
    <w:link w:val="CommentSubject"/>
    <w:rsid w:val="00B43617"/>
    <w:rPr>
      <w:b/>
      <w:bCs/>
      <w:sz w:val="20"/>
      <w:szCs w:val="20"/>
    </w:rPr>
  </w:style>
  <w:style w:type="paragraph" w:styleId="BalloonText">
    <w:name w:val="Balloon Text"/>
    <w:basedOn w:val="Normal"/>
    <w:link w:val="BalloonTextChar"/>
    <w:rsid w:val="00B43617"/>
    <w:rPr>
      <w:rFonts w:ascii="Tahoma" w:hAnsi="Tahoma" w:cs="Tahoma"/>
      <w:sz w:val="16"/>
      <w:szCs w:val="16"/>
    </w:rPr>
  </w:style>
  <w:style w:type="character" w:customStyle="1" w:styleId="BalloonTextChar">
    <w:name w:val="Balloon Text Char"/>
    <w:basedOn w:val="DefaultParagraphFont"/>
    <w:link w:val="BalloonText"/>
    <w:rsid w:val="00B43617"/>
    <w:rPr>
      <w:rFonts w:ascii="Tahoma" w:hAnsi="Tahoma" w:cs="Tahoma"/>
      <w:sz w:val="16"/>
      <w:szCs w:val="16"/>
    </w:rPr>
  </w:style>
  <w:style w:type="character" w:styleId="FollowedHyperlink">
    <w:name w:val="FollowedHyperlink"/>
    <w:basedOn w:val="DefaultParagraphFont"/>
    <w:rsid w:val="00D45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hive.barnardos.org.uk/Interact/Pages/Content/Document.aspx?id=52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s.support@barnardos.org.uk" TargetMode="External"/><Relationship Id="rId12" Type="http://schemas.openxmlformats.org/officeDocument/2006/relationships/hyperlink" Target="http://b-hive.barnardos.org.uk/Interact/Pages/Section/SubFullOne.aspx?subsection=3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heck-eligible-positions-guidance" TargetMode="External"/><Relationship Id="rId11" Type="http://schemas.openxmlformats.org/officeDocument/2006/relationships/hyperlink" Target="https://www.gov.uk/government/publications/guidelines-for-the-countersignatory-application-form" TargetMode="External"/><Relationship Id="rId5" Type="http://schemas.openxmlformats.org/officeDocument/2006/relationships/hyperlink" Target="mailto:dbs.support@barnardos.org.uk" TargetMode="External"/><Relationship Id="rId10" Type="http://schemas.openxmlformats.org/officeDocument/2006/relationships/hyperlink" Target="mailto:pat.queries@barnardos.org.uk" TargetMode="External"/><Relationship Id="rId4" Type="http://schemas.openxmlformats.org/officeDocument/2006/relationships/webSettings" Target="webSettings.xml"/><Relationship Id="rId9" Type="http://schemas.openxmlformats.org/officeDocument/2006/relationships/hyperlink" Target="mailto:dbs.support@barnardo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Hawes</dc:creator>
  <cp:lastModifiedBy>Microsoft Office User</cp:lastModifiedBy>
  <cp:revision>2</cp:revision>
  <dcterms:created xsi:type="dcterms:W3CDTF">2019-04-05T15:54:00Z</dcterms:created>
  <dcterms:modified xsi:type="dcterms:W3CDTF">2019-04-05T15:54:00Z</dcterms:modified>
</cp:coreProperties>
</file>