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Proxima Nova Semibold" w:cs="Proxima Nova Semibold" w:eastAsia="Proxima Nova Semibold" w:hAnsi="Proxima Nova Semibold"/>
          <w:color w:val="6aa300"/>
          <w:sz w:val="48"/>
          <w:szCs w:val="48"/>
        </w:rPr>
      </w:pPr>
      <w:r w:rsidDel="00000000" w:rsidR="00000000" w:rsidRPr="00000000">
        <w:rPr>
          <w:rFonts w:ascii="Proxima Nova Semibold" w:cs="Proxima Nova Semibold" w:eastAsia="Proxima Nova Semibold" w:hAnsi="Proxima Nova Semibold"/>
          <w:color w:val="6aa300"/>
          <w:sz w:val="48"/>
          <w:szCs w:val="48"/>
          <w:rtl w:val="0"/>
        </w:rPr>
        <w:t xml:space="preserve">How to use these </w:t>
      </w:r>
      <w:r w:rsidDel="00000000" w:rsidR="00000000" w:rsidRPr="00000000">
        <w:drawing>
          <wp:anchor allowOverlap="1" behindDoc="0" distB="0" distT="0" distL="114300" distR="114300" hidden="0" layoutInCell="1" locked="0" relativeHeight="0" simplePos="0">
            <wp:simplePos x="0" y="0"/>
            <wp:positionH relativeFrom="column">
              <wp:posOffset>4657725</wp:posOffset>
            </wp:positionH>
            <wp:positionV relativeFrom="paragraph">
              <wp:posOffset>0</wp:posOffset>
            </wp:positionV>
            <wp:extent cx="1281113" cy="605188"/>
            <wp:effectExtent b="0" l="0" r="0" t="0"/>
            <wp:wrapSquare wrapText="bothSides" distB="0" distT="0" distL="114300" distR="114300"/>
            <wp:docPr descr="B" id="1" name="image1.jpg"/>
            <a:graphic>
              <a:graphicData uri="http://schemas.openxmlformats.org/drawingml/2006/picture">
                <pic:pic>
                  <pic:nvPicPr>
                    <pic:cNvPr descr="B" id="0" name="image1.jpg"/>
                    <pic:cNvPicPr preferRelativeResize="0"/>
                  </pic:nvPicPr>
                  <pic:blipFill>
                    <a:blip r:embed="rId6"/>
                    <a:srcRect b="0" l="0" r="0" t="0"/>
                    <a:stretch>
                      <a:fillRect/>
                    </a:stretch>
                  </pic:blipFill>
                  <pic:spPr>
                    <a:xfrm>
                      <a:off x="0" y="0"/>
                      <a:ext cx="1281113" cy="605188"/>
                    </a:xfrm>
                    <a:prstGeom prst="rect"/>
                    <a:ln/>
                  </pic:spPr>
                </pic:pic>
              </a:graphicData>
            </a:graphic>
          </wp:anchor>
        </w:drawing>
      </w:r>
    </w:p>
    <w:p w:rsidR="00000000" w:rsidDel="00000000" w:rsidP="00000000" w:rsidRDefault="00000000" w:rsidRPr="00000000" w14:paraId="00000002">
      <w:pPr>
        <w:spacing w:line="240" w:lineRule="auto"/>
        <w:rPr>
          <w:rFonts w:ascii="Proxima Nova Semibold" w:cs="Proxima Nova Semibold" w:eastAsia="Proxima Nova Semibold" w:hAnsi="Proxima Nova Semibold"/>
          <w:color w:val="6aa300"/>
          <w:sz w:val="48"/>
          <w:szCs w:val="48"/>
        </w:rPr>
      </w:pPr>
      <w:r w:rsidDel="00000000" w:rsidR="00000000" w:rsidRPr="00000000">
        <w:rPr>
          <w:rFonts w:ascii="Proxima Nova Semibold" w:cs="Proxima Nova Semibold" w:eastAsia="Proxima Nova Semibold" w:hAnsi="Proxima Nova Semibold"/>
          <w:color w:val="6aa300"/>
          <w:sz w:val="48"/>
          <w:szCs w:val="48"/>
          <w:rtl w:val="0"/>
        </w:rPr>
        <w:t xml:space="preserve">Barnardo’s documents</w:t>
      </w:r>
    </w:p>
    <w:p w:rsidR="00000000" w:rsidDel="00000000" w:rsidP="00000000" w:rsidRDefault="00000000" w:rsidRPr="00000000" w14:paraId="00000003">
      <w:pPr>
        <w:ind w:left="0" w:firstLine="0"/>
        <w:rPr/>
      </w:pPr>
      <w:r w:rsidDel="00000000" w:rsidR="00000000" w:rsidRPr="00000000">
        <w:rPr>
          <w:rtl w:val="0"/>
        </w:rPr>
      </w:r>
    </w:p>
    <w:p w:rsidR="00000000" w:rsidDel="00000000" w:rsidP="00000000" w:rsidRDefault="00000000" w:rsidRPr="00000000" w14:paraId="00000004">
      <w:pPr>
        <w:pStyle w:val="Heading3"/>
        <w:numPr>
          <w:ilvl w:val="0"/>
          <w:numId w:val="3"/>
        </w:numPr>
        <w:pBdr>
          <w:top w:color="auto" w:space="0" w:sz="0" w:val="none"/>
          <w:bottom w:color="auto" w:space="0" w:sz="0" w:val="none"/>
          <w:right w:color="auto" w:space="0" w:sz="0" w:val="none"/>
          <w:between w:color="auto" w:space="0" w:sz="0" w:val="none"/>
        </w:pBdr>
        <w:spacing w:line="240" w:lineRule="auto"/>
        <w:ind w:left="720" w:hanging="360"/>
        <w:rPr>
          <w:u w:val="none"/>
        </w:rPr>
      </w:pPr>
      <w:bookmarkStart w:colFirst="0" w:colLast="0" w:name="_inao42gfqsgf" w:id="0"/>
      <w:bookmarkEnd w:id="0"/>
      <w:r w:rsidDel="00000000" w:rsidR="00000000" w:rsidRPr="00000000">
        <w:rPr>
          <w:rFonts w:ascii="Proxima Nova" w:cs="Proxima Nova" w:eastAsia="Proxima Nova" w:hAnsi="Proxima Nova"/>
          <w:sz w:val="24"/>
          <w:szCs w:val="24"/>
          <w:rtl w:val="0"/>
        </w:rPr>
        <w:t xml:space="preserve">Make a copy/ duplicate of this document. You can do this in Google Suite or by downloading as a PDF/ word document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3"/>
        <w:numPr>
          <w:ilvl w:val="0"/>
          <w:numId w:val="3"/>
        </w:numPr>
        <w:pBdr>
          <w:top w:color="auto" w:space="0" w:sz="0" w:val="none"/>
          <w:bottom w:color="auto" w:space="0" w:sz="0" w:val="none"/>
          <w:right w:color="auto" w:space="0" w:sz="0" w:val="none"/>
          <w:between w:color="auto" w:space="0" w:sz="0" w:val="none"/>
        </w:pBdr>
        <w:ind w:left="720" w:hanging="360"/>
      </w:pPr>
      <w:bookmarkStart w:colFirst="0" w:colLast="0" w:name="_cswlheqcvmuv" w:id="1"/>
      <w:bookmarkEnd w:id="1"/>
      <w:r w:rsidDel="00000000" w:rsidR="00000000" w:rsidRPr="00000000">
        <w:rPr>
          <w:rFonts w:ascii="Proxima Nova" w:cs="Proxima Nova" w:eastAsia="Proxima Nova" w:hAnsi="Proxima Nova"/>
          <w:sz w:val="24"/>
          <w:szCs w:val="24"/>
          <w:rtl w:val="0"/>
        </w:rPr>
        <w:t xml:space="preserve">Edit the areas of the document </w:t>
      </w:r>
      <w:r w:rsidDel="00000000" w:rsidR="00000000" w:rsidRPr="00000000">
        <w:rPr>
          <w:rFonts w:ascii="Proxima Nova" w:cs="Proxima Nova" w:eastAsia="Proxima Nova" w:hAnsi="Proxima Nova"/>
          <w:sz w:val="24"/>
          <w:szCs w:val="24"/>
          <w:highlight w:val="yellow"/>
          <w:rtl w:val="0"/>
        </w:rPr>
        <w:t xml:space="preserve">highlighted in yellow</w:t>
      </w:r>
      <w:r w:rsidDel="00000000" w:rsidR="00000000" w:rsidRPr="00000000">
        <w:rPr>
          <w:rFonts w:ascii="Proxima Nova" w:cs="Proxima Nova" w:eastAsia="Proxima Nova" w:hAnsi="Proxima Nova"/>
          <w:sz w:val="24"/>
          <w:szCs w:val="24"/>
          <w:rtl w:val="0"/>
        </w:rPr>
        <w:t xml:space="preserve"> to suit your specific needs. For example: Dates, titles, place names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3"/>
        <w:numPr>
          <w:ilvl w:val="0"/>
          <w:numId w:val="3"/>
        </w:numPr>
        <w:pBdr>
          <w:top w:color="auto" w:space="0" w:sz="0" w:val="none"/>
          <w:bottom w:color="auto" w:space="0" w:sz="0" w:val="none"/>
          <w:right w:color="auto" w:space="0" w:sz="0" w:val="none"/>
          <w:between w:color="auto" w:space="0" w:sz="0" w:val="none"/>
        </w:pBdr>
        <w:ind w:left="720" w:hanging="360"/>
      </w:pPr>
      <w:bookmarkStart w:colFirst="0" w:colLast="0" w:name="_ldneb678tmcu" w:id="2"/>
      <w:bookmarkEnd w:id="2"/>
      <w:r w:rsidDel="00000000" w:rsidR="00000000" w:rsidRPr="00000000">
        <w:rPr>
          <w:rFonts w:ascii="Proxima Nova" w:cs="Proxima Nova" w:eastAsia="Proxima Nova" w:hAnsi="Proxima Nova"/>
          <w:sz w:val="24"/>
          <w:szCs w:val="24"/>
          <w:rtl w:val="0"/>
        </w:rPr>
        <w:t xml:space="preserve">Delete this page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3"/>
        <w:numPr>
          <w:ilvl w:val="0"/>
          <w:numId w:val="3"/>
        </w:numPr>
        <w:pBdr>
          <w:top w:color="auto" w:space="0" w:sz="0" w:val="none"/>
          <w:bottom w:color="auto" w:space="0" w:sz="0" w:val="none"/>
          <w:right w:color="auto" w:space="0" w:sz="0" w:val="none"/>
          <w:between w:color="auto" w:space="0" w:sz="0" w:val="none"/>
        </w:pBdr>
        <w:ind w:left="720" w:hanging="360"/>
      </w:pPr>
      <w:bookmarkStart w:colFirst="0" w:colLast="0" w:name="_1bzl8bqmoh38" w:id="3"/>
      <w:bookmarkEnd w:id="3"/>
      <w:r w:rsidDel="00000000" w:rsidR="00000000" w:rsidRPr="00000000">
        <w:rPr>
          <w:rFonts w:ascii="Proxima Nova" w:cs="Proxima Nova" w:eastAsia="Proxima Nova" w:hAnsi="Proxima Nova"/>
          <w:sz w:val="24"/>
          <w:szCs w:val="24"/>
          <w:rtl w:val="0"/>
        </w:rPr>
        <w:t xml:space="preserve">Use as instructed on the Inside Barnardo’s website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We have more materials for supporting service design with young people.  These are available on </w:t>
      </w:r>
      <w:r w:rsidDel="00000000" w:rsidR="00000000" w:rsidRPr="00000000">
        <w:rPr>
          <w:u w:val="single"/>
          <w:rtl w:val="0"/>
        </w:rPr>
        <w:t xml:space="preserve">the Barnardo’s website.</w:t>
      </w:r>
      <w:r w:rsidDel="00000000" w:rsidR="00000000" w:rsidRPr="00000000">
        <w:rPr>
          <w:rtl w:val="0"/>
        </w:rPr>
        <w:t xml:space="preserve"> [add link to intro page on Inside Barnardo’s]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like to learn. If you’d like to feedback on these materials, get in touch at  </w:t>
      </w:r>
      <w:hyperlink r:id="rId7">
        <w:r w:rsidDel="00000000" w:rsidR="00000000" w:rsidRPr="00000000">
          <w:rPr>
            <w:color w:val="1155cc"/>
            <w:u w:val="single"/>
            <w:rtl w:val="0"/>
          </w:rPr>
          <w:t xml:space="preserve">servicedesign@barnardos.org.uk</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F">
      <w:pPr>
        <w:pStyle w:val="Heading3"/>
        <w:pBdr>
          <w:top w:color="auto" w:space="0" w:sz="0" w:val="none"/>
          <w:bottom w:color="auto" w:space="0" w:sz="0" w:val="none"/>
          <w:right w:color="auto" w:space="0" w:sz="0" w:val="none"/>
          <w:between w:color="auto" w:space="0" w:sz="0" w:val="none"/>
        </w:pBdr>
        <w:spacing w:line="240" w:lineRule="auto"/>
        <w:ind w:left="720" w:firstLine="0"/>
        <w:rPr>
          <w:rFonts w:ascii="Proxima Nova Semibold" w:cs="Proxima Nova Semibold" w:eastAsia="Proxima Nova Semibold" w:hAnsi="Proxima Nova Semibold"/>
          <w:color w:val="6aa300"/>
          <w:sz w:val="48"/>
          <w:szCs w:val="48"/>
        </w:rPr>
      </w:pPr>
      <w:bookmarkStart w:colFirst="0" w:colLast="0" w:name="_qaro9j833hgr" w:id="4"/>
      <w:bookmarkEnd w:id="4"/>
      <w:r w:rsidDel="00000000" w:rsidR="00000000" w:rsidRPr="00000000">
        <w:br w:type="page"/>
      </w:r>
      <w:r w:rsidDel="00000000" w:rsidR="00000000" w:rsidRPr="00000000">
        <w:rPr>
          <w:rtl w:val="0"/>
        </w:rPr>
      </w:r>
    </w:p>
    <w:p w:rsidR="00000000" w:rsidDel="00000000" w:rsidP="00000000" w:rsidRDefault="00000000" w:rsidRPr="00000000" w14:paraId="00000010">
      <w:pPr>
        <w:spacing w:line="240" w:lineRule="auto"/>
        <w:rPr>
          <w:rFonts w:ascii="Proxima Nova Semibold" w:cs="Proxima Nova Semibold" w:eastAsia="Proxima Nova Semibold" w:hAnsi="Proxima Nova Semibold"/>
          <w:color w:val="6aa300"/>
          <w:sz w:val="48"/>
          <w:szCs w:val="48"/>
        </w:rPr>
      </w:pPr>
      <w:r w:rsidDel="00000000" w:rsidR="00000000" w:rsidRPr="00000000">
        <w:rPr>
          <w:rFonts w:ascii="Proxima Nova Semibold" w:cs="Proxima Nova Semibold" w:eastAsia="Proxima Nova Semibold" w:hAnsi="Proxima Nova Semibold"/>
          <w:color w:val="6aa300"/>
          <w:sz w:val="48"/>
          <w:szCs w:val="48"/>
          <w:highlight w:val="yellow"/>
          <w:rtl w:val="0"/>
        </w:rPr>
        <w:t xml:space="preserve">Care journeys</w:t>
      </w:r>
      <w:r w:rsidDel="00000000" w:rsidR="00000000" w:rsidRPr="00000000">
        <w:rPr>
          <w:rFonts w:ascii="Proxima Nova Semibold" w:cs="Proxima Nova Semibold" w:eastAsia="Proxima Nova Semibold" w:hAnsi="Proxima Nova Semibold"/>
          <w:color w:val="6aa300"/>
          <w:sz w:val="48"/>
          <w:szCs w:val="48"/>
          <w:rtl w:val="0"/>
        </w:rPr>
        <w:t xml:space="preserve"> consent form </w:t>
      </w:r>
      <w:r w:rsidDel="00000000" w:rsidR="00000000" w:rsidRPr="00000000">
        <w:drawing>
          <wp:anchor allowOverlap="1" behindDoc="0" distB="0" distT="0" distL="114300" distR="114300" hidden="0" layoutInCell="1" locked="0" relativeHeight="0" simplePos="0">
            <wp:simplePos x="0" y="0"/>
            <wp:positionH relativeFrom="column">
              <wp:posOffset>4657725</wp:posOffset>
            </wp:positionH>
            <wp:positionV relativeFrom="paragraph">
              <wp:posOffset>0</wp:posOffset>
            </wp:positionV>
            <wp:extent cx="1281113" cy="605188"/>
            <wp:effectExtent b="0" l="0" r="0" t="0"/>
            <wp:wrapSquare wrapText="bothSides" distB="0" distT="0" distL="114300" distR="114300"/>
            <wp:docPr descr="B" id="2" name="image1.jpg"/>
            <a:graphic>
              <a:graphicData uri="http://schemas.openxmlformats.org/drawingml/2006/picture">
                <pic:pic>
                  <pic:nvPicPr>
                    <pic:cNvPr descr="B" id="0" name="image1.jpg"/>
                    <pic:cNvPicPr preferRelativeResize="0"/>
                  </pic:nvPicPr>
                  <pic:blipFill>
                    <a:blip r:embed="rId6"/>
                    <a:srcRect b="0" l="0" r="0" t="0"/>
                    <a:stretch>
                      <a:fillRect/>
                    </a:stretch>
                  </pic:blipFill>
                  <pic:spPr>
                    <a:xfrm>
                      <a:off x="0" y="0"/>
                      <a:ext cx="1281113" cy="605188"/>
                    </a:xfrm>
                    <a:prstGeom prst="rect"/>
                    <a:ln/>
                  </pic:spPr>
                </pic:pic>
              </a:graphicData>
            </a:graphic>
          </wp:anchor>
        </w:drawing>
      </w:r>
    </w:p>
    <w:p w:rsidR="00000000" w:rsidDel="00000000" w:rsidP="00000000" w:rsidRDefault="00000000" w:rsidRPr="00000000" w14:paraId="00000011">
      <w:pPr>
        <w:spacing w:line="240" w:lineRule="auto"/>
        <w:rPr>
          <w:rFonts w:ascii="Proxima Nova Semibold" w:cs="Proxima Nova Semibold" w:eastAsia="Proxima Nova Semibold" w:hAnsi="Proxima Nova Semibold"/>
          <w:color w:val="6aa300"/>
          <w:sz w:val="28"/>
          <w:szCs w:val="28"/>
        </w:rPr>
      </w:pPr>
      <w:r w:rsidDel="00000000" w:rsidR="00000000" w:rsidRPr="00000000">
        <w:rPr>
          <w:rtl w:val="0"/>
        </w:rPr>
      </w:r>
    </w:p>
    <w:p w:rsidR="00000000" w:rsidDel="00000000" w:rsidP="00000000" w:rsidRDefault="00000000" w:rsidRPr="00000000" w14:paraId="00000012">
      <w:pPr>
        <w:spacing w:line="240" w:lineRule="auto"/>
        <w:rPr>
          <w:rFonts w:ascii="Proxima Nova Semibold" w:cs="Proxima Nova Semibold" w:eastAsia="Proxima Nova Semibold" w:hAnsi="Proxima Nova Semibold"/>
          <w:sz w:val="24"/>
          <w:szCs w:val="24"/>
        </w:rPr>
      </w:pPr>
      <w:r w:rsidDel="00000000" w:rsidR="00000000" w:rsidRPr="00000000">
        <w:rPr>
          <w:rFonts w:ascii="Proxima Nova Semibold" w:cs="Proxima Nova Semibold" w:eastAsia="Proxima Nova Semibold" w:hAnsi="Proxima Nova Semibold"/>
          <w:sz w:val="24"/>
          <w:szCs w:val="24"/>
          <w:rtl w:val="0"/>
        </w:rPr>
        <w:t xml:space="preserve">I have read and understood the above and I’ve had the </w:t>
      </w:r>
    </w:p>
    <w:p w:rsidR="00000000" w:rsidDel="00000000" w:rsidP="00000000" w:rsidRDefault="00000000" w:rsidRPr="00000000" w14:paraId="00000013">
      <w:pPr>
        <w:spacing w:line="240" w:lineRule="auto"/>
        <w:rPr>
          <w:rFonts w:ascii="Proxima Nova Semibold" w:cs="Proxima Nova Semibold" w:eastAsia="Proxima Nova Semibold" w:hAnsi="Proxima Nova Semibold"/>
          <w:sz w:val="24"/>
          <w:szCs w:val="24"/>
        </w:rPr>
      </w:pPr>
      <w:r w:rsidDel="00000000" w:rsidR="00000000" w:rsidRPr="00000000">
        <w:rPr>
          <w:rFonts w:ascii="Proxima Nova Semibold" w:cs="Proxima Nova Semibold" w:eastAsia="Proxima Nova Semibold" w:hAnsi="Proxima Nova Semibold"/>
          <w:sz w:val="24"/>
          <w:szCs w:val="24"/>
          <w:rtl w:val="0"/>
        </w:rPr>
        <w:t xml:space="preserve">opportunity to ask questions.</w:t>
      </w:r>
      <w:r w:rsidDel="00000000" w:rsidR="00000000" w:rsidRPr="00000000">
        <w:rPr>
          <w:rFonts w:ascii="Proxima Nova Semibold" w:cs="Proxima Nova Semibold" w:eastAsia="Proxima Nova Semibold" w:hAnsi="Proxima Nova Semibold"/>
          <w:rtl w:val="0"/>
        </w:rPr>
        <w:t xml:space="preserve"> </w:t>
      </w:r>
      <w:r w:rsidDel="00000000" w:rsidR="00000000" w:rsidRPr="00000000">
        <w:rPr>
          <w:rFonts w:ascii="Proxima Nova Semibold" w:cs="Proxima Nova Semibold" w:eastAsia="Proxima Nova Semibold" w:hAnsi="Proxima Nova Semibold"/>
          <w:sz w:val="24"/>
          <w:szCs w:val="24"/>
          <w:rtl w:val="0"/>
        </w:rPr>
        <w:t xml:space="preserve">I understand that:</w:t>
      </w:r>
    </w:p>
    <w:p w:rsidR="00000000" w:rsidDel="00000000" w:rsidP="00000000" w:rsidRDefault="00000000" w:rsidRPr="00000000" w14:paraId="00000014">
      <w:pPr>
        <w:rPr>
          <w:rFonts w:ascii="Proxima Nova" w:cs="Proxima Nova" w:eastAsia="Proxima Nova" w:hAnsi="Proxima Nova"/>
          <w:color w:val="434343"/>
        </w:rPr>
      </w:pPr>
      <w:r w:rsidDel="00000000" w:rsidR="00000000" w:rsidRPr="00000000">
        <w:rPr>
          <w:rtl w:val="0"/>
        </w:rPr>
      </w:r>
    </w:p>
    <w:p w:rsidR="00000000" w:rsidDel="00000000" w:rsidP="00000000" w:rsidRDefault="00000000" w:rsidRPr="00000000" w14:paraId="00000015">
      <w:pPr>
        <w:numPr>
          <w:ilvl w:val="0"/>
          <w:numId w:val="4"/>
        </w:numPr>
        <w:ind w:left="720" w:hanging="360"/>
      </w:pPr>
      <w:r w:rsidDel="00000000" w:rsidR="00000000" w:rsidRPr="00000000">
        <w:rPr>
          <w:rtl w:val="0"/>
        </w:rPr>
        <w:t xml:space="preserve">My participation is totally my choice. I don’t have to take part, and I can stop </w:t>
        <w:br w:type="textWrapping"/>
        <w:t xml:space="preserve">taking part at any time, for any reason. No one will be upset if I leave.</w:t>
        <w:br w:type="textWrapping"/>
      </w:r>
    </w:p>
    <w:p w:rsidR="00000000" w:rsidDel="00000000" w:rsidP="00000000" w:rsidRDefault="00000000" w:rsidRPr="00000000" w14:paraId="00000016">
      <w:pPr>
        <w:numPr>
          <w:ilvl w:val="0"/>
          <w:numId w:val="4"/>
        </w:numPr>
        <w:ind w:left="720" w:hanging="360"/>
        <w:rPr>
          <w:u w:val="none"/>
        </w:rPr>
      </w:pPr>
      <w:r w:rsidDel="00000000" w:rsidR="00000000" w:rsidRPr="00000000">
        <w:rPr>
          <w:rtl w:val="0"/>
        </w:rPr>
        <w:t xml:space="preserve">If I say no, it won’t affect any services I receive from Barnardo’s.</w:t>
      </w:r>
    </w:p>
    <w:p w:rsidR="00000000" w:rsidDel="00000000" w:rsidP="00000000" w:rsidRDefault="00000000" w:rsidRPr="00000000" w14:paraId="00000017">
      <w:pPr>
        <w:rPr>
          <w:sz w:val="16"/>
          <w:szCs w:val="16"/>
        </w:rPr>
      </w:pPr>
      <w:r w:rsidDel="00000000" w:rsidR="00000000" w:rsidRPr="00000000">
        <w:rPr>
          <w:rtl w:val="0"/>
        </w:rPr>
      </w:r>
    </w:p>
    <w:p w:rsidR="00000000" w:rsidDel="00000000" w:rsidP="00000000" w:rsidRDefault="00000000" w:rsidRPr="00000000" w14:paraId="00000018">
      <w:pPr>
        <w:numPr>
          <w:ilvl w:val="0"/>
          <w:numId w:val="4"/>
        </w:numPr>
        <w:ind w:left="720" w:hanging="360"/>
      </w:pPr>
      <w:r w:rsidDel="00000000" w:rsidR="00000000" w:rsidRPr="00000000">
        <w:rPr>
          <w:rtl w:val="0"/>
        </w:rPr>
        <w:t xml:space="preserve">I don’t need to answer any questions I don’t want to, or share anything I don’t want to share.</w:t>
      </w:r>
    </w:p>
    <w:p w:rsidR="00000000" w:rsidDel="00000000" w:rsidP="00000000" w:rsidRDefault="00000000" w:rsidRPr="00000000" w14:paraId="00000019">
      <w:pPr>
        <w:rPr>
          <w:sz w:val="16"/>
          <w:szCs w:val="16"/>
        </w:rPr>
      </w:pPr>
      <w:r w:rsidDel="00000000" w:rsidR="00000000" w:rsidRPr="00000000">
        <w:rPr>
          <w:rtl w:val="0"/>
        </w:rPr>
      </w:r>
    </w:p>
    <w:p w:rsidR="00000000" w:rsidDel="00000000" w:rsidP="00000000" w:rsidRDefault="00000000" w:rsidRPr="00000000" w14:paraId="0000001A">
      <w:pPr>
        <w:numPr>
          <w:ilvl w:val="0"/>
          <w:numId w:val="4"/>
        </w:numPr>
        <w:ind w:left="720" w:hanging="360"/>
      </w:pPr>
      <w:r w:rsidDel="00000000" w:rsidR="00000000" w:rsidRPr="00000000">
        <w:rPr>
          <w:rtl w:val="0"/>
        </w:rPr>
        <w:t xml:space="preserve">The discussion we have will be recorded only if I say I’m ok with that below, using voice recording, photos, and the researcher’s notes. It’s ok to take part without anyone recording.</w:t>
      </w:r>
    </w:p>
    <w:p w:rsidR="00000000" w:rsidDel="00000000" w:rsidP="00000000" w:rsidRDefault="00000000" w:rsidRPr="00000000" w14:paraId="0000001B">
      <w:pPr>
        <w:rPr>
          <w:sz w:val="16"/>
          <w:szCs w:val="16"/>
        </w:rPr>
      </w:pPr>
      <w:r w:rsidDel="00000000" w:rsidR="00000000" w:rsidRPr="00000000">
        <w:rPr>
          <w:rtl w:val="0"/>
        </w:rPr>
      </w:r>
    </w:p>
    <w:p w:rsidR="00000000" w:rsidDel="00000000" w:rsidP="00000000" w:rsidRDefault="00000000" w:rsidRPr="00000000" w14:paraId="0000001C">
      <w:pPr>
        <w:numPr>
          <w:ilvl w:val="0"/>
          <w:numId w:val="4"/>
        </w:numPr>
        <w:ind w:left="720" w:hanging="360"/>
        <w:rPr>
          <w:highlight w:val="yellow"/>
        </w:rPr>
      </w:pPr>
      <w:r w:rsidDel="00000000" w:rsidR="00000000" w:rsidRPr="00000000">
        <w:rPr>
          <w:highlight w:val="yellow"/>
          <w:rtl w:val="0"/>
        </w:rPr>
        <w:t xml:space="preserve">Some of the research team may also sit in and observe but not talk, so they can take notes.</w:t>
      </w:r>
    </w:p>
    <w:p w:rsidR="00000000" w:rsidDel="00000000" w:rsidP="00000000" w:rsidRDefault="00000000" w:rsidRPr="00000000" w14:paraId="0000001D">
      <w:pPr>
        <w:rPr>
          <w:sz w:val="16"/>
          <w:szCs w:val="16"/>
        </w:rPr>
      </w:pPr>
      <w:r w:rsidDel="00000000" w:rsidR="00000000" w:rsidRPr="00000000">
        <w:rPr>
          <w:rtl w:val="0"/>
        </w:rPr>
      </w:r>
    </w:p>
    <w:p w:rsidR="00000000" w:rsidDel="00000000" w:rsidP="00000000" w:rsidRDefault="00000000" w:rsidRPr="00000000" w14:paraId="0000001E">
      <w:pPr>
        <w:numPr>
          <w:ilvl w:val="0"/>
          <w:numId w:val="4"/>
        </w:numPr>
        <w:ind w:left="720" w:hanging="360"/>
      </w:pPr>
      <w:r w:rsidDel="00000000" w:rsidR="00000000" w:rsidRPr="00000000">
        <w:rPr>
          <w:rtl w:val="0"/>
        </w:rPr>
        <w:t xml:space="preserve">The data is stored securely and adheres to UK policies around keeping data safe (called General Data Protection Regulation, or GDPR). Personal information will be held for a maximum of 2 years in accordance with industry standards.</w:t>
      </w:r>
    </w:p>
    <w:p w:rsidR="00000000" w:rsidDel="00000000" w:rsidP="00000000" w:rsidRDefault="00000000" w:rsidRPr="00000000" w14:paraId="0000001F">
      <w:pPr>
        <w:rPr>
          <w:sz w:val="16"/>
          <w:szCs w:val="16"/>
        </w:rPr>
      </w:pPr>
      <w:r w:rsidDel="00000000" w:rsidR="00000000" w:rsidRPr="00000000">
        <w:rPr>
          <w:rtl w:val="0"/>
        </w:rPr>
      </w:r>
    </w:p>
    <w:p w:rsidR="00000000" w:rsidDel="00000000" w:rsidP="00000000" w:rsidRDefault="00000000" w:rsidRPr="00000000" w14:paraId="00000020">
      <w:pPr>
        <w:numPr>
          <w:ilvl w:val="0"/>
          <w:numId w:val="4"/>
        </w:numPr>
        <w:ind w:left="720" w:hanging="360"/>
      </w:pPr>
      <w:r w:rsidDel="00000000" w:rsidR="00000000" w:rsidRPr="00000000">
        <w:rPr>
          <w:rtl w:val="0"/>
        </w:rPr>
        <w:t xml:space="preserve">The research session is a </w:t>
      </w:r>
      <w:r w:rsidDel="00000000" w:rsidR="00000000" w:rsidRPr="00000000">
        <w:rPr>
          <w:highlight w:val="yellow"/>
          <w:rtl w:val="0"/>
        </w:rPr>
        <w:t xml:space="preserve">group workshop/chat with the researcher</w:t>
      </w:r>
      <w:r w:rsidDel="00000000" w:rsidR="00000000" w:rsidRPr="00000000">
        <w:rPr>
          <w:highlight w:val="yellow"/>
          <w:rtl w:val="0"/>
        </w:rPr>
        <w:t xml:space="preserve"> </w:t>
      </w:r>
      <w:r w:rsidDel="00000000" w:rsidR="00000000" w:rsidRPr="00000000">
        <w:rPr>
          <w:color w:val="741b47"/>
          <w:rtl w:val="0"/>
        </w:rPr>
        <w:br w:type="textWrapping"/>
      </w:r>
      <w:r w:rsidDel="00000000" w:rsidR="00000000" w:rsidRPr="00000000">
        <w:rPr>
          <w:rtl w:val="0"/>
        </w:rPr>
        <w:t xml:space="preserve">O</w:t>
      </w:r>
      <w:r w:rsidDel="00000000" w:rsidR="00000000" w:rsidRPr="00000000">
        <w:rPr>
          <w:rtl w:val="0"/>
        </w:rPr>
        <w:t xml:space="preserve">n this date: </w:t>
        <w:tab/>
        <w:tab/>
        <w:tab/>
        <w:t xml:space="preserve">__________________________ </w:t>
      </w:r>
    </w:p>
    <w:p w:rsidR="00000000" w:rsidDel="00000000" w:rsidP="00000000" w:rsidRDefault="00000000" w:rsidRPr="00000000" w14:paraId="00000021">
      <w:pPr>
        <w:ind w:left="720" w:firstLine="0"/>
        <w:rPr/>
      </w:pPr>
      <w:r w:rsidDel="00000000" w:rsidR="00000000" w:rsidRPr="00000000">
        <w:rPr>
          <w:rtl w:val="0"/>
        </w:rPr>
        <w:t xml:space="preserve">In this location: </w:t>
        <w:tab/>
        <w:tab/>
        <w:t xml:space="preserve">__________________________ </w:t>
        <w:br w:type="textWrapping"/>
        <w:t xml:space="preserve">It will take about this long:</w:t>
        <w:tab/>
        <w:t xml:space="preserve">__________________________ </w:t>
      </w:r>
    </w:p>
    <w:p w:rsidR="00000000" w:rsidDel="00000000" w:rsidP="00000000" w:rsidRDefault="00000000" w:rsidRPr="00000000" w14:paraId="00000022">
      <w:pPr>
        <w:spacing w:line="360" w:lineRule="auto"/>
        <w:rPr>
          <w:rFonts w:ascii="Proxima Nova" w:cs="Proxima Nova" w:eastAsia="Proxima Nova" w:hAnsi="Proxima Nova"/>
          <w:color w:val="434343"/>
          <w:sz w:val="16"/>
          <w:szCs w:val="16"/>
        </w:rPr>
      </w:pPr>
      <w:r w:rsidDel="00000000" w:rsidR="00000000" w:rsidRPr="00000000">
        <w:rPr>
          <w:rtl w:val="0"/>
        </w:rPr>
      </w:r>
    </w:p>
    <w:p w:rsidR="00000000" w:rsidDel="00000000" w:rsidP="00000000" w:rsidRDefault="00000000" w:rsidRPr="00000000" w14:paraId="00000023">
      <w:pPr>
        <w:pStyle w:val="Heading3"/>
        <w:pBdr>
          <w:top w:color="auto" w:space="0" w:sz="0" w:val="none"/>
          <w:bottom w:color="auto" w:space="0" w:sz="0" w:val="none"/>
          <w:right w:color="auto" w:space="0" w:sz="0" w:val="none"/>
          <w:between w:color="auto" w:space="0" w:sz="0" w:val="none"/>
        </w:pBdr>
        <w:rPr>
          <w:sz w:val="24"/>
          <w:szCs w:val="24"/>
        </w:rPr>
      </w:pPr>
      <w:bookmarkStart w:colFirst="0" w:colLast="0" w:name="_kagvjutfb9cq" w:id="5"/>
      <w:bookmarkEnd w:id="5"/>
      <w:r w:rsidDel="00000000" w:rsidR="00000000" w:rsidRPr="00000000">
        <w:rPr>
          <w:sz w:val="24"/>
          <w:szCs w:val="24"/>
          <w:rtl w:val="0"/>
        </w:rPr>
        <w:t xml:space="preserve">Now, choose the answers you are comfortable with. </w:t>
      </w:r>
    </w:p>
    <w:p w:rsidR="00000000" w:rsidDel="00000000" w:rsidP="00000000" w:rsidRDefault="00000000" w:rsidRPr="00000000" w14:paraId="00000024">
      <w:pPr>
        <w:pStyle w:val="Heading3"/>
        <w:pBdr>
          <w:top w:color="auto" w:space="0" w:sz="0" w:val="none"/>
          <w:bottom w:color="auto" w:space="0" w:sz="0" w:val="none"/>
          <w:right w:color="auto" w:space="0" w:sz="0" w:val="none"/>
          <w:between w:color="auto" w:space="0" w:sz="0" w:val="none"/>
        </w:pBdr>
        <w:rPr>
          <w:sz w:val="24"/>
          <w:szCs w:val="24"/>
        </w:rPr>
      </w:pPr>
      <w:bookmarkStart w:colFirst="0" w:colLast="0" w:name="_u8o93b5gs8i1" w:id="6"/>
      <w:bookmarkEnd w:id="6"/>
      <w:r w:rsidDel="00000000" w:rsidR="00000000" w:rsidRPr="00000000">
        <w:rPr>
          <w:sz w:val="24"/>
          <w:szCs w:val="24"/>
          <w:rtl w:val="0"/>
        </w:rPr>
        <w:t xml:space="preserve">You can say yes to all, none or some of these choices:</w:t>
      </w:r>
    </w:p>
    <w:p w:rsidR="00000000" w:rsidDel="00000000" w:rsidP="00000000" w:rsidRDefault="00000000" w:rsidRPr="00000000" w14:paraId="00000025">
      <w:pPr>
        <w:pBdr>
          <w:top w:color="auto" w:space="0" w:sz="0" w:val="none"/>
          <w:bottom w:color="auto" w:space="0" w:sz="0" w:val="none"/>
          <w:right w:color="auto" w:space="0" w:sz="0" w:val="none"/>
          <w:between w:color="auto" w:space="0" w:sz="0" w:val="none"/>
        </w:pBdr>
        <w:ind w:left="0" w:firstLine="0"/>
        <w:rPr>
          <w:rFonts w:ascii="Proxima Nova" w:cs="Proxima Nova" w:eastAsia="Proxima Nova" w:hAnsi="Proxima Nova"/>
          <w:color w:val="434343"/>
        </w:rPr>
      </w:pPr>
      <w:r w:rsidDel="00000000" w:rsidR="00000000" w:rsidRPr="00000000">
        <w:rPr>
          <w:rtl w:val="0"/>
        </w:rPr>
      </w:r>
    </w:p>
    <w:p w:rsidR="00000000" w:rsidDel="00000000" w:rsidP="00000000" w:rsidRDefault="00000000" w:rsidRPr="00000000" w14:paraId="00000026">
      <w:pPr>
        <w:numPr>
          <w:ilvl w:val="0"/>
          <w:numId w:val="2"/>
        </w:numPr>
        <w:pBdr>
          <w:top w:color="auto" w:space="0" w:sz="0" w:val="none"/>
          <w:bottom w:color="auto" w:space="0" w:sz="0" w:val="none"/>
          <w:right w:color="auto" w:space="0" w:sz="0" w:val="none"/>
          <w:between w:color="auto" w:space="0" w:sz="0" w:val="none"/>
        </w:pBdr>
        <w:spacing w:line="276" w:lineRule="auto"/>
        <w:ind w:left="720" w:hanging="360"/>
        <w:rPr>
          <w:rFonts w:ascii="Proxima Nova" w:cs="Proxima Nova" w:eastAsia="Proxima Nova" w:hAnsi="Proxima Nova"/>
          <w:color w:val="434343"/>
          <w:sz w:val="24"/>
          <w:szCs w:val="24"/>
          <w:highlight w:val="yellow"/>
        </w:rPr>
      </w:pPr>
      <w:r w:rsidDel="00000000" w:rsidR="00000000" w:rsidRPr="00000000">
        <w:rPr>
          <w:rFonts w:ascii="Proxima Nova" w:cs="Proxima Nova" w:eastAsia="Proxima Nova" w:hAnsi="Proxima Nova"/>
          <w:color w:val="434343"/>
          <w:highlight w:val="yellow"/>
          <w:rtl w:val="0"/>
        </w:rPr>
        <w:t xml:space="preserve">to take part and speak to the research team</w:t>
      </w:r>
    </w:p>
    <w:p w:rsidR="00000000" w:rsidDel="00000000" w:rsidP="00000000" w:rsidRDefault="00000000" w:rsidRPr="00000000" w14:paraId="00000027">
      <w:pPr>
        <w:numPr>
          <w:ilvl w:val="0"/>
          <w:numId w:val="2"/>
        </w:numPr>
        <w:pBdr>
          <w:top w:color="auto" w:space="0" w:sz="0" w:val="none"/>
          <w:bottom w:color="auto" w:space="0" w:sz="0" w:val="none"/>
          <w:right w:color="auto" w:space="0" w:sz="0" w:val="none"/>
          <w:between w:color="auto" w:space="0" w:sz="0" w:val="none"/>
        </w:pBdr>
        <w:spacing w:line="276" w:lineRule="auto"/>
        <w:ind w:left="720" w:hanging="360"/>
        <w:rPr>
          <w:rFonts w:ascii="Proxima Nova" w:cs="Proxima Nova" w:eastAsia="Proxima Nova" w:hAnsi="Proxima Nova"/>
          <w:color w:val="434343"/>
          <w:sz w:val="24"/>
          <w:szCs w:val="24"/>
          <w:highlight w:val="yellow"/>
        </w:rPr>
      </w:pPr>
      <w:r w:rsidDel="00000000" w:rsidR="00000000" w:rsidRPr="00000000">
        <w:rPr>
          <w:highlight w:val="yellow"/>
          <w:rtl w:val="0"/>
        </w:rPr>
        <w:t xml:space="preserve">for notes to be taken</w:t>
      </w:r>
    </w:p>
    <w:p w:rsidR="00000000" w:rsidDel="00000000" w:rsidP="00000000" w:rsidRDefault="00000000" w:rsidRPr="00000000" w14:paraId="00000028">
      <w:pPr>
        <w:numPr>
          <w:ilvl w:val="0"/>
          <w:numId w:val="2"/>
        </w:numPr>
        <w:pBdr>
          <w:top w:color="auto" w:space="0" w:sz="0" w:val="none"/>
          <w:bottom w:color="auto" w:space="0" w:sz="0" w:val="none"/>
          <w:right w:color="auto" w:space="0" w:sz="0" w:val="none"/>
          <w:between w:color="auto" w:space="0" w:sz="0" w:val="none"/>
        </w:pBdr>
        <w:spacing w:line="276" w:lineRule="auto"/>
        <w:ind w:left="720" w:hanging="360"/>
        <w:rPr>
          <w:rFonts w:ascii="Proxima Nova" w:cs="Proxima Nova" w:eastAsia="Proxima Nova" w:hAnsi="Proxima Nova"/>
          <w:color w:val="434343"/>
          <w:sz w:val="24"/>
          <w:szCs w:val="24"/>
          <w:highlight w:val="yellow"/>
        </w:rPr>
      </w:pPr>
      <w:r w:rsidDel="00000000" w:rsidR="00000000" w:rsidRPr="00000000">
        <w:rPr>
          <w:rFonts w:ascii="Proxima Nova" w:cs="Proxima Nova" w:eastAsia="Proxima Nova" w:hAnsi="Proxima Nova"/>
          <w:color w:val="434343"/>
          <w:highlight w:val="yellow"/>
          <w:rtl w:val="0"/>
        </w:rPr>
        <w:t xml:space="preserve">for it to be voice recorded</w:t>
      </w:r>
    </w:p>
    <w:p w:rsidR="00000000" w:rsidDel="00000000" w:rsidP="00000000" w:rsidRDefault="00000000" w:rsidRPr="00000000" w14:paraId="00000029">
      <w:pPr>
        <w:numPr>
          <w:ilvl w:val="0"/>
          <w:numId w:val="2"/>
        </w:numPr>
        <w:pBdr>
          <w:top w:color="auto" w:space="0" w:sz="0" w:val="none"/>
          <w:bottom w:color="auto" w:space="0" w:sz="0" w:val="none"/>
          <w:right w:color="auto" w:space="0" w:sz="0" w:val="none"/>
          <w:between w:color="auto" w:space="0" w:sz="0" w:val="none"/>
        </w:pBdr>
        <w:spacing w:line="276" w:lineRule="auto"/>
        <w:ind w:left="720" w:hanging="360"/>
        <w:rPr>
          <w:rFonts w:ascii="Proxima Nova" w:cs="Proxima Nova" w:eastAsia="Proxima Nova" w:hAnsi="Proxima Nova"/>
          <w:color w:val="434343"/>
          <w:sz w:val="24"/>
          <w:szCs w:val="24"/>
          <w:highlight w:val="yellow"/>
        </w:rPr>
      </w:pPr>
      <w:r w:rsidDel="00000000" w:rsidR="00000000" w:rsidRPr="00000000">
        <w:rPr>
          <w:rFonts w:ascii="Proxima Nova" w:cs="Proxima Nova" w:eastAsia="Proxima Nova" w:hAnsi="Proxima Nova"/>
          <w:color w:val="434343"/>
          <w:highlight w:val="yellow"/>
          <w:rtl w:val="0"/>
        </w:rPr>
        <w:t xml:space="preserve">for photos to be taken of what we do (not of me)</w:t>
      </w:r>
    </w:p>
    <w:p w:rsidR="00000000" w:rsidDel="00000000" w:rsidP="00000000" w:rsidRDefault="00000000" w:rsidRPr="00000000" w14:paraId="0000002A">
      <w:pPr>
        <w:numPr>
          <w:ilvl w:val="0"/>
          <w:numId w:val="2"/>
        </w:numPr>
        <w:pBdr>
          <w:top w:color="auto" w:space="0" w:sz="0" w:val="none"/>
          <w:bottom w:color="auto" w:space="0" w:sz="0" w:val="none"/>
          <w:right w:color="auto" w:space="0" w:sz="0" w:val="none"/>
          <w:between w:color="auto" w:space="0" w:sz="0" w:val="none"/>
        </w:pBdr>
        <w:spacing w:line="276" w:lineRule="auto"/>
        <w:ind w:left="720" w:hanging="360"/>
        <w:rPr>
          <w:highlight w:val="yellow"/>
        </w:rPr>
      </w:pPr>
      <w:r w:rsidDel="00000000" w:rsidR="00000000" w:rsidRPr="00000000">
        <w:rPr>
          <w:highlight w:val="yellow"/>
          <w:rtl w:val="0"/>
        </w:rPr>
        <w:t xml:space="preserve">for photos to be taken of me </w:t>
      </w:r>
    </w:p>
    <w:p w:rsidR="00000000" w:rsidDel="00000000" w:rsidP="00000000" w:rsidRDefault="00000000" w:rsidRPr="00000000" w14:paraId="0000002B">
      <w:pPr>
        <w:pBdr>
          <w:top w:color="auto" w:space="0" w:sz="0" w:val="none"/>
          <w:bottom w:color="auto" w:space="0" w:sz="0" w:val="none"/>
          <w:right w:color="auto" w:space="0" w:sz="0" w:val="none"/>
          <w:between w:color="auto" w:space="0" w:sz="0" w:val="none"/>
        </w:pBdr>
        <w:spacing w:line="240" w:lineRule="auto"/>
        <w:ind w:left="0" w:firstLine="0"/>
        <w:rPr>
          <w:rFonts w:ascii="Proxima Nova" w:cs="Proxima Nova" w:eastAsia="Proxima Nova" w:hAnsi="Proxima Nova"/>
          <w:color w:val="434343"/>
          <w:sz w:val="16"/>
          <w:szCs w:val="16"/>
        </w:rPr>
      </w:pPr>
      <w:r w:rsidDel="00000000" w:rsidR="00000000" w:rsidRPr="00000000">
        <w:rPr>
          <w:rtl w:val="0"/>
        </w:rPr>
      </w:r>
    </w:p>
    <w:p w:rsidR="00000000" w:rsidDel="00000000" w:rsidP="00000000" w:rsidRDefault="00000000" w:rsidRPr="00000000" w14:paraId="0000002C">
      <w:pPr>
        <w:pStyle w:val="Heading3"/>
        <w:rPr>
          <w:rFonts w:ascii="Proxima Nova" w:cs="Proxima Nova" w:eastAsia="Proxima Nova" w:hAnsi="Proxima Nova"/>
          <w:color w:val="434343"/>
          <w:sz w:val="24"/>
          <w:szCs w:val="24"/>
        </w:rPr>
      </w:pPr>
      <w:bookmarkStart w:colFirst="0" w:colLast="0" w:name="_e5v06scbtj5w" w:id="7"/>
      <w:bookmarkEnd w:id="7"/>
      <w:r w:rsidDel="00000000" w:rsidR="00000000" w:rsidRPr="00000000">
        <w:rPr>
          <w:sz w:val="24"/>
          <w:szCs w:val="24"/>
          <w:rtl w:val="0"/>
        </w:rPr>
        <w:t xml:space="preserve">If you agree to take part, please: </w:t>
        <w:br w:type="textWrapping"/>
      </w:r>
      <w:r w:rsidDel="00000000" w:rsidR="00000000" w:rsidRPr="00000000">
        <w:rPr>
          <w:rFonts w:ascii="Proxima Nova" w:cs="Proxima Nova" w:eastAsia="Proxima Nova" w:hAnsi="Proxima Nova"/>
          <w:color w:val="434343"/>
          <w:sz w:val="24"/>
          <w:szCs w:val="24"/>
          <w:rtl w:val="0"/>
        </w:rPr>
        <w:t xml:space="preserve">Print your name clearly in BLOCK CAPITALS on the line below:</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ind w:left="-284"/>
        <w:rPr/>
      </w:pPr>
      <w:r w:rsidDel="00000000" w:rsidR="00000000" w:rsidRPr="00000000">
        <w:rPr>
          <w:rtl w:val="0"/>
        </w:rPr>
        <w:t xml:space="preserve">Name</w:t>
      </w:r>
      <w:r w:rsidDel="00000000" w:rsidR="00000000" w:rsidRPr="00000000">
        <w:rPr>
          <w:rtl w:val="0"/>
        </w:rPr>
        <w:t xml:space="preserve">: _________________________________</w:t>
      </w:r>
      <w:r w:rsidDel="00000000" w:rsidR="00000000" w:rsidRPr="00000000">
        <w:rPr>
          <w:rtl w:val="0"/>
        </w:rPr>
      </w:r>
    </w:p>
    <w:p w:rsidR="00000000" w:rsidDel="00000000" w:rsidP="00000000" w:rsidRDefault="00000000" w:rsidRPr="00000000" w14:paraId="0000002F">
      <w:pPr>
        <w:ind w:left="-284"/>
        <w:rPr/>
      </w:pPr>
      <w:r w:rsidDel="00000000" w:rsidR="00000000" w:rsidRPr="00000000">
        <w:rPr>
          <w:rtl w:val="0"/>
        </w:rPr>
      </w:r>
    </w:p>
    <w:p w:rsidR="00000000" w:rsidDel="00000000" w:rsidP="00000000" w:rsidRDefault="00000000" w:rsidRPr="00000000" w14:paraId="00000030">
      <w:pPr>
        <w:ind w:left="-284"/>
        <w:rPr/>
      </w:pPr>
      <w:r w:rsidDel="00000000" w:rsidR="00000000" w:rsidRPr="00000000">
        <w:rPr>
          <w:rFonts w:ascii="Proxima Nova" w:cs="Proxima Nova" w:eastAsia="Proxima Nova" w:hAnsi="Proxima Nova"/>
          <w:color w:val="434343"/>
          <w:rtl w:val="0"/>
        </w:rPr>
        <w:t xml:space="preserve">Date</w:t>
      </w:r>
      <w:r w:rsidDel="00000000" w:rsidR="00000000" w:rsidRPr="00000000">
        <w:rPr>
          <w:rtl w:val="0"/>
        </w:rPr>
        <w:t xml:space="preserve">: __________________________________</w:t>
      </w:r>
    </w:p>
    <w:p w:rsidR="00000000" w:rsidDel="00000000" w:rsidP="00000000" w:rsidRDefault="00000000" w:rsidRPr="00000000" w14:paraId="00000031">
      <w:pPr>
        <w:ind w:left="-284"/>
        <w:rPr/>
      </w:pPr>
      <w:r w:rsidDel="00000000" w:rsidR="00000000" w:rsidRPr="00000000">
        <w:rPr>
          <w:rtl w:val="0"/>
        </w:rPr>
      </w:r>
    </w:p>
    <w:p w:rsidR="00000000" w:rsidDel="00000000" w:rsidP="00000000" w:rsidRDefault="00000000" w:rsidRPr="00000000" w14:paraId="00000032">
      <w:pPr>
        <w:ind w:left="-284"/>
        <w:rPr/>
      </w:pPr>
      <w:r w:rsidDel="00000000" w:rsidR="00000000" w:rsidRPr="00000000">
        <w:rPr>
          <w:rtl w:val="0"/>
        </w:rPr>
        <w:t xml:space="preserve">Signed: ________________________________</w:t>
      </w:r>
    </w:p>
    <w:p w:rsidR="00000000" w:rsidDel="00000000" w:rsidP="00000000" w:rsidRDefault="00000000" w:rsidRPr="00000000" w14:paraId="00000033">
      <w:pPr>
        <w:ind w:left="-284"/>
        <w:rPr/>
      </w:pPr>
      <w:r w:rsidDel="00000000" w:rsidR="00000000" w:rsidRPr="00000000">
        <w:rPr>
          <w:rtl w:val="0"/>
        </w:rPr>
      </w:r>
    </w:p>
    <w:p w:rsidR="00000000" w:rsidDel="00000000" w:rsidP="00000000" w:rsidRDefault="00000000" w:rsidRPr="00000000" w14:paraId="00000034">
      <w:pPr>
        <w:ind w:left="-284"/>
        <w:rPr/>
      </w:pPr>
      <w:r w:rsidDel="00000000" w:rsidR="00000000" w:rsidRPr="00000000">
        <w:rPr>
          <w:rtl w:val="0"/>
        </w:rPr>
        <w:t xml:space="preserve">Extra options:</w:t>
      </w:r>
    </w:p>
    <w:p w:rsidR="00000000" w:rsidDel="00000000" w:rsidP="00000000" w:rsidRDefault="00000000" w:rsidRPr="00000000" w14:paraId="00000035">
      <w:pPr>
        <w:rPr>
          <w:b w:val="1"/>
          <w:color w:val="434343"/>
        </w:rPr>
      </w:pPr>
      <w:r w:rsidDel="00000000" w:rsidR="00000000" w:rsidRPr="00000000">
        <w:rPr>
          <w:rtl w:val="0"/>
        </w:rPr>
      </w:r>
    </w:p>
    <w:p w:rsidR="00000000" w:rsidDel="00000000" w:rsidP="00000000" w:rsidRDefault="00000000" w:rsidRPr="00000000" w14:paraId="00000036">
      <w:pPr>
        <w:numPr>
          <w:ilvl w:val="0"/>
          <w:numId w:val="1"/>
        </w:numPr>
        <w:ind w:left="720" w:hanging="360"/>
        <w:rPr>
          <w:b w:val="1"/>
          <w:color w:val="434343"/>
        </w:rPr>
      </w:pPr>
      <w:r w:rsidDel="00000000" w:rsidR="00000000" w:rsidRPr="00000000">
        <w:rPr>
          <w:b w:val="1"/>
          <w:rtl w:val="0"/>
        </w:rPr>
        <w:t xml:space="preserve">O</w:t>
      </w:r>
      <w:r w:rsidDel="00000000" w:rsidR="00000000" w:rsidRPr="00000000">
        <w:rPr>
          <w:b w:val="1"/>
          <w:color w:val="434343"/>
          <w:rtl w:val="0"/>
        </w:rPr>
        <w:t xml:space="preserve">NLY IF you would like to receive a copy of the report we make about what we learn from research, print your address or email address clearly on the lines below:</w:t>
      </w:r>
    </w:p>
    <w:p w:rsidR="00000000" w:rsidDel="00000000" w:rsidP="00000000" w:rsidRDefault="00000000" w:rsidRPr="00000000" w14:paraId="00000037">
      <w:pPr>
        <w:ind w:left="-284"/>
        <w:rPr>
          <w:rFonts w:ascii="Proxima Nova" w:cs="Proxima Nova" w:eastAsia="Proxima Nova" w:hAnsi="Proxima Nova"/>
          <w:color w:val="434343"/>
        </w:rPr>
      </w:pPr>
      <w:r w:rsidDel="00000000" w:rsidR="00000000" w:rsidRPr="00000000">
        <w:rPr>
          <w:rtl w:val="0"/>
        </w:rPr>
      </w:r>
    </w:p>
    <w:p w:rsidR="00000000" w:rsidDel="00000000" w:rsidP="00000000" w:rsidRDefault="00000000" w:rsidRPr="00000000" w14:paraId="00000038">
      <w:pPr>
        <w:ind w:left="-284"/>
        <w:rPr>
          <w:rFonts w:ascii="Proxima Nova" w:cs="Proxima Nova" w:eastAsia="Proxima Nova" w:hAnsi="Proxima Nova"/>
          <w:color w:val="43434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ind w:left="-284"/>
        <w:rPr>
          <w:rFonts w:ascii="Proxima Nova" w:cs="Proxima Nova" w:eastAsia="Proxima Nova" w:hAnsi="Proxima Nova"/>
          <w:color w:val="434343"/>
        </w:rPr>
      </w:pPr>
      <w:r w:rsidDel="00000000" w:rsidR="00000000" w:rsidRPr="00000000">
        <w:rPr>
          <w:rtl w:val="0"/>
        </w:rPr>
      </w:r>
    </w:p>
    <w:p w:rsidR="00000000" w:rsidDel="00000000" w:rsidP="00000000" w:rsidRDefault="00000000" w:rsidRPr="00000000" w14:paraId="0000003A">
      <w:pPr>
        <w:ind w:left="-284"/>
        <w:rPr>
          <w:rFonts w:ascii="Proxima Nova" w:cs="Proxima Nova" w:eastAsia="Proxima Nova" w:hAnsi="Proxima Nova"/>
          <w:color w:val="43434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rPr>
          <w:rFonts w:ascii="Proxima Nova" w:cs="Proxima Nova" w:eastAsia="Proxima Nova" w:hAnsi="Proxima Nova"/>
          <w:color w:val="434343"/>
        </w:rPr>
      </w:pPr>
      <w:r w:rsidDel="00000000" w:rsidR="00000000" w:rsidRPr="00000000">
        <w:rPr>
          <w:rtl w:val="0"/>
        </w:rPr>
      </w:r>
    </w:p>
    <w:p w:rsidR="00000000" w:rsidDel="00000000" w:rsidP="00000000" w:rsidRDefault="00000000" w:rsidRPr="00000000" w14:paraId="0000003C">
      <w:pPr>
        <w:rPr>
          <w:rFonts w:ascii="Proxima Nova" w:cs="Proxima Nova" w:eastAsia="Proxima Nova" w:hAnsi="Proxima Nova"/>
          <w:color w:val="43434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rPr>
          <w:rFonts w:ascii="Proxima Nova" w:cs="Proxima Nova" w:eastAsia="Proxima Nova" w:hAnsi="Proxima Nova"/>
          <w:color w:val="434343"/>
        </w:rPr>
      </w:pPr>
      <w:r w:rsidDel="00000000" w:rsidR="00000000" w:rsidRPr="00000000">
        <w:rPr>
          <w:rtl w:val="0"/>
        </w:rPr>
      </w:r>
    </w:p>
    <w:p w:rsidR="00000000" w:rsidDel="00000000" w:rsidP="00000000" w:rsidRDefault="00000000" w:rsidRPr="00000000" w14:paraId="0000003E">
      <w:pPr>
        <w:numPr>
          <w:ilvl w:val="0"/>
          <w:numId w:val="1"/>
        </w:numPr>
        <w:ind w:left="720" w:hanging="360"/>
        <w:rPr>
          <w:b w:val="1"/>
          <w:color w:val="434343"/>
        </w:rPr>
      </w:pPr>
      <w:r w:rsidDel="00000000" w:rsidR="00000000" w:rsidRPr="00000000">
        <w:rPr>
          <w:b w:val="1"/>
          <w:rtl w:val="0"/>
        </w:rPr>
        <w:t xml:space="preserve">Sometimes, it’s helpful to share what young people think with people outside the project team. Your voices count! </w:t>
      </w:r>
    </w:p>
    <w:p w:rsidR="00000000" w:rsidDel="00000000" w:rsidP="00000000" w:rsidRDefault="00000000" w:rsidRPr="00000000" w14:paraId="0000003F">
      <w:pPr>
        <w:ind w:left="0" w:firstLine="0"/>
        <w:rPr>
          <w:b w:val="1"/>
        </w:rPr>
      </w:pPr>
      <w:r w:rsidDel="00000000" w:rsidR="00000000" w:rsidRPr="00000000">
        <w:rPr>
          <w:rtl w:val="0"/>
        </w:rPr>
      </w:r>
    </w:p>
    <w:p w:rsidR="00000000" w:rsidDel="00000000" w:rsidP="00000000" w:rsidRDefault="00000000" w:rsidRPr="00000000" w14:paraId="00000040">
      <w:pPr>
        <w:ind w:left="720" w:firstLine="0"/>
        <w:rPr>
          <w:b w:val="1"/>
        </w:rPr>
      </w:pPr>
      <w:r w:rsidDel="00000000" w:rsidR="00000000" w:rsidRPr="00000000">
        <w:rPr>
          <w:b w:val="1"/>
          <w:color w:val="434343"/>
          <w:rtl w:val="0"/>
        </w:rPr>
        <w:t xml:space="preserve">Your responses will always remain anonymous </w:t>
      </w:r>
      <w:r w:rsidDel="00000000" w:rsidR="00000000" w:rsidRPr="00000000">
        <w:rPr>
          <w:b w:val="1"/>
          <w:rtl w:val="0"/>
        </w:rPr>
        <w:t xml:space="preserve">no matter what.</w:t>
      </w:r>
    </w:p>
    <w:p w:rsidR="00000000" w:rsidDel="00000000" w:rsidP="00000000" w:rsidRDefault="00000000" w:rsidRPr="00000000" w14:paraId="00000041">
      <w:pPr>
        <w:ind w:left="720" w:firstLine="0"/>
        <w:rPr>
          <w:b w:val="1"/>
        </w:rPr>
      </w:pPr>
      <w:r w:rsidDel="00000000" w:rsidR="00000000" w:rsidRPr="00000000">
        <w:rPr>
          <w:rtl w:val="0"/>
        </w:rPr>
      </w:r>
    </w:p>
    <w:p w:rsidR="00000000" w:rsidDel="00000000" w:rsidP="00000000" w:rsidRDefault="00000000" w:rsidRPr="00000000" w14:paraId="00000042">
      <w:pPr>
        <w:ind w:left="720" w:firstLine="0"/>
        <w:rPr>
          <w:b w:val="1"/>
        </w:rPr>
      </w:pPr>
      <w:r w:rsidDel="00000000" w:rsidR="00000000" w:rsidRPr="00000000">
        <w:rPr>
          <w:b w:val="1"/>
          <w:rtl w:val="0"/>
        </w:rPr>
        <w:t xml:space="preserve">If you don’t want your contribution to be used in any other way, leave the boxes blank.</w:t>
      </w:r>
    </w:p>
    <w:p w:rsidR="00000000" w:rsidDel="00000000" w:rsidP="00000000" w:rsidRDefault="00000000" w:rsidRPr="00000000" w14:paraId="00000043">
      <w:pPr>
        <w:ind w:left="720" w:firstLine="0"/>
        <w:rPr>
          <w:b w:val="1"/>
        </w:rPr>
      </w:pPr>
      <w:r w:rsidDel="00000000" w:rsidR="00000000" w:rsidRPr="00000000">
        <w:rPr>
          <w:rtl w:val="0"/>
        </w:rPr>
      </w:r>
    </w:p>
    <w:p w:rsidR="00000000" w:rsidDel="00000000" w:rsidP="00000000" w:rsidRDefault="00000000" w:rsidRPr="00000000" w14:paraId="00000044">
      <w:pPr>
        <w:ind w:left="720" w:firstLine="0"/>
        <w:rPr>
          <w:b w:val="1"/>
        </w:rPr>
      </w:pPr>
      <w:r w:rsidDel="00000000" w:rsidR="00000000" w:rsidRPr="00000000">
        <w:rPr>
          <w:b w:val="1"/>
          <w:rtl w:val="0"/>
        </w:rPr>
        <w:t xml:space="preserve">If you are happy for what you shared today to be heard by other people too, please tick the box(es) below to let us know. You can of course ask us questions if you want to chat it through first.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ind w:left="720" w:firstLine="0"/>
        <w:rPr/>
      </w:pPr>
      <w:r w:rsidDel="00000000" w:rsidR="00000000" w:rsidRPr="00000000">
        <w:rPr>
          <w:rtl w:val="0"/>
        </w:rPr>
        <w:t xml:space="preserve">I’m happy for quotes from today to also be shared in:</w:t>
      </w:r>
      <w:r w:rsidDel="00000000" w:rsidR="00000000" w:rsidRPr="00000000">
        <w:rPr>
          <w:rtl w:val="0"/>
        </w:rPr>
      </w:r>
    </w:p>
    <w:p w:rsidR="00000000" w:rsidDel="00000000" w:rsidP="00000000" w:rsidRDefault="00000000" w:rsidRPr="00000000" w14:paraId="00000047">
      <w:pPr>
        <w:ind w:left="436" w:firstLine="284"/>
        <w:rPr>
          <w:rFonts w:ascii="Proxima Nova" w:cs="Proxima Nova" w:eastAsia="Proxima Nova" w:hAnsi="Proxima Nova"/>
          <w:color w:val="434343"/>
          <w:highlight w:val="yellow"/>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56" w:right="0" w:hanging="360"/>
        <w:rPr>
          <w:rFonts w:ascii="Proxima Nova" w:cs="Proxima Nova" w:eastAsia="Proxima Nova" w:hAnsi="Proxima Nova"/>
          <w:i w:val="0"/>
          <w:smallCaps w:val="0"/>
          <w:strike w:val="0"/>
          <w:color w:val="434343"/>
          <w:vertAlign w:val="baseline"/>
        </w:rPr>
      </w:pPr>
      <w:r w:rsidDel="00000000" w:rsidR="00000000" w:rsidRPr="00000000">
        <w:rPr>
          <w:rFonts w:ascii="Proxima Nova" w:cs="Proxima Nova" w:eastAsia="Proxima Nova" w:hAnsi="Proxima Nova"/>
          <w:i w:val="0"/>
          <w:smallCaps w:val="0"/>
          <w:strike w:val="0"/>
          <w:color w:val="434343"/>
          <w:highlight w:val="yellow"/>
          <w:u w:val="none"/>
          <w:vertAlign w:val="baseline"/>
          <w:rtl w:val="0"/>
        </w:rPr>
        <w:t xml:space="preserve">Other Barnardo’s external publications (e.g. about the impact of our work)                     </w:t>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56" w:right="0" w:hanging="360"/>
        <w:rPr>
          <w:rFonts w:ascii="Proxima Nova" w:cs="Proxima Nova" w:eastAsia="Proxima Nova" w:hAnsi="Proxima Nova"/>
          <w:i w:val="0"/>
          <w:smallCaps w:val="0"/>
          <w:strike w:val="0"/>
          <w:color w:val="434343"/>
          <w:vertAlign w:val="baseline"/>
        </w:rPr>
      </w:pPr>
      <w:r w:rsidDel="00000000" w:rsidR="00000000" w:rsidRPr="00000000">
        <w:rPr>
          <w:rFonts w:ascii="Proxima Nova" w:cs="Proxima Nova" w:eastAsia="Proxima Nova" w:hAnsi="Proxima Nova"/>
          <w:i w:val="0"/>
          <w:smallCaps w:val="0"/>
          <w:strike w:val="0"/>
          <w:color w:val="434343"/>
          <w:highlight w:val="yellow"/>
          <w:u w:val="none"/>
          <w:vertAlign w:val="baseline"/>
          <w:rtl w:val="0"/>
        </w:rPr>
        <w:t xml:space="preserve">Media work (e.g. online or newspa</w:t>
      </w:r>
      <w:r w:rsidDel="00000000" w:rsidR="00000000" w:rsidRPr="00000000">
        <w:rPr>
          <w:highlight w:val="yellow"/>
          <w:rtl w:val="0"/>
        </w:rPr>
        <w:t xml:space="preserve">per </w:t>
      </w:r>
      <w:r w:rsidDel="00000000" w:rsidR="00000000" w:rsidRPr="00000000">
        <w:rPr>
          <w:rFonts w:ascii="Proxima Nova" w:cs="Proxima Nova" w:eastAsia="Proxima Nova" w:hAnsi="Proxima Nova"/>
          <w:i w:val="0"/>
          <w:smallCaps w:val="0"/>
          <w:strike w:val="0"/>
          <w:color w:val="434343"/>
          <w:highlight w:val="yellow"/>
          <w:u w:val="none"/>
          <w:vertAlign w:val="baseline"/>
          <w:rtl w:val="0"/>
        </w:rPr>
        <w:t xml:space="preserve">news about our work)   </w:t>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56" w:right="0" w:hanging="360"/>
        <w:rPr>
          <w:rFonts w:ascii="Proxima Nova" w:cs="Proxima Nova" w:eastAsia="Proxima Nova" w:hAnsi="Proxima Nova"/>
          <w:i w:val="0"/>
          <w:smallCaps w:val="0"/>
          <w:strike w:val="0"/>
          <w:color w:val="434343"/>
          <w:vertAlign w:val="baseline"/>
        </w:rPr>
      </w:pPr>
      <w:r w:rsidDel="00000000" w:rsidR="00000000" w:rsidRPr="00000000">
        <w:rPr>
          <w:rFonts w:ascii="Proxima Nova" w:cs="Proxima Nova" w:eastAsia="Proxima Nova" w:hAnsi="Proxima Nova"/>
          <w:i w:val="0"/>
          <w:smallCaps w:val="0"/>
          <w:strike w:val="0"/>
          <w:color w:val="434343"/>
          <w:highlight w:val="yellow"/>
          <w:u w:val="none"/>
          <w:vertAlign w:val="baseline"/>
          <w:rtl w:val="0"/>
        </w:rPr>
        <w:t xml:space="preserve">Fundraising work </w:t>
      </w:r>
      <w:r w:rsidDel="00000000" w:rsidR="00000000" w:rsidRPr="00000000">
        <w:rPr>
          <w:rFonts w:ascii="Proxima Nova" w:cs="Proxima Nova" w:eastAsia="Proxima Nova" w:hAnsi="Proxima Nova"/>
          <w:color w:val="434343"/>
          <w:highlight w:val="yellow"/>
          <w:rtl w:val="0"/>
        </w:rPr>
        <w:t xml:space="preserve">(e.g. to raise money for the charity)</w:t>
      </w:r>
      <w:r w:rsidDel="00000000" w:rsidR="00000000" w:rsidRPr="00000000">
        <w:rPr>
          <w:rFonts w:ascii="Proxima Nova" w:cs="Proxima Nova" w:eastAsia="Proxima Nova" w:hAnsi="Proxima Nova"/>
          <w:i w:val="0"/>
          <w:smallCaps w:val="0"/>
          <w:strike w:val="0"/>
          <w:color w:val="434343"/>
          <w:highlight w:val="yellow"/>
          <w:u w:val="none"/>
          <w:vertAlign w:val="baseline"/>
          <w:rtl w:val="0"/>
        </w:rPr>
        <w:t xml:space="preserve">                                          </w:t>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56" w:right="0" w:hanging="360"/>
        <w:rPr>
          <w:rFonts w:ascii="Proxima Nova" w:cs="Proxima Nova" w:eastAsia="Proxima Nova" w:hAnsi="Proxima Nova"/>
          <w:i w:val="0"/>
          <w:smallCaps w:val="0"/>
          <w:strike w:val="0"/>
          <w:color w:val="434343"/>
          <w:vertAlign w:val="baseline"/>
        </w:rPr>
      </w:pPr>
      <w:r w:rsidDel="00000000" w:rsidR="00000000" w:rsidRPr="00000000">
        <w:rPr>
          <w:rFonts w:ascii="Proxima Nova" w:cs="Proxima Nova" w:eastAsia="Proxima Nova" w:hAnsi="Proxima Nova"/>
          <w:i w:val="0"/>
          <w:smallCaps w:val="0"/>
          <w:strike w:val="0"/>
          <w:color w:val="434343"/>
          <w:highlight w:val="yellow"/>
          <w:u w:val="none"/>
          <w:vertAlign w:val="baseline"/>
          <w:rtl w:val="0"/>
        </w:rPr>
        <w:t xml:space="preserve">Marketing work (e</w:t>
      </w:r>
      <w:r w:rsidDel="00000000" w:rsidR="00000000" w:rsidRPr="00000000">
        <w:rPr>
          <w:rFonts w:ascii="Proxima Nova" w:cs="Proxima Nova" w:eastAsia="Proxima Nova" w:hAnsi="Proxima Nova"/>
          <w:color w:val="434343"/>
          <w:highlight w:val="yellow"/>
          <w:rtl w:val="0"/>
        </w:rPr>
        <w:t xml:space="preserve">.g. to raise awareness of Barnardo’s)</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156" w:right="0" w:hanging="360"/>
        <w:rPr>
          <w:rFonts w:ascii="Proxima Nova" w:cs="Proxima Nova" w:eastAsia="Proxima Nova" w:hAnsi="Proxima Nova"/>
          <w:i w:val="0"/>
          <w:smallCaps w:val="0"/>
          <w:strike w:val="0"/>
          <w:color w:val="434343"/>
          <w:vertAlign w:val="baseline"/>
        </w:rPr>
      </w:pPr>
      <w:r w:rsidDel="00000000" w:rsidR="00000000" w:rsidRPr="00000000">
        <w:rPr>
          <w:rFonts w:ascii="Proxima Nova" w:cs="Proxima Nova" w:eastAsia="Proxima Nova" w:hAnsi="Proxima Nova"/>
          <w:i w:val="0"/>
          <w:smallCaps w:val="0"/>
          <w:strike w:val="0"/>
          <w:color w:val="434343"/>
          <w:highlight w:val="yellow"/>
          <w:u w:val="none"/>
          <w:vertAlign w:val="baseline"/>
          <w:rtl w:val="0"/>
        </w:rPr>
        <w:t xml:space="preserve">Training materials to improve services     </w:t>
      </w:r>
      <w:r w:rsidDel="00000000" w:rsidR="00000000" w:rsidRPr="00000000">
        <w:rPr>
          <w:rFonts w:ascii="Proxima Nova" w:cs="Proxima Nova" w:eastAsia="Proxima Nova" w:hAnsi="Proxima Nova"/>
          <w:i w:val="0"/>
          <w:smallCaps w:val="0"/>
          <w:strike w:val="0"/>
          <w:color w:val="434343"/>
          <w:u w:val="none"/>
          <w:vertAlign w:val="baseline"/>
          <w:rtl w:val="0"/>
        </w:rPr>
        <w:t xml:space="preserve">                           </w:t>
      </w:r>
    </w:p>
    <w:p w:rsidR="00000000" w:rsidDel="00000000" w:rsidP="00000000" w:rsidRDefault="00000000" w:rsidRPr="00000000" w14:paraId="0000004D">
      <w:pPr>
        <w:ind w:left="-284"/>
        <w:rPr>
          <w:rFonts w:ascii="Proxima Nova" w:cs="Proxima Nova" w:eastAsia="Proxima Nova" w:hAnsi="Proxima Nova"/>
          <w:color w:val="434343"/>
        </w:rPr>
      </w:pPr>
      <w:r w:rsidDel="00000000" w:rsidR="00000000" w:rsidRPr="00000000">
        <w:rPr>
          <w:rtl w:val="0"/>
        </w:rPr>
      </w:r>
    </w:p>
    <w:p w:rsidR="00000000" w:rsidDel="00000000" w:rsidP="00000000" w:rsidRDefault="00000000" w:rsidRPr="00000000" w14:paraId="0000004E">
      <w:pPr>
        <w:ind w:left="-284"/>
        <w:rPr>
          <w:rFonts w:ascii="Proxima Nova" w:cs="Proxima Nova" w:eastAsia="Proxima Nova" w:hAnsi="Proxima Nova"/>
          <w:color w:val="434343"/>
        </w:rPr>
      </w:pPr>
      <w:r w:rsidDel="00000000" w:rsidR="00000000" w:rsidRPr="00000000">
        <w:rPr>
          <w:rtl w:val="0"/>
        </w:rPr>
      </w:r>
    </w:p>
    <w:sectPr>
      <w:pgSz w:h="15840" w:w="12240"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roxima Nova Semibold">
    <w:embedRegular w:fontKey="{00000000-0000-0000-0000-000000000000}" r:id="rId9" w:subsetted="0"/>
    <w:embedBold w:fontKey="{00000000-0000-0000-0000-000000000000}" r:id="rId10" w:subsetted="0"/>
    <w:embedBoldItalic w:fontKey="{00000000-0000-0000-0000-000000000000}" r:id="rId1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436" w:hanging="360"/>
      </w:pPr>
      <w:rPr>
        <w:rFonts w:ascii="Noto Sans Symbols" w:cs="Noto Sans Symbols" w:eastAsia="Noto Sans Symbols" w:hAnsi="Noto Sans Symbols"/>
        <w:highlight w:val="yellow"/>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434343"/>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Proxima Nova Semibold" w:cs="Proxima Nova Semibold" w:eastAsia="Proxima Nova Semibold" w:hAnsi="Proxima Nova Semibold"/>
      <w:color w:val="434343"/>
      <w:sz w:val="60"/>
      <w:szCs w:val="60"/>
    </w:rPr>
  </w:style>
  <w:style w:type="paragraph" w:styleId="Heading2">
    <w:name w:val="heading 2"/>
    <w:basedOn w:val="Normal"/>
    <w:next w:val="Normal"/>
    <w:pPr>
      <w:keepNext w:val="1"/>
      <w:keepLines w:val="1"/>
    </w:pPr>
    <w:rPr>
      <w:rFonts w:ascii="Proxima Nova Semibold" w:cs="Proxima Nova Semibold" w:eastAsia="Proxima Nova Semibold" w:hAnsi="Proxima Nova Semibold"/>
      <w:color w:val="434343"/>
      <w:sz w:val="36"/>
      <w:szCs w:val="36"/>
    </w:rPr>
  </w:style>
  <w:style w:type="paragraph" w:styleId="Heading3">
    <w:name w:val="heading 3"/>
    <w:basedOn w:val="Normal"/>
    <w:next w:val="Normal"/>
    <w:pPr>
      <w:keepNext w:val="1"/>
      <w:keepLines w:val="1"/>
    </w:pPr>
    <w:rPr>
      <w:rFonts w:ascii="Proxima Nova Semibold" w:cs="Proxima Nova Semibold" w:eastAsia="Proxima Nova Semibold" w:hAnsi="Proxima Nova Semibold"/>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Pr>
    <w:rPr>
      <w:rFonts w:ascii="Proxima Nova Semibold" w:cs="Proxima Nova Semibold" w:eastAsia="Proxima Nova Semibold" w:hAnsi="Proxima Nova Semibold"/>
      <w:color w:val="434343"/>
      <w:sz w:val="60"/>
      <w:szCs w:val="60"/>
    </w:rPr>
  </w:style>
  <w:style w:type="paragraph" w:styleId="Subtitle">
    <w:name w:val="Subtitle"/>
    <w:basedOn w:val="Normal"/>
    <w:next w:val="Normal"/>
    <w:pPr>
      <w:keepNext w:val="1"/>
      <w:keepLines w:val="1"/>
    </w:pPr>
    <w:rPr>
      <w:rFonts w:ascii="Proxima Nova Semibold" w:cs="Proxima Nova Semibold" w:eastAsia="Proxima Nova Semibold" w:hAnsi="Proxima Nova Semibold"/>
      <w:color w:val="434343"/>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servicedesign@barnardos.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ProximaNovaSemibold-boldItalic.ttf"/><Relationship Id="rId10" Type="http://schemas.openxmlformats.org/officeDocument/2006/relationships/font" Target="fonts/ProximaNovaSemibold-bold.ttf"/><Relationship Id="rId9" Type="http://schemas.openxmlformats.org/officeDocument/2006/relationships/font" Target="fonts/ProximaNovaSemibold-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