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1168" w:type="dxa"/>
        <w:tblLook w:val="04A0" w:firstRow="1" w:lastRow="0" w:firstColumn="1" w:lastColumn="0" w:noHBand="0" w:noVBand="1"/>
      </w:tblPr>
      <w:tblGrid>
        <w:gridCol w:w="2694"/>
        <w:gridCol w:w="8647"/>
      </w:tblGrid>
      <w:tr w:rsidR="00547240" w14:paraId="71FF2505" w14:textId="77777777" w:rsidTr="00547240">
        <w:trPr>
          <w:trHeight w:val="699"/>
        </w:trPr>
        <w:tc>
          <w:tcPr>
            <w:tcW w:w="11341" w:type="dxa"/>
            <w:gridSpan w:val="2"/>
            <w:vMerge w:val="restart"/>
            <w:vAlign w:val="center"/>
          </w:tcPr>
          <w:p w14:paraId="176DFFE8" w14:textId="77777777" w:rsidR="00547240" w:rsidRPr="007C2BEA" w:rsidRDefault="00547240" w:rsidP="00C63F84">
            <w:pPr>
              <w:rPr>
                <w:rFonts w:cs="Verdana"/>
              </w:rPr>
            </w:pPr>
            <w:r>
              <w:rPr>
                <w:rFonts w:cs="Verdana"/>
                <w:noProof/>
                <w:color w:val="0000FF"/>
              </w:rPr>
              <w:drawing>
                <wp:inline distT="0" distB="0" distL="0" distR="0" wp14:anchorId="6436E80C" wp14:editId="2970F4CB">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r>
      <w:tr w:rsidR="00547240" w14:paraId="724E744A" w14:textId="77777777" w:rsidTr="00547240">
        <w:trPr>
          <w:trHeight w:val="697"/>
        </w:trPr>
        <w:tc>
          <w:tcPr>
            <w:tcW w:w="11341" w:type="dxa"/>
            <w:gridSpan w:val="2"/>
            <w:vMerge/>
            <w:tcBorders>
              <w:bottom w:val="single" w:sz="4" w:space="0" w:color="auto"/>
            </w:tcBorders>
            <w:vAlign w:val="center"/>
          </w:tcPr>
          <w:p w14:paraId="643C246E" w14:textId="77777777" w:rsidR="00547240" w:rsidRDefault="00547240" w:rsidP="00C63F84">
            <w:pPr>
              <w:rPr>
                <w:rFonts w:cs="Verdana"/>
                <w:noProof/>
                <w:color w:val="0000FF"/>
              </w:rPr>
            </w:pPr>
          </w:p>
        </w:tc>
      </w:tr>
      <w:tr w:rsidR="00547240" w14:paraId="38F6E0AD" w14:textId="77777777" w:rsidTr="00547240">
        <w:trPr>
          <w:trHeight w:val="788"/>
        </w:trPr>
        <w:tc>
          <w:tcPr>
            <w:tcW w:w="11341" w:type="dxa"/>
            <w:gridSpan w:val="2"/>
            <w:vAlign w:val="center"/>
          </w:tcPr>
          <w:p w14:paraId="46D01D0A" w14:textId="77777777" w:rsidR="00547240" w:rsidRPr="00155350" w:rsidRDefault="00547240" w:rsidP="00B75506">
            <w:pPr>
              <w:rPr>
                <w:b/>
                <w:sz w:val="32"/>
                <w:szCs w:val="32"/>
              </w:rPr>
            </w:pPr>
            <w:r>
              <w:rPr>
                <w:b/>
                <w:sz w:val="32"/>
                <w:szCs w:val="32"/>
              </w:rPr>
              <w:t>Children’s Services Recording Policy and Procedure</w:t>
            </w:r>
          </w:p>
        </w:tc>
      </w:tr>
      <w:tr w:rsidR="00547240" w14:paraId="5A81AB2C" w14:textId="77777777" w:rsidTr="00615934">
        <w:tc>
          <w:tcPr>
            <w:tcW w:w="2694" w:type="dxa"/>
          </w:tcPr>
          <w:p w14:paraId="721610BB" w14:textId="77777777" w:rsidR="00547240" w:rsidRPr="00155350" w:rsidRDefault="00547240">
            <w:pPr>
              <w:rPr>
                <w:b/>
                <w:sz w:val="22"/>
                <w:szCs w:val="22"/>
              </w:rPr>
            </w:pPr>
            <w:r w:rsidRPr="00155350">
              <w:rPr>
                <w:b/>
                <w:sz w:val="22"/>
                <w:szCs w:val="22"/>
              </w:rPr>
              <w:t>Sponsor:</w:t>
            </w:r>
          </w:p>
        </w:tc>
        <w:tc>
          <w:tcPr>
            <w:tcW w:w="8647" w:type="dxa"/>
          </w:tcPr>
          <w:p w14:paraId="538CC580" w14:textId="77777777" w:rsidR="00547240" w:rsidRPr="00155350" w:rsidRDefault="00547240" w:rsidP="00F952D1">
            <w:pPr>
              <w:rPr>
                <w:sz w:val="22"/>
                <w:szCs w:val="22"/>
              </w:rPr>
            </w:pPr>
            <w:r w:rsidRPr="00155350">
              <w:rPr>
                <w:sz w:val="22"/>
                <w:szCs w:val="22"/>
              </w:rPr>
              <w:t xml:space="preserve">Corporate Director – </w:t>
            </w:r>
            <w:r>
              <w:rPr>
                <w:sz w:val="22"/>
                <w:szCs w:val="22"/>
              </w:rPr>
              <w:t>Children’s Services Operations</w:t>
            </w:r>
          </w:p>
        </w:tc>
      </w:tr>
      <w:tr w:rsidR="00547240" w14:paraId="6228C28E" w14:textId="77777777" w:rsidTr="00615934">
        <w:tc>
          <w:tcPr>
            <w:tcW w:w="2694" w:type="dxa"/>
          </w:tcPr>
          <w:p w14:paraId="3B909180" w14:textId="77777777" w:rsidR="00547240" w:rsidRPr="00155350" w:rsidRDefault="00547240">
            <w:pPr>
              <w:rPr>
                <w:b/>
                <w:sz w:val="22"/>
                <w:szCs w:val="22"/>
              </w:rPr>
            </w:pPr>
            <w:r w:rsidRPr="00155350">
              <w:rPr>
                <w:b/>
                <w:sz w:val="22"/>
                <w:szCs w:val="22"/>
              </w:rPr>
              <w:t>Owner:</w:t>
            </w:r>
          </w:p>
        </w:tc>
        <w:tc>
          <w:tcPr>
            <w:tcW w:w="8647" w:type="dxa"/>
          </w:tcPr>
          <w:p w14:paraId="342A9F29" w14:textId="5F28EC8E" w:rsidR="00547240" w:rsidRPr="00AB575D" w:rsidRDefault="00AB575D">
            <w:pPr>
              <w:rPr>
                <w:sz w:val="22"/>
                <w:szCs w:val="22"/>
              </w:rPr>
            </w:pPr>
            <w:r w:rsidRPr="00AB575D">
              <w:rPr>
                <w:sz w:val="22"/>
                <w:szCs w:val="22"/>
              </w:rPr>
              <w:t>Assistant Director Data Protection and Data Governance</w:t>
            </w:r>
          </w:p>
        </w:tc>
      </w:tr>
      <w:tr w:rsidR="00547240" w14:paraId="3A8F5681" w14:textId="77777777" w:rsidTr="00615934">
        <w:tc>
          <w:tcPr>
            <w:tcW w:w="2694" w:type="dxa"/>
          </w:tcPr>
          <w:p w14:paraId="50BCB98C" w14:textId="77777777" w:rsidR="00547240" w:rsidRPr="00155350" w:rsidRDefault="00547240">
            <w:pPr>
              <w:rPr>
                <w:b/>
                <w:sz w:val="22"/>
                <w:szCs w:val="22"/>
              </w:rPr>
            </w:pPr>
            <w:r>
              <w:rPr>
                <w:b/>
                <w:sz w:val="22"/>
                <w:szCs w:val="22"/>
              </w:rPr>
              <w:t>Date</w:t>
            </w:r>
            <w:r w:rsidRPr="00155350">
              <w:rPr>
                <w:b/>
                <w:sz w:val="22"/>
                <w:szCs w:val="22"/>
              </w:rPr>
              <w:t xml:space="preserve"> Approved:</w:t>
            </w:r>
          </w:p>
        </w:tc>
        <w:tc>
          <w:tcPr>
            <w:tcW w:w="8647" w:type="dxa"/>
          </w:tcPr>
          <w:p w14:paraId="73270247" w14:textId="77777777" w:rsidR="00547240" w:rsidRPr="00155350" w:rsidRDefault="00547240" w:rsidP="00F868CE">
            <w:pPr>
              <w:rPr>
                <w:sz w:val="22"/>
                <w:szCs w:val="22"/>
              </w:rPr>
            </w:pPr>
            <w:r>
              <w:rPr>
                <w:sz w:val="22"/>
                <w:szCs w:val="22"/>
              </w:rPr>
              <w:t>22/10/19</w:t>
            </w:r>
          </w:p>
        </w:tc>
      </w:tr>
      <w:tr w:rsidR="00547240" w14:paraId="0E0D5F33" w14:textId="77777777" w:rsidTr="00615934">
        <w:tc>
          <w:tcPr>
            <w:tcW w:w="2694" w:type="dxa"/>
          </w:tcPr>
          <w:p w14:paraId="27F65E51" w14:textId="232B1237" w:rsidR="00547240" w:rsidRPr="00155350" w:rsidRDefault="00547240">
            <w:pPr>
              <w:rPr>
                <w:b/>
                <w:sz w:val="22"/>
                <w:szCs w:val="22"/>
              </w:rPr>
            </w:pPr>
            <w:r w:rsidRPr="00155350">
              <w:rPr>
                <w:b/>
                <w:sz w:val="22"/>
                <w:szCs w:val="22"/>
              </w:rPr>
              <w:t>Date Review</w:t>
            </w:r>
            <w:r w:rsidR="00583FC2">
              <w:rPr>
                <w:b/>
                <w:sz w:val="22"/>
                <w:szCs w:val="22"/>
              </w:rPr>
              <w:t>ed</w:t>
            </w:r>
            <w:r w:rsidRPr="00155350">
              <w:rPr>
                <w:b/>
                <w:sz w:val="22"/>
                <w:szCs w:val="22"/>
              </w:rPr>
              <w:t>:</w:t>
            </w:r>
          </w:p>
        </w:tc>
        <w:tc>
          <w:tcPr>
            <w:tcW w:w="8647" w:type="dxa"/>
          </w:tcPr>
          <w:p w14:paraId="318D1FE5" w14:textId="20755DD4" w:rsidR="00547240" w:rsidRPr="00155350" w:rsidRDefault="00C10E35">
            <w:pPr>
              <w:rPr>
                <w:sz w:val="22"/>
                <w:szCs w:val="22"/>
              </w:rPr>
            </w:pPr>
            <w:r>
              <w:rPr>
                <w:sz w:val="22"/>
                <w:szCs w:val="22"/>
              </w:rPr>
              <w:t>11</w:t>
            </w:r>
            <w:r w:rsidR="00547240">
              <w:rPr>
                <w:sz w:val="22"/>
                <w:szCs w:val="22"/>
              </w:rPr>
              <w:t>/</w:t>
            </w:r>
            <w:r>
              <w:rPr>
                <w:sz w:val="22"/>
                <w:szCs w:val="22"/>
              </w:rPr>
              <w:t>05</w:t>
            </w:r>
            <w:r w:rsidR="00547240">
              <w:rPr>
                <w:sz w:val="22"/>
                <w:szCs w:val="22"/>
              </w:rPr>
              <w:t>/2</w:t>
            </w:r>
            <w:r w:rsidR="00A30CB4">
              <w:rPr>
                <w:sz w:val="22"/>
                <w:szCs w:val="22"/>
              </w:rPr>
              <w:t>1</w:t>
            </w:r>
          </w:p>
        </w:tc>
      </w:tr>
      <w:tr w:rsidR="00583FC2" w14:paraId="022CC6CC" w14:textId="77777777" w:rsidTr="00615934">
        <w:tc>
          <w:tcPr>
            <w:tcW w:w="2694" w:type="dxa"/>
          </w:tcPr>
          <w:p w14:paraId="65E7E2C1" w14:textId="502DE910" w:rsidR="00583FC2" w:rsidRPr="00155350" w:rsidRDefault="00583FC2">
            <w:pPr>
              <w:rPr>
                <w:b/>
                <w:sz w:val="22"/>
                <w:szCs w:val="22"/>
              </w:rPr>
            </w:pPr>
            <w:r>
              <w:rPr>
                <w:b/>
                <w:sz w:val="22"/>
                <w:szCs w:val="22"/>
              </w:rPr>
              <w:t>Date of next review</w:t>
            </w:r>
          </w:p>
        </w:tc>
        <w:tc>
          <w:tcPr>
            <w:tcW w:w="8647" w:type="dxa"/>
          </w:tcPr>
          <w:p w14:paraId="0BF2F1A4" w14:textId="75C048EF" w:rsidR="00583FC2" w:rsidRDefault="00C10E35">
            <w:pPr>
              <w:rPr>
                <w:sz w:val="22"/>
                <w:szCs w:val="22"/>
              </w:rPr>
            </w:pPr>
            <w:r>
              <w:rPr>
                <w:sz w:val="22"/>
                <w:szCs w:val="22"/>
              </w:rPr>
              <w:t>11/05/24</w:t>
            </w:r>
          </w:p>
        </w:tc>
      </w:tr>
      <w:tr w:rsidR="00547240" w14:paraId="1DF8999C" w14:textId="77777777" w:rsidTr="00615934">
        <w:tc>
          <w:tcPr>
            <w:tcW w:w="2694" w:type="dxa"/>
          </w:tcPr>
          <w:p w14:paraId="3209D430" w14:textId="77777777" w:rsidR="00547240" w:rsidRPr="00155350" w:rsidRDefault="00547240">
            <w:pPr>
              <w:rPr>
                <w:b/>
                <w:sz w:val="22"/>
                <w:szCs w:val="22"/>
              </w:rPr>
            </w:pPr>
            <w:r w:rsidRPr="00155350">
              <w:rPr>
                <w:b/>
                <w:sz w:val="22"/>
                <w:szCs w:val="22"/>
              </w:rPr>
              <w:t>Distribution:</w:t>
            </w:r>
          </w:p>
        </w:tc>
        <w:tc>
          <w:tcPr>
            <w:tcW w:w="8647" w:type="dxa"/>
          </w:tcPr>
          <w:p w14:paraId="3E1DF2CE" w14:textId="77777777" w:rsidR="00547240" w:rsidRPr="00155350" w:rsidRDefault="00547240" w:rsidP="00155350">
            <w:pPr>
              <w:rPr>
                <w:sz w:val="22"/>
                <w:szCs w:val="22"/>
              </w:rPr>
            </w:pPr>
            <w:r w:rsidRPr="00155350">
              <w:rPr>
                <w:sz w:val="22"/>
                <w:szCs w:val="22"/>
              </w:rPr>
              <w:t>Non-Confidential, Internal and External Use</w:t>
            </w:r>
          </w:p>
        </w:tc>
      </w:tr>
      <w:tr w:rsidR="00547240" w14:paraId="0EF0F2F0" w14:textId="77777777" w:rsidTr="00547240">
        <w:tc>
          <w:tcPr>
            <w:tcW w:w="11341" w:type="dxa"/>
            <w:gridSpan w:val="2"/>
          </w:tcPr>
          <w:p w14:paraId="6529C82A" w14:textId="77777777" w:rsidR="00547240" w:rsidRDefault="00547240"/>
        </w:tc>
      </w:tr>
      <w:tr w:rsidR="00547240" w14:paraId="63DEED49" w14:textId="77777777" w:rsidTr="00547240">
        <w:tc>
          <w:tcPr>
            <w:tcW w:w="11341" w:type="dxa"/>
            <w:gridSpan w:val="2"/>
            <w:shd w:val="clear" w:color="auto" w:fill="92D050"/>
          </w:tcPr>
          <w:p w14:paraId="4CA4A872" w14:textId="77777777" w:rsidR="00547240" w:rsidRPr="00155350" w:rsidRDefault="00547240" w:rsidP="00AE7697">
            <w:pPr>
              <w:pStyle w:val="ListParagraph"/>
              <w:numPr>
                <w:ilvl w:val="0"/>
                <w:numId w:val="1"/>
              </w:numPr>
              <w:ind w:left="284" w:hanging="284"/>
              <w:rPr>
                <w:b/>
                <w:sz w:val="22"/>
                <w:szCs w:val="22"/>
              </w:rPr>
            </w:pPr>
            <w:r w:rsidRPr="00155350">
              <w:rPr>
                <w:b/>
                <w:sz w:val="22"/>
                <w:szCs w:val="22"/>
              </w:rPr>
              <w:t>Purpose</w:t>
            </w:r>
          </w:p>
        </w:tc>
      </w:tr>
      <w:tr w:rsidR="00547240" w14:paraId="0267D5A1" w14:textId="77777777" w:rsidTr="00547240">
        <w:tc>
          <w:tcPr>
            <w:tcW w:w="11341" w:type="dxa"/>
            <w:gridSpan w:val="2"/>
          </w:tcPr>
          <w:p w14:paraId="7A41FB7B" w14:textId="77777777" w:rsidR="00D355D3" w:rsidRDefault="00D355D3" w:rsidP="00547240">
            <w:pPr>
              <w:spacing w:line="300" w:lineRule="atLeast"/>
              <w:jc w:val="both"/>
              <w:rPr>
                <w:rFonts w:cs="Tahoma"/>
                <w:sz w:val="22"/>
                <w:szCs w:val="22"/>
              </w:rPr>
            </w:pPr>
          </w:p>
          <w:p w14:paraId="5059A873" w14:textId="77777777" w:rsidR="00547240" w:rsidRPr="00B75506" w:rsidRDefault="00547240" w:rsidP="00547240">
            <w:pPr>
              <w:spacing w:line="300" w:lineRule="atLeast"/>
              <w:jc w:val="both"/>
              <w:rPr>
                <w:rFonts w:cs="Tahoma"/>
                <w:sz w:val="22"/>
                <w:szCs w:val="22"/>
              </w:rPr>
            </w:pPr>
            <w:r w:rsidRPr="00B75506">
              <w:rPr>
                <w:rFonts w:cs="Tahoma"/>
                <w:sz w:val="22"/>
                <w:szCs w:val="22"/>
              </w:rPr>
              <w:t xml:space="preserve">The purpose of this policy is to provide a framework for the recording of personal data about </w:t>
            </w:r>
            <w:r w:rsidRPr="00B75506">
              <w:rPr>
                <w:rFonts w:cs="Tahoma"/>
                <w:b/>
                <w:sz w:val="22"/>
                <w:szCs w:val="22"/>
              </w:rPr>
              <w:t>service users</w:t>
            </w:r>
            <w:r w:rsidRPr="00B75506">
              <w:rPr>
                <w:rFonts w:cs="Tahoma"/>
                <w:sz w:val="22"/>
                <w:szCs w:val="22"/>
              </w:rPr>
              <w:t xml:space="preserve">, </w:t>
            </w:r>
            <w:r w:rsidRPr="00B75506">
              <w:rPr>
                <w:rFonts w:cs="Tahoma"/>
                <w:b/>
                <w:sz w:val="22"/>
                <w:szCs w:val="22"/>
              </w:rPr>
              <w:t>carers</w:t>
            </w:r>
            <w:r w:rsidRPr="00B75506">
              <w:rPr>
                <w:rFonts w:cs="Tahoma"/>
                <w:sz w:val="22"/>
                <w:szCs w:val="22"/>
              </w:rPr>
              <w:t xml:space="preserve"> and </w:t>
            </w:r>
            <w:r w:rsidRPr="00B75506">
              <w:rPr>
                <w:rFonts w:cs="Tahoma"/>
                <w:b/>
                <w:sz w:val="22"/>
                <w:szCs w:val="22"/>
              </w:rPr>
              <w:t xml:space="preserve">supported lodgings providers, </w:t>
            </w:r>
            <w:r w:rsidRPr="00B75506">
              <w:rPr>
                <w:rFonts w:cs="Tahoma"/>
                <w:sz w:val="22"/>
                <w:szCs w:val="22"/>
              </w:rPr>
              <w:t xml:space="preserve">and to identify where variation is permitted at service level, </w:t>
            </w:r>
            <w:proofErr w:type="gramStart"/>
            <w:r w:rsidRPr="00B75506">
              <w:rPr>
                <w:rFonts w:cs="Tahoma"/>
                <w:sz w:val="22"/>
                <w:szCs w:val="22"/>
              </w:rPr>
              <w:t>in order to</w:t>
            </w:r>
            <w:proofErr w:type="gramEnd"/>
            <w:r w:rsidRPr="00B75506">
              <w:rPr>
                <w:rFonts w:cs="Tahoma"/>
                <w:sz w:val="22"/>
                <w:szCs w:val="22"/>
              </w:rPr>
              <w:t xml:space="preserve"> promote good quality recording and to ensure that the statutory, regulatory, and contractual requirements </w:t>
            </w:r>
            <w:r>
              <w:rPr>
                <w:rFonts w:cs="Tahoma"/>
                <w:sz w:val="22"/>
                <w:szCs w:val="22"/>
              </w:rPr>
              <w:t xml:space="preserve">are </w:t>
            </w:r>
            <w:r w:rsidRPr="00B75506">
              <w:rPr>
                <w:rFonts w:cs="Tahoma"/>
                <w:sz w:val="22"/>
                <w:szCs w:val="22"/>
              </w:rPr>
              <w:t xml:space="preserve">met. </w:t>
            </w:r>
          </w:p>
          <w:p w14:paraId="1AA02CE8" w14:textId="77777777" w:rsidR="00547240" w:rsidRDefault="00547240" w:rsidP="00547240">
            <w:pPr>
              <w:spacing w:line="300" w:lineRule="atLeast"/>
              <w:jc w:val="both"/>
              <w:rPr>
                <w:rFonts w:cs="Tahoma"/>
                <w:sz w:val="22"/>
                <w:szCs w:val="22"/>
              </w:rPr>
            </w:pPr>
            <w:r w:rsidRPr="00B75506">
              <w:rPr>
                <w:rFonts w:cs="Tahoma"/>
                <w:sz w:val="22"/>
                <w:szCs w:val="22"/>
              </w:rPr>
              <w:t xml:space="preserve">The recording of personal data about </w:t>
            </w:r>
            <w:r w:rsidRPr="00B75506">
              <w:rPr>
                <w:rFonts w:cs="Tahoma"/>
                <w:b/>
                <w:sz w:val="22"/>
                <w:szCs w:val="22"/>
              </w:rPr>
              <w:t>service users</w:t>
            </w:r>
            <w:r w:rsidRPr="00B75506">
              <w:rPr>
                <w:rFonts w:cs="Tahoma"/>
                <w:sz w:val="22"/>
                <w:szCs w:val="22"/>
              </w:rPr>
              <w:t xml:space="preserve">, </w:t>
            </w:r>
            <w:r w:rsidRPr="00B75506">
              <w:rPr>
                <w:rFonts w:cs="Tahoma"/>
                <w:b/>
                <w:sz w:val="22"/>
                <w:szCs w:val="22"/>
              </w:rPr>
              <w:t>carers</w:t>
            </w:r>
            <w:r w:rsidRPr="00B75506">
              <w:rPr>
                <w:rFonts w:cs="Tahoma"/>
                <w:sz w:val="22"/>
                <w:szCs w:val="22"/>
              </w:rPr>
              <w:t xml:space="preserve"> and </w:t>
            </w:r>
            <w:r w:rsidRPr="00B75506">
              <w:rPr>
                <w:rFonts w:cs="Tahoma"/>
                <w:b/>
                <w:sz w:val="22"/>
                <w:szCs w:val="22"/>
              </w:rPr>
              <w:t xml:space="preserve">supported lodgings providers </w:t>
            </w:r>
            <w:r w:rsidRPr="00B75506">
              <w:rPr>
                <w:rFonts w:cs="Tahoma"/>
                <w:sz w:val="22"/>
                <w:szCs w:val="22"/>
              </w:rPr>
              <w:t xml:space="preserve">is a critical part of service provision. It provides an account of the work undertaken for the benefit of the data subject, it may be used for reporting and quality assurance purposes, it provides a means of planning and evaluating the intervention and it may be used as evidence in case of a complaint, </w:t>
            </w:r>
            <w:proofErr w:type="gramStart"/>
            <w:r w:rsidRPr="00B75506">
              <w:rPr>
                <w:rFonts w:cs="Tahoma"/>
                <w:sz w:val="22"/>
                <w:szCs w:val="22"/>
              </w:rPr>
              <w:t>inquiry</w:t>
            </w:r>
            <w:proofErr w:type="gramEnd"/>
            <w:r w:rsidRPr="00B75506">
              <w:rPr>
                <w:rFonts w:cs="Tahoma"/>
                <w:sz w:val="22"/>
                <w:szCs w:val="22"/>
              </w:rPr>
              <w:t xml:space="preserve"> or other legal process. It must also be compliant with t</w:t>
            </w:r>
            <w:r>
              <w:rPr>
                <w:rFonts w:cs="Tahoma"/>
                <w:sz w:val="22"/>
                <w:szCs w:val="22"/>
              </w:rPr>
              <w:t>he requirements of The General Data P</w:t>
            </w:r>
            <w:r w:rsidRPr="00B75506">
              <w:rPr>
                <w:rFonts w:cs="Tahoma"/>
                <w:sz w:val="22"/>
                <w:szCs w:val="22"/>
              </w:rPr>
              <w:t xml:space="preserve">rotection Regulation (GDPR), which means that it must be held securely, it must be accurate, it must be possible to identify where it is being stored and it must be deleted when it is no longer required for the purpose for which it was obtained. This policy and procedure </w:t>
            </w:r>
            <w:proofErr w:type="gramStart"/>
            <w:r w:rsidRPr="00B75506">
              <w:rPr>
                <w:rFonts w:cs="Tahoma"/>
                <w:sz w:val="22"/>
                <w:szCs w:val="22"/>
              </w:rPr>
              <w:t>enables</w:t>
            </w:r>
            <w:proofErr w:type="gramEnd"/>
            <w:r w:rsidRPr="00B75506">
              <w:rPr>
                <w:rFonts w:cs="Tahoma"/>
                <w:sz w:val="22"/>
                <w:szCs w:val="22"/>
              </w:rPr>
              <w:t xml:space="preserve"> these requirements to be met.</w:t>
            </w:r>
          </w:p>
          <w:p w14:paraId="0DE76DB1" w14:textId="77777777" w:rsidR="00547240" w:rsidRPr="00547240" w:rsidRDefault="00547240" w:rsidP="00547240">
            <w:pPr>
              <w:spacing w:line="300" w:lineRule="atLeast"/>
              <w:jc w:val="both"/>
              <w:rPr>
                <w:rFonts w:cs="Gill Alt One MT"/>
                <w:sz w:val="22"/>
                <w:szCs w:val="22"/>
              </w:rPr>
            </w:pPr>
          </w:p>
        </w:tc>
      </w:tr>
      <w:tr w:rsidR="00547240" w14:paraId="63E2ADF7" w14:textId="77777777" w:rsidTr="00547240">
        <w:tc>
          <w:tcPr>
            <w:tcW w:w="11341" w:type="dxa"/>
            <w:gridSpan w:val="2"/>
            <w:shd w:val="clear" w:color="auto" w:fill="92D050"/>
          </w:tcPr>
          <w:p w14:paraId="647B290C" w14:textId="77777777" w:rsidR="00547240" w:rsidRPr="00155350" w:rsidRDefault="00547240" w:rsidP="00547240">
            <w:pPr>
              <w:pStyle w:val="ListParagraph"/>
              <w:numPr>
                <w:ilvl w:val="0"/>
                <w:numId w:val="1"/>
              </w:numPr>
              <w:ind w:left="284" w:hanging="284"/>
              <w:rPr>
                <w:b/>
                <w:sz w:val="22"/>
                <w:szCs w:val="22"/>
              </w:rPr>
            </w:pPr>
            <w:r>
              <w:rPr>
                <w:b/>
                <w:sz w:val="22"/>
                <w:szCs w:val="22"/>
              </w:rPr>
              <w:t>Scope</w:t>
            </w:r>
          </w:p>
        </w:tc>
      </w:tr>
      <w:tr w:rsidR="00547240" w14:paraId="22DF3916" w14:textId="77777777" w:rsidTr="00547240">
        <w:tc>
          <w:tcPr>
            <w:tcW w:w="11341" w:type="dxa"/>
            <w:gridSpan w:val="2"/>
          </w:tcPr>
          <w:p w14:paraId="0A38D033" w14:textId="77777777" w:rsidR="00D355D3" w:rsidRDefault="00D355D3" w:rsidP="00547240">
            <w:pPr>
              <w:rPr>
                <w:rFonts w:cs="Tahoma"/>
                <w:sz w:val="22"/>
                <w:szCs w:val="22"/>
              </w:rPr>
            </w:pPr>
          </w:p>
          <w:p w14:paraId="4097E47B" w14:textId="77777777" w:rsidR="00547240" w:rsidRDefault="00547240" w:rsidP="00F6148D">
            <w:pPr>
              <w:jc w:val="both"/>
              <w:rPr>
                <w:rFonts w:cs="Gill Alt One MT"/>
                <w:sz w:val="22"/>
                <w:szCs w:val="22"/>
                <w:lang w:eastAsia="en-US"/>
              </w:rPr>
            </w:pPr>
            <w:r>
              <w:rPr>
                <w:rFonts w:cs="Tahoma"/>
                <w:sz w:val="22"/>
                <w:szCs w:val="22"/>
              </w:rPr>
              <w:t xml:space="preserve">This policy will apply to all personnel deployed by the two directorates, </w:t>
            </w:r>
            <w:r w:rsidRPr="0045735C">
              <w:rPr>
                <w:rFonts w:cs="Tahoma"/>
                <w:b/>
                <w:sz w:val="22"/>
                <w:szCs w:val="22"/>
              </w:rPr>
              <w:t>Children’s</w:t>
            </w:r>
            <w:r>
              <w:rPr>
                <w:rFonts w:cs="Tahoma"/>
                <w:sz w:val="22"/>
                <w:szCs w:val="22"/>
              </w:rPr>
              <w:t xml:space="preserve"> </w:t>
            </w:r>
            <w:r w:rsidRPr="0045735C">
              <w:rPr>
                <w:rFonts w:cs="Tahoma"/>
                <w:b/>
                <w:sz w:val="22"/>
                <w:szCs w:val="22"/>
              </w:rPr>
              <w:t>Services Operations</w:t>
            </w:r>
            <w:r>
              <w:rPr>
                <w:rFonts w:cs="Tahoma"/>
                <w:sz w:val="22"/>
                <w:szCs w:val="22"/>
              </w:rPr>
              <w:t xml:space="preserve"> and </w:t>
            </w:r>
            <w:r w:rsidRPr="0045735C">
              <w:rPr>
                <w:rFonts w:cs="Tahoma"/>
                <w:b/>
                <w:sz w:val="22"/>
                <w:szCs w:val="22"/>
              </w:rPr>
              <w:t>Children’</w:t>
            </w:r>
            <w:r>
              <w:rPr>
                <w:rFonts w:cs="Tahoma"/>
                <w:b/>
                <w:sz w:val="22"/>
                <w:szCs w:val="22"/>
              </w:rPr>
              <w:t>s Services Developmen</w:t>
            </w:r>
            <w:r w:rsidRPr="0045735C">
              <w:rPr>
                <w:rFonts w:cs="Tahoma"/>
                <w:b/>
                <w:sz w:val="22"/>
                <w:szCs w:val="22"/>
              </w:rPr>
              <w:t>t an</w:t>
            </w:r>
            <w:r>
              <w:rPr>
                <w:rFonts w:cs="Tahoma"/>
                <w:b/>
                <w:sz w:val="22"/>
                <w:szCs w:val="22"/>
              </w:rPr>
              <w:t xml:space="preserve">d </w:t>
            </w:r>
            <w:r w:rsidRPr="0045735C">
              <w:rPr>
                <w:rFonts w:cs="Tahoma"/>
                <w:b/>
                <w:sz w:val="22"/>
                <w:szCs w:val="22"/>
              </w:rPr>
              <w:t>Innovation</w:t>
            </w:r>
            <w:r>
              <w:rPr>
                <w:rFonts w:cs="Tahoma"/>
                <w:sz w:val="22"/>
                <w:szCs w:val="22"/>
              </w:rPr>
              <w:t>.</w:t>
            </w:r>
            <w:r w:rsidRPr="00B75506">
              <w:rPr>
                <w:rFonts w:cs="Gill Alt One MT"/>
                <w:sz w:val="22"/>
                <w:szCs w:val="22"/>
                <w:lang w:eastAsia="en-US"/>
              </w:rPr>
              <w:t xml:space="preserve"> </w:t>
            </w:r>
          </w:p>
          <w:p w14:paraId="1E25261E" w14:textId="77777777" w:rsidR="00547240" w:rsidRPr="00B75506" w:rsidRDefault="00547240" w:rsidP="00F6148D">
            <w:pPr>
              <w:jc w:val="both"/>
              <w:rPr>
                <w:rFonts w:cs="Gill Alt One MT"/>
                <w:sz w:val="22"/>
                <w:szCs w:val="22"/>
                <w:lang w:eastAsia="en-US"/>
              </w:rPr>
            </w:pPr>
            <w:r w:rsidRPr="00B75506">
              <w:rPr>
                <w:rFonts w:cs="Gill Alt One MT"/>
                <w:sz w:val="22"/>
                <w:szCs w:val="22"/>
                <w:lang w:eastAsia="en-US"/>
              </w:rPr>
              <w:t xml:space="preserve">This policy applies to the processing of personal data about service users, carers (including foster carers and adopters), supported lodgings providers and other third parties relating to work with these groups. It must be adhered to by all staff, volunteers, contractors, carers, </w:t>
            </w:r>
            <w:proofErr w:type="gramStart"/>
            <w:r w:rsidRPr="00B75506">
              <w:rPr>
                <w:rFonts w:cs="Gill Alt One MT"/>
                <w:sz w:val="22"/>
                <w:szCs w:val="22"/>
                <w:lang w:eastAsia="en-US"/>
              </w:rPr>
              <w:t>students</w:t>
            </w:r>
            <w:proofErr w:type="gramEnd"/>
            <w:r w:rsidRPr="00B75506">
              <w:rPr>
                <w:rFonts w:cs="Gill Alt One MT"/>
                <w:sz w:val="22"/>
                <w:szCs w:val="22"/>
                <w:lang w:eastAsia="en-US"/>
              </w:rPr>
              <w:t xml:space="preserve"> or agency workers recording personal data about these groups of people on behalf of Barnardo’s. It applies to data held electronically or as hard copy and includes audio and video recordings and photographs where the individuals are identified. Processing means everything that is done with the data including recording, storage, sharing, and deletion and archiving.</w:t>
            </w:r>
          </w:p>
          <w:p w14:paraId="123401CD" w14:textId="77777777" w:rsidR="00547240" w:rsidRPr="00B75506" w:rsidRDefault="00547240" w:rsidP="00547240">
            <w:pPr>
              <w:rPr>
                <w:rFonts w:cs="Gill Alt One MT"/>
                <w:sz w:val="22"/>
                <w:szCs w:val="22"/>
                <w:lang w:eastAsia="en-US"/>
              </w:rPr>
            </w:pPr>
          </w:p>
          <w:p w14:paraId="7035D216" w14:textId="77777777" w:rsidR="00547240" w:rsidRDefault="00547240" w:rsidP="00547240">
            <w:pPr>
              <w:spacing w:line="300" w:lineRule="atLeast"/>
              <w:jc w:val="both"/>
              <w:rPr>
                <w:rFonts w:cs="Tahoma"/>
                <w:sz w:val="22"/>
                <w:szCs w:val="22"/>
              </w:rPr>
            </w:pPr>
            <w:r w:rsidRPr="00B75506">
              <w:rPr>
                <w:rFonts w:cs="Tahoma"/>
                <w:sz w:val="22"/>
                <w:szCs w:val="22"/>
              </w:rPr>
              <w:t xml:space="preserve">Personal data may be held as part of a case file or case recording, which is the written account of Barnardo's work with, or on behalf of, an individual, their family and/or carers. Personal data may also be held on databases and spreadsheets, in folders or other electronic or paper media and audio </w:t>
            </w:r>
            <w:r w:rsidRPr="00B75506">
              <w:rPr>
                <w:rFonts w:cs="Tahoma"/>
                <w:sz w:val="22"/>
                <w:szCs w:val="22"/>
              </w:rPr>
              <w:lastRenderedPageBreak/>
              <w:t xml:space="preserve">or visual recordings or photographs. It may be data that is being held temporarily, such as evidence of identity, or data that is held for a prolonged period of time or data that is to be archived.  This policy includes data held on Barnardo’s IT systems as well as that processed by Barnardo’s staff, volunteers and carers using commissioners, partners or other </w:t>
            </w:r>
            <w:proofErr w:type="gramStart"/>
            <w:r w:rsidRPr="00B75506">
              <w:rPr>
                <w:rFonts w:cs="Tahoma"/>
                <w:sz w:val="22"/>
                <w:szCs w:val="22"/>
              </w:rPr>
              <w:t>third party</w:t>
            </w:r>
            <w:proofErr w:type="gramEnd"/>
            <w:r w:rsidRPr="00B75506">
              <w:rPr>
                <w:rFonts w:cs="Tahoma"/>
                <w:sz w:val="22"/>
                <w:szCs w:val="22"/>
              </w:rPr>
              <w:t xml:space="preserve"> systems. It does not cover the recording of personal data once it has been sent to Making Connection to be archived.</w:t>
            </w:r>
            <w:r>
              <w:rPr>
                <w:rFonts w:cs="Tahoma"/>
                <w:sz w:val="22"/>
                <w:szCs w:val="22"/>
              </w:rPr>
              <w:t xml:space="preserve"> </w:t>
            </w:r>
          </w:p>
          <w:p w14:paraId="5BC9942C" w14:textId="77777777" w:rsidR="00547240" w:rsidRDefault="00547240" w:rsidP="00547240">
            <w:pPr>
              <w:spacing w:line="300" w:lineRule="atLeast"/>
              <w:jc w:val="both"/>
              <w:rPr>
                <w:rFonts w:cs="Tahoma"/>
                <w:sz w:val="22"/>
                <w:szCs w:val="22"/>
              </w:rPr>
            </w:pPr>
            <w:r w:rsidRPr="00621C4F">
              <w:rPr>
                <w:rFonts w:cs="Tahoma"/>
                <w:sz w:val="22"/>
                <w:szCs w:val="22"/>
              </w:rPr>
              <w:br/>
              <w:t xml:space="preserve">The policy </w:t>
            </w:r>
            <w:r>
              <w:rPr>
                <w:rFonts w:cs="Tahoma"/>
                <w:sz w:val="22"/>
                <w:szCs w:val="22"/>
              </w:rPr>
              <w:t xml:space="preserve">includes requirements </w:t>
            </w:r>
            <w:r w:rsidRPr="00621C4F">
              <w:rPr>
                <w:rFonts w:cs="Tahoma"/>
                <w:sz w:val="22"/>
                <w:szCs w:val="22"/>
              </w:rPr>
              <w:t xml:space="preserve">and procedures that are consistent with the current legislative requirements and policy developments in England, Scotland, </w:t>
            </w:r>
            <w:proofErr w:type="gramStart"/>
            <w:r w:rsidRPr="00621C4F">
              <w:rPr>
                <w:rFonts w:cs="Tahoma"/>
                <w:sz w:val="22"/>
                <w:szCs w:val="22"/>
              </w:rPr>
              <w:t>Wales</w:t>
            </w:r>
            <w:proofErr w:type="gramEnd"/>
            <w:r w:rsidRPr="00621C4F">
              <w:rPr>
                <w:rFonts w:cs="Tahoma"/>
                <w:sz w:val="22"/>
                <w:szCs w:val="22"/>
              </w:rPr>
              <w:t xml:space="preserve"> and Northern Ireland. </w:t>
            </w:r>
            <w:r>
              <w:rPr>
                <w:rFonts w:cs="Tahoma"/>
                <w:sz w:val="22"/>
                <w:szCs w:val="22"/>
              </w:rPr>
              <w:t>Services that are subject to the requirements of regulatory bodies must comply with those requirements in addition to those contained in this policy and it is the responsibility of the ADCS and service manager to identify these and implement them within the service.</w:t>
            </w:r>
          </w:p>
          <w:p w14:paraId="5F463153" w14:textId="77777777" w:rsidR="00547240" w:rsidRPr="00384133" w:rsidRDefault="00547240" w:rsidP="00547240">
            <w:pPr>
              <w:jc w:val="both"/>
              <w:rPr>
                <w:sz w:val="22"/>
                <w:szCs w:val="22"/>
              </w:rPr>
            </w:pPr>
            <w:r>
              <w:rPr>
                <w:rFonts w:cs="Tahoma"/>
                <w:sz w:val="22"/>
                <w:szCs w:val="22"/>
              </w:rPr>
              <w:t xml:space="preserve"> </w:t>
            </w:r>
          </w:p>
        </w:tc>
      </w:tr>
      <w:tr w:rsidR="00547240" w14:paraId="079F548F" w14:textId="77777777" w:rsidTr="00547240">
        <w:tc>
          <w:tcPr>
            <w:tcW w:w="11341" w:type="dxa"/>
            <w:gridSpan w:val="2"/>
            <w:shd w:val="clear" w:color="auto" w:fill="92D050"/>
          </w:tcPr>
          <w:p w14:paraId="689DC51A" w14:textId="77777777" w:rsidR="00547240" w:rsidRPr="00155350" w:rsidRDefault="00547240" w:rsidP="00AE7697">
            <w:pPr>
              <w:pStyle w:val="ListParagraph"/>
              <w:numPr>
                <w:ilvl w:val="0"/>
                <w:numId w:val="1"/>
              </w:numPr>
              <w:ind w:left="284" w:hanging="284"/>
              <w:rPr>
                <w:b/>
                <w:sz w:val="22"/>
                <w:szCs w:val="22"/>
              </w:rPr>
            </w:pPr>
            <w:r>
              <w:rPr>
                <w:b/>
                <w:sz w:val="22"/>
                <w:szCs w:val="22"/>
              </w:rPr>
              <w:lastRenderedPageBreak/>
              <w:t>Definitions and Key Concepts</w:t>
            </w:r>
          </w:p>
        </w:tc>
      </w:tr>
      <w:tr w:rsidR="00547240" w14:paraId="284CA127" w14:textId="77777777" w:rsidTr="00547240">
        <w:tc>
          <w:tcPr>
            <w:tcW w:w="11341" w:type="dxa"/>
            <w:gridSpan w:val="2"/>
          </w:tcPr>
          <w:p w14:paraId="067BAAD3" w14:textId="77777777" w:rsidR="00D355D3" w:rsidRDefault="00D355D3" w:rsidP="00F6148D">
            <w:pPr>
              <w:pStyle w:val="NormalWeb"/>
              <w:spacing w:before="0" w:beforeAutospacing="0" w:after="0" w:afterAutospacing="0"/>
              <w:jc w:val="both"/>
              <w:rPr>
                <w:rFonts w:ascii="Verdana" w:eastAsia="Times New Roman" w:hAnsi="Verdana"/>
                <w:b/>
                <w:sz w:val="22"/>
                <w:szCs w:val="22"/>
                <w:lang w:eastAsia="en-GB"/>
              </w:rPr>
            </w:pPr>
          </w:p>
          <w:p w14:paraId="51550EF5" w14:textId="77777777" w:rsidR="00547240" w:rsidRDefault="00547240" w:rsidP="00F6148D">
            <w:pPr>
              <w:pStyle w:val="NormalWeb"/>
              <w:spacing w:before="0" w:beforeAutospacing="0" w:after="0" w:afterAutospacing="0"/>
              <w:jc w:val="both"/>
              <w:rPr>
                <w:rFonts w:ascii="Verdana" w:eastAsia="Times New Roman" w:hAnsi="Verdana"/>
                <w:sz w:val="22"/>
                <w:szCs w:val="22"/>
                <w:lang w:eastAsia="en-GB"/>
              </w:rPr>
            </w:pPr>
            <w:r w:rsidRPr="00AD5993">
              <w:rPr>
                <w:rFonts w:ascii="Verdana" w:eastAsia="Times New Roman" w:hAnsi="Verdana"/>
                <w:b/>
                <w:sz w:val="22"/>
                <w:szCs w:val="22"/>
                <w:lang w:eastAsia="en-GB"/>
              </w:rPr>
              <w:t>Data Processing:</w:t>
            </w:r>
            <w:r w:rsidRPr="00B75506">
              <w:rPr>
                <w:rFonts w:ascii="Verdana" w:eastAsia="Times New Roman" w:hAnsi="Verdana"/>
                <w:sz w:val="22"/>
                <w:szCs w:val="22"/>
                <w:lang w:eastAsia="en-GB"/>
              </w:rPr>
              <w:t xml:space="preserve"> This is anything that is done to or with personal data; it includes recording, storing, </w:t>
            </w:r>
            <w:proofErr w:type="gramStart"/>
            <w:r w:rsidRPr="00B75506">
              <w:rPr>
                <w:rFonts w:ascii="Verdana" w:eastAsia="Times New Roman" w:hAnsi="Verdana"/>
                <w:sz w:val="22"/>
                <w:szCs w:val="22"/>
                <w:lang w:eastAsia="en-GB"/>
              </w:rPr>
              <w:t>sharing</w:t>
            </w:r>
            <w:proofErr w:type="gramEnd"/>
            <w:r w:rsidRPr="00B75506">
              <w:rPr>
                <w:rFonts w:ascii="Verdana" w:eastAsia="Times New Roman" w:hAnsi="Verdana"/>
                <w:sz w:val="22"/>
                <w:szCs w:val="22"/>
                <w:lang w:eastAsia="en-GB"/>
              </w:rPr>
              <w:t xml:space="preserve"> and deleting.</w:t>
            </w:r>
          </w:p>
          <w:p w14:paraId="472BB095" w14:textId="77777777" w:rsidR="00547240" w:rsidRPr="00AD5993"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Data Protection Impact Assessment</w:t>
            </w:r>
            <w:r>
              <w:rPr>
                <w:rFonts w:ascii="Verdana" w:eastAsia="Times New Roman" w:hAnsi="Verdana"/>
                <w:b/>
                <w:sz w:val="22"/>
                <w:szCs w:val="22"/>
                <w:lang w:eastAsia="en-GB"/>
              </w:rPr>
              <w:t xml:space="preserve">: </w:t>
            </w:r>
            <w:r>
              <w:rPr>
                <w:rFonts w:ascii="Verdana" w:eastAsia="Times New Roman" w:hAnsi="Verdana"/>
                <w:sz w:val="22"/>
                <w:szCs w:val="22"/>
                <w:lang w:eastAsia="en-GB"/>
              </w:rPr>
              <w:t>within the GDPR there is a requirement that an assessment is made of how we process personal data to ensure that it is compliant with the legislation and does not contravene the rights and freedoms of the people who data is being processed.</w:t>
            </w:r>
          </w:p>
          <w:p w14:paraId="72222D53" w14:textId="77777777" w:rsidR="00547240" w:rsidRPr="00B75506"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Data Subject:</w:t>
            </w:r>
            <w:r w:rsidRPr="00B75506">
              <w:rPr>
                <w:rFonts w:ascii="Verdana" w:eastAsia="Times New Roman" w:hAnsi="Verdana"/>
                <w:sz w:val="22"/>
                <w:szCs w:val="22"/>
                <w:lang w:eastAsia="en-GB"/>
              </w:rPr>
              <w:t xml:space="preserve"> The data subject is the child, young person, adult, carer or supported lodgings provider who the recording is about. </w:t>
            </w:r>
          </w:p>
          <w:p w14:paraId="2431CA41" w14:textId="77777777" w:rsidR="00547240" w:rsidRPr="00B75506"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File Sign Off</w:t>
            </w:r>
            <w:r w:rsidRPr="00B75506">
              <w:rPr>
                <w:rFonts w:ascii="Verdana" w:eastAsia="Times New Roman" w:hAnsi="Verdana"/>
                <w:sz w:val="22"/>
                <w:szCs w:val="22"/>
                <w:lang w:eastAsia="en-GB"/>
              </w:rPr>
              <w:t xml:space="preserve"> is an audit of the file to ensure that the file contains all the necessary </w:t>
            </w:r>
            <w:proofErr w:type="gramStart"/>
            <w:r w:rsidRPr="00B75506">
              <w:rPr>
                <w:rFonts w:ascii="Verdana" w:eastAsia="Times New Roman" w:hAnsi="Verdana"/>
                <w:sz w:val="22"/>
                <w:szCs w:val="22"/>
                <w:lang w:eastAsia="en-GB"/>
              </w:rPr>
              <w:t>information</w:t>
            </w:r>
            <w:proofErr w:type="gramEnd"/>
            <w:r w:rsidRPr="00B75506">
              <w:rPr>
                <w:rFonts w:ascii="Verdana" w:eastAsia="Times New Roman" w:hAnsi="Verdana"/>
                <w:sz w:val="22"/>
                <w:szCs w:val="22"/>
                <w:lang w:eastAsia="en-GB"/>
              </w:rPr>
              <w:t xml:space="preserve"> and that the quality of the recording meets legislative and organisational standards and requirements. </w:t>
            </w:r>
          </w:p>
          <w:p w14:paraId="2528F841" w14:textId="77777777" w:rsidR="00547240" w:rsidRPr="00B75506"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Closed Group</w:t>
            </w:r>
            <w:r w:rsidRPr="00B75506">
              <w:rPr>
                <w:rFonts w:ascii="Verdana" w:eastAsia="Times New Roman" w:hAnsi="Verdana"/>
                <w:sz w:val="22"/>
                <w:szCs w:val="22"/>
                <w:lang w:eastAsia="en-GB"/>
              </w:rPr>
              <w:t xml:space="preserve">: This is a group with identified and consistent membership, usually operating for a defined period </w:t>
            </w:r>
            <w:proofErr w:type="gramStart"/>
            <w:r w:rsidRPr="00B75506">
              <w:rPr>
                <w:rFonts w:ascii="Verdana" w:eastAsia="Times New Roman" w:hAnsi="Verdana"/>
                <w:sz w:val="22"/>
                <w:szCs w:val="22"/>
                <w:lang w:eastAsia="en-GB"/>
              </w:rPr>
              <w:t>e.g.</w:t>
            </w:r>
            <w:proofErr w:type="gramEnd"/>
            <w:r w:rsidRPr="00B75506">
              <w:rPr>
                <w:rFonts w:ascii="Verdana" w:eastAsia="Times New Roman" w:hAnsi="Verdana"/>
                <w:sz w:val="22"/>
                <w:szCs w:val="22"/>
                <w:lang w:eastAsia="en-GB"/>
              </w:rPr>
              <w:t xml:space="preserve"> parenting group, activity group for disabled children, issue-based group for young carers. The members of the group would each have an individual case file. </w:t>
            </w:r>
          </w:p>
          <w:p w14:paraId="2FC8AAE2" w14:textId="77777777" w:rsidR="00547240" w:rsidRPr="00B75506"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Open Group</w:t>
            </w:r>
            <w:r w:rsidRPr="00B75506">
              <w:rPr>
                <w:rFonts w:ascii="Verdana" w:eastAsia="Times New Roman" w:hAnsi="Verdana"/>
                <w:sz w:val="22"/>
                <w:szCs w:val="22"/>
                <w:lang w:eastAsia="en-GB"/>
              </w:rPr>
              <w:t>: This is a group with a defined purpose which ha</w:t>
            </w:r>
            <w:r>
              <w:rPr>
                <w:rFonts w:ascii="Verdana" w:eastAsia="Times New Roman" w:hAnsi="Verdana"/>
                <w:sz w:val="22"/>
                <w:szCs w:val="22"/>
                <w:lang w:eastAsia="en-GB"/>
              </w:rPr>
              <w:t>s a</w:t>
            </w:r>
            <w:r w:rsidRPr="00B75506">
              <w:rPr>
                <w:rFonts w:ascii="Verdana" w:eastAsia="Times New Roman" w:hAnsi="Verdana"/>
                <w:sz w:val="22"/>
                <w:szCs w:val="22"/>
                <w:lang w:eastAsia="en-GB"/>
              </w:rPr>
              <w:t xml:space="preserve"> variable membership </w:t>
            </w:r>
            <w:proofErr w:type="gramStart"/>
            <w:r w:rsidRPr="00B75506">
              <w:rPr>
                <w:rFonts w:ascii="Verdana" w:eastAsia="Times New Roman" w:hAnsi="Verdana"/>
                <w:sz w:val="22"/>
                <w:szCs w:val="22"/>
                <w:lang w:eastAsia="en-GB"/>
              </w:rPr>
              <w:t>e.g.</w:t>
            </w:r>
            <w:proofErr w:type="gramEnd"/>
            <w:r w:rsidRPr="00B75506">
              <w:rPr>
                <w:rFonts w:ascii="Verdana" w:eastAsia="Times New Roman" w:hAnsi="Verdana"/>
                <w:sz w:val="22"/>
                <w:szCs w:val="22"/>
                <w:lang w:eastAsia="en-GB"/>
              </w:rPr>
              <w:t xml:space="preserve"> breakfast clubs, after-school clubs, and baby massage sessions. The members of the group may not have an individual case file.</w:t>
            </w:r>
          </w:p>
          <w:p w14:paraId="40506EB4" w14:textId="77777777" w:rsidR="00547240" w:rsidRPr="00B75506"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Personal data</w:t>
            </w:r>
            <w:r w:rsidRPr="00B75506">
              <w:rPr>
                <w:rFonts w:ascii="Verdana" w:eastAsia="Times New Roman" w:hAnsi="Verdana"/>
                <w:sz w:val="22"/>
                <w:szCs w:val="22"/>
                <w:lang w:eastAsia="en-GB"/>
              </w:rPr>
              <w:t>: This is data which relates to a living individual who can be identified from the data.</w:t>
            </w:r>
          </w:p>
          <w:p w14:paraId="68B3B79F" w14:textId="77777777" w:rsidR="00547240" w:rsidRPr="00B75506"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Service Recording Protocol</w:t>
            </w:r>
            <w:r w:rsidRPr="00B75506">
              <w:rPr>
                <w:rFonts w:ascii="Verdana" w:eastAsia="Times New Roman" w:hAnsi="Verdana"/>
                <w:sz w:val="22"/>
                <w:szCs w:val="22"/>
                <w:lang w:eastAsia="en-GB"/>
              </w:rPr>
              <w:t xml:space="preserve">:  This is a local protocol held by each service which identifies service requirements for recording where there is variance in the way that the policy may be implemented. This enables the service to be compliant with the regulatory, </w:t>
            </w:r>
            <w:proofErr w:type="gramStart"/>
            <w:r w:rsidRPr="00B75506">
              <w:rPr>
                <w:rFonts w:ascii="Verdana" w:eastAsia="Times New Roman" w:hAnsi="Verdana"/>
                <w:sz w:val="22"/>
                <w:szCs w:val="22"/>
                <w:lang w:eastAsia="en-GB"/>
              </w:rPr>
              <w:t>statutory</w:t>
            </w:r>
            <w:proofErr w:type="gramEnd"/>
            <w:r w:rsidRPr="00B75506">
              <w:rPr>
                <w:rFonts w:ascii="Verdana" w:eastAsia="Times New Roman" w:hAnsi="Verdana"/>
                <w:sz w:val="22"/>
                <w:szCs w:val="22"/>
                <w:lang w:eastAsia="en-GB"/>
              </w:rPr>
              <w:t xml:space="preserve"> and regulatory requirements that apply to it.</w:t>
            </w:r>
          </w:p>
          <w:p w14:paraId="51982C7F" w14:textId="77777777" w:rsidR="00547240" w:rsidRPr="00B75506" w:rsidRDefault="00547240" w:rsidP="00F6148D">
            <w:pPr>
              <w:pStyle w:val="NormalWeb"/>
              <w:jc w:val="both"/>
              <w:rPr>
                <w:rFonts w:ascii="Verdana" w:eastAsia="Times New Roman" w:hAnsi="Verdana"/>
                <w:sz w:val="22"/>
                <w:szCs w:val="22"/>
                <w:lang w:eastAsia="en-GB"/>
              </w:rPr>
            </w:pPr>
            <w:r w:rsidRPr="00AD5993">
              <w:rPr>
                <w:rFonts w:ascii="Verdana" w:eastAsia="Times New Roman" w:hAnsi="Verdana"/>
                <w:b/>
                <w:sz w:val="22"/>
                <w:szCs w:val="22"/>
                <w:lang w:eastAsia="en-GB"/>
              </w:rPr>
              <w:t>Third party data</w:t>
            </w:r>
            <w:r w:rsidRPr="00B75506">
              <w:rPr>
                <w:rFonts w:ascii="Verdana" w:eastAsia="Times New Roman" w:hAnsi="Verdana"/>
                <w:sz w:val="22"/>
                <w:szCs w:val="22"/>
                <w:lang w:eastAsia="en-GB"/>
              </w:rPr>
              <w:t xml:space="preserve">: This </w:t>
            </w:r>
            <w:r>
              <w:rPr>
                <w:rFonts w:ascii="Verdana" w:eastAsia="Times New Roman" w:hAnsi="Verdana"/>
                <w:sz w:val="22"/>
                <w:szCs w:val="22"/>
                <w:lang w:eastAsia="en-GB"/>
              </w:rPr>
              <w:t xml:space="preserve">only refers to </w:t>
            </w:r>
            <w:r w:rsidRPr="00B75506">
              <w:rPr>
                <w:rFonts w:ascii="Verdana" w:eastAsia="Times New Roman" w:hAnsi="Verdana"/>
                <w:sz w:val="22"/>
                <w:szCs w:val="22"/>
                <w:lang w:eastAsia="en-GB"/>
              </w:rPr>
              <w:t xml:space="preserve">data in a record that is either about someone other than the subject of the record, which the subject has provided, or it is data about the subject provided by </w:t>
            </w:r>
            <w:r w:rsidRPr="00B75506">
              <w:rPr>
                <w:rFonts w:ascii="Verdana" w:eastAsia="Times New Roman" w:hAnsi="Verdana"/>
                <w:sz w:val="22"/>
                <w:szCs w:val="22"/>
                <w:lang w:eastAsia="en-GB"/>
              </w:rPr>
              <w:lastRenderedPageBreak/>
              <w:t xml:space="preserve">someone else. </w:t>
            </w:r>
          </w:p>
          <w:p w14:paraId="55EFE6E4" w14:textId="77777777" w:rsidR="00D355D3" w:rsidRDefault="00547240" w:rsidP="00F6148D">
            <w:pPr>
              <w:pStyle w:val="NormalWeb"/>
              <w:spacing w:before="0" w:beforeAutospacing="0" w:after="0" w:afterAutospacing="0"/>
              <w:jc w:val="both"/>
              <w:rPr>
                <w:rFonts w:ascii="Verdana" w:eastAsia="Times New Roman" w:hAnsi="Verdana"/>
                <w:sz w:val="22"/>
                <w:szCs w:val="22"/>
                <w:lang w:eastAsia="en-GB"/>
              </w:rPr>
            </w:pPr>
            <w:r w:rsidRPr="00AD5993">
              <w:rPr>
                <w:rFonts w:ascii="Verdana" w:eastAsia="Times New Roman" w:hAnsi="Verdana"/>
                <w:b/>
                <w:sz w:val="22"/>
                <w:szCs w:val="22"/>
                <w:lang w:eastAsia="en-GB"/>
              </w:rPr>
              <w:t>Third party confidential</w:t>
            </w:r>
            <w:r w:rsidRPr="00B75506">
              <w:rPr>
                <w:rFonts w:ascii="Verdana" w:eastAsia="Times New Roman" w:hAnsi="Verdana"/>
                <w:sz w:val="22"/>
                <w:szCs w:val="22"/>
                <w:lang w:eastAsia="en-GB"/>
              </w:rPr>
              <w:t xml:space="preserve">: This </w:t>
            </w:r>
            <w:r>
              <w:rPr>
                <w:rFonts w:ascii="Verdana" w:eastAsia="Times New Roman" w:hAnsi="Verdana"/>
                <w:sz w:val="22"/>
                <w:szCs w:val="22"/>
                <w:lang w:eastAsia="en-GB"/>
              </w:rPr>
              <w:t xml:space="preserve">only </w:t>
            </w:r>
            <w:r w:rsidRPr="00B75506">
              <w:rPr>
                <w:rFonts w:ascii="Verdana" w:eastAsia="Times New Roman" w:hAnsi="Verdana"/>
                <w:sz w:val="22"/>
                <w:szCs w:val="22"/>
                <w:lang w:eastAsia="en-GB"/>
              </w:rPr>
              <w:t>refers to data about the subject of the record provided by a third party which the subject is not aware of and the person providing the data has not given consent for it to be shared with the subject.</w:t>
            </w:r>
          </w:p>
          <w:p w14:paraId="6F79A21A" w14:textId="77777777" w:rsidR="00D355D3" w:rsidRPr="009F1F11" w:rsidRDefault="00D355D3" w:rsidP="00F6148D">
            <w:pPr>
              <w:pStyle w:val="NormalWeb"/>
              <w:spacing w:before="0" w:beforeAutospacing="0" w:after="0" w:afterAutospacing="0"/>
              <w:jc w:val="both"/>
              <w:rPr>
                <w:rFonts w:ascii="Verdana" w:eastAsia="Times New Roman" w:hAnsi="Verdana"/>
                <w:sz w:val="22"/>
                <w:szCs w:val="22"/>
                <w:lang w:eastAsia="en-GB"/>
              </w:rPr>
            </w:pPr>
          </w:p>
        </w:tc>
      </w:tr>
      <w:tr w:rsidR="00547240" w14:paraId="0C7C3AB7" w14:textId="77777777" w:rsidTr="00547240">
        <w:tc>
          <w:tcPr>
            <w:tcW w:w="11341" w:type="dxa"/>
            <w:gridSpan w:val="2"/>
            <w:shd w:val="clear" w:color="auto" w:fill="92D050"/>
          </w:tcPr>
          <w:p w14:paraId="1ECF299D" w14:textId="77777777" w:rsidR="00547240" w:rsidRPr="00155350" w:rsidRDefault="00547240" w:rsidP="00AE7697">
            <w:pPr>
              <w:pStyle w:val="ListParagraph"/>
              <w:numPr>
                <w:ilvl w:val="0"/>
                <w:numId w:val="1"/>
              </w:numPr>
              <w:ind w:left="284" w:hanging="284"/>
              <w:rPr>
                <w:b/>
                <w:sz w:val="22"/>
                <w:szCs w:val="22"/>
              </w:rPr>
            </w:pPr>
            <w:r w:rsidRPr="002C2E25">
              <w:rPr>
                <w:b/>
                <w:sz w:val="22"/>
                <w:szCs w:val="22"/>
              </w:rPr>
              <w:lastRenderedPageBreak/>
              <w:t>Roles and Responsibilities</w:t>
            </w:r>
          </w:p>
        </w:tc>
      </w:tr>
      <w:tr w:rsidR="00547240" w14:paraId="11D349CF" w14:textId="77777777" w:rsidTr="00547240">
        <w:tc>
          <w:tcPr>
            <w:tcW w:w="11341" w:type="dxa"/>
            <w:gridSpan w:val="2"/>
          </w:tcPr>
          <w:p w14:paraId="14E52752" w14:textId="77777777" w:rsidR="00D355D3" w:rsidRDefault="00D355D3" w:rsidP="00547240">
            <w:pPr>
              <w:jc w:val="both"/>
              <w:rPr>
                <w:rFonts w:cs="Tahoma"/>
                <w:b/>
                <w:bCs/>
                <w:sz w:val="22"/>
                <w:szCs w:val="22"/>
              </w:rPr>
            </w:pPr>
          </w:p>
          <w:p w14:paraId="3622280A" w14:textId="77777777" w:rsidR="00547240" w:rsidRPr="00B75506" w:rsidRDefault="00547240" w:rsidP="00547240">
            <w:pPr>
              <w:jc w:val="both"/>
              <w:rPr>
                <w:rFonts w:cs="Tahoma"/>
                <w:sz w:val="22"/>
                <w:szCs w:val="22"/>
              </w:rPr>
            </w:pPr>
            <w:r w:rsidRPr="00B75506">
              <w:rPr>
                <w:rFonts w:cs="Tahoma"/>
                <w:b/>
                <w:bCs/>
                <w:sz w:val="22"/>
                <w:szCs w:val="22"/>
              </w:rPr>
              <w:t>ADCS or equivalents are</w:t>
            </w:r>
            <w:r w:rsidRPr="00B75506">
              <w:rPr>
                <w:rFonts w:cs="Tahoma"/>
                <w:sz w:val="22"/>
                <w:szCs w:val="22"/>
              </w:rPr>
              <w:t xml:space="preserve"> responsible for:</w:t>
            </w:r>
          </w:p>
          <w:p w14:paraId="5766EAC3" w14:textId="77777777" w:rsidR="00547240" w:rsidRPr="00B75506" w:rsidRDefault="00547240" w:rsidP="00E4662C">
            <w:pPr>
              <w:numPr>
                <w:ilvl w:val="0"/>
                <w:numId w:val="3"/>
              </w:numPr>
              <w:tabs>
                <w:tab w:val="num" w:pos="252"/>
              </w:tabs>
              <w:spacing w:line="300" w:lineRule="atLeast"/>
              <w:ind w:left="249" w:hanging="249"/>
              <w:jc w:val="both"/>
              <w:rPr>
                <w:sz w:val="22"/>
                <w:szCs w:val="22"/>
              </w:rPr>
            </w:pPr>
            <w:r w:rsidRPr="00B75506">
              <w:rPr>
                <w:sz w:val="22"/>
                <w:szCs w:val="22"/>
              </w:rPr>
              <w:t xml:space="preserve">Ensuring that operational managers are fully aware of their role and responsibility in relation to </w:t>
            </w:r>
            <w:proofErr w:type="gramStart"/>
            <w:r w:rsidRPr="00B75506">
              <w:rPr>
                <w:sz w:val="22"/>
                <w:szCs w:val="22"/>
              </w:rPr>
              <w:t>recording;</w:t>
            </w:r>
            <w:proofErr w:type="gramEnd"/>
            <w:r w:rsidRPr="00B75506">
              <w:rPr>
                <w:sz w:val="22"/>
                <w:szCs w:val="22"/>
              </w:rPr>
              <w:t xml:space="preserve"> </w:t>
            </w:r>
          </w:p>
          <w:p w14:paraId="22492098" w14:textId="77777777" w:rsidR="00547240" w:rsidRPr="00B75506" w:rsidRDefault="00547240" w:rsidP="00E4662C">
            <w:pPr>
              <w:numPr>
                <w:ilvl w:val="0"/>
                <w:numId w:val="3"/>
              </w:numPr>
              <w:tabs>
                <w:tab w:val="num" w:pos="252"/>
              </w:tabs>
              <w:spacing w:line="300" w:lineRule="atLeast"/>
              <w:ind w:left="249" w:hanging="249"/>
              <w:jc w:val="both"/>
              <w:rPr>
                <w:rFonts w:cs="Tahoma"/>
                <w:sz w:val="22"/>
                <w:szCs w:val="22"/>
              </w:rPr>
            </w:pPr>
            <w:r w:rsidRPr="00B75506">
              <w:rPr>
                <w:rFonts w:cs="Tahoma"/>
                <w:sz w:val="22"/>
                <w:szCs w:val="22"/>
              </w:rPr>
              <w:t xml:space="preserve">Quality assuring recording practice through </w:t>
            </w:r>
            <w:proofErr w:type="gramStart"/>
            <w:r w:rsidRPr="00B75506">
              <w:rPr>
                <w:rFonts w:cs="Tahoma"/>
                <w:sz w:val="22"/>
                <w:szCs w:val="22"/>
              </w:rPr>
              <w:t>sampling;</w:t>
            </w:r>
            <w:proofErr w:type="gramEnd"/>
            <w:r w:rsidRPr="00B75506">
              <w:rPr>
                <w:rFonts w:cs="Tahoma"/>
                <w:sz w:val="22"/>
                <w:szCs w:val="22"/>
              </w:rPr>
              <w:t xml:space="preserve"> </w:t>
            </w:r>
          </w:p>
          <w:p w14:paraId="6A743451" w14:textId="77777777" w:rsidR="00547240" w:rsidRDefault="00547240" w:rsidP="00E4662C">
            <w:pPr>
              <w:numPr>
                <w:ilvl w:val="0"/>
                <w:numId w:val="3"/>
              </w:numPr>
              <w:tabs>
                <w:tab w:val="num" w:pos="252"/>
              </w:tabs>
              <w:spacing w:line="300" w:lineRule="atLeast"/>
              <w:ind w:left="249" w:hanging="249"/>
              <w:jc w:val="both"/>
              <w:rPr>
                <w:rFonts w:cs="Tahoma"/>
                <w:sz w:val="22"/>
                <w:szCs w:val="22"/>
              </w:rPr>
            </w:pPr>
            <w:r w:rsidRPr="00B75506">
              <w:rPr>
                <w:rFonts w:cs="Tahoma"/>
                <w:sz w:val="22"/>
                <w:szCs w:val="22"/>
              </w:rPr>
              <w:t xml:space="preserve">Driving improvements in recording practice. </w:t>
            </w:r>
          </w:p>
          <w:p w14:paraId="0708041C" w14:textId="77777777" w:rsidR="00547240" w:rsidRDefault="00547240" w:rsidP="00547240">
            <w:pPr>
              <w:spacing w:line="300" w:lineRule="atLeast"/>
              <w:jc w:val="both"/>
              <w:rPr>
                <w:rFonts w:cs="Tahoma"/>
                <w:sz w:val="22"/>
                <w:szCs w:val="22"/>
              </w:rPr>
            </w:pPr>
          </w:p>
          <w:p w14:paraId="5992633D" w14:textId="77777777" w:rsidR="00547240" w:rsidRDefault="00547240" w:rsidP="00547240">
            <w:pPr>
              <w:spacing w:line="300" w:lineRule="atLeast"/>
              <w:jc w:val="both"/>
              <w:rPr>
                <w:rFonts w:cs="Tahoma"/>
                <w:sz w:val="22"/>
                <w:szCs w:val="22"/>
              </w:rPr>
            </w:pPr>
            <w:r>
              <w:rPr>
                <w:rFonts w:cs="Tahoma"/>
                <w:b/>
                <w:sz w:val="22"/>
                <w:szCs w:val="22"/>
              </w:rPr>
              <w:t xml:space="preserve">Management Information Officers </w:t>
            </w:r>
            <w:r>
              <w:rPr>
                <w:rFonts w:cs="Tahoma"/>
                <w:sz w:val="22"/>
                <w:szCs w:val="22"/>
              </w:rPr>
              <w:t>are responsible for:</w:t>
            </w:r>
          </w:p>
          <w:p w14:paraId="5FF5F66C" w14:textId="77777777" w:rsidR="00547240" w:rsidRDefault="00547240" w:rsidP="00E4662C">
            <w:pPr>
              <w:pStyle w:val="ListParagraph"/>
              <w:numPr>
                <w:ilvl w:val="0"/>
                <w:numId w:val="60"/>
              </w:numPr>
              <w:spacing w:line="300" w:lineRule="atLeast"/>
              <w:ind w:left="317" w:hanging="283"/>
              <w:jc w:val="both"/>
              <w:rPr>
                <w:rFonts w:cs="Tahoma"/>
                <w:sz w:val="22"/>
                <w:szCs w:val="22"/>
              </w:rPr>
            </w:pPr>
            <w:r w:rsidRPr="00AF661F">
              <w:rPr>
                <w:rFonts w:cs="Tahoma"/>
                <w:sz w:val="22"/>
                <w:szCs w:val="22"/>
              </w:rPr>
              <w:t xml:space="preserve">Providing staff </w:t>
            </w:r>
            <w:r>
              <w:rPr>
                <w:rFonts w:cs="Tahoma"/>
                <w:sz w:val="22"/>
                <w:szCs w:val="22"/>
              </w:rPr>
              <w:t xml:space="preserve">with advice and support in relation to the recording of personal </w:t>
            </w:r>
            <w:proofErr w:type="gramStart"/>
            <w:r>
              <w:rPr>
                <w:rFonts w:cs="Tahoma"/>
                <w:sz w:val="22"/>
                <w:szCs w:val="22"/>
              </w:rPr>
              <w:t>data;</w:t>
            </w:r>
            <w:proofErr w:type="gramEnd"/>
          </w:p>
          <w:p w14:paraId="79FB7036" w14:textId="77777777" w:rsidR="00547240" w:rsidRDefault="00547240" w:rsidP="00E4662C">
            <w:pPr>
              <w:pStyle w:val="ListParagraph"/>
              <w:numPr>
                <w:ilvl w:val="0"/>
                <w:numId w:val="60"/>
              </w:numPr>
              <w:ind w:left="317" w:hanging="283"/>
              <w:jc w:val="both"/>
              <w:rPr>
                <w:rFonts w:cs="Tahoma"/>
                <w:sz w:val="22"/>
                <w:szCs w:val="22"/>
              </w:rPr>
            </w:pPr>
            <w:r>
              <w:rPr>
                <w:rFonts w:cs="Tahoma"/>
                <w:sz w:val="22"/>
                <w:szCs w:val="22"/>
              </w:rPr>
              <w:t xml:space="preserve">Supporting managers to access and use the data </w:t>
            </w:r>
            <w:proofErr w:type="gramStart"/>
            <w:r>
              <w:rPr>
                <w:rFonts w:cs="Tahoma"/>
                <w:sz w:val="22"/>
                <w:szCs w:val="22"/>
              </w:rPr>
              <w:t>recorded;</w:t>
            </w:r>
            <w:proofErr w:type="gramEnd"/>
          </w:p>
          <w:p w14:paraId="3E0CC5CC" w14:textId="77777777" w:rsidR="00547240" w:rsidRDefault="00547240" w:rsidP="00E4662C">
            <w:pPr>
              <w:pStyle w:val="ListParagraph"/>
              <w:numPr>
                <w:ilvl w:val="0"/>
                <w:numId w:val="60"/>
              </w:numPr>
              <w:ind w:left="317" w:hanging="283"/>
              <w:jc w:val="both"/>
              <w:rPr>
                <w:rFonts w:cs="Tahoma"/>
                <w:sz w:val="22"/>
                <w:szCs w:val="22"/>
              </w:rPr>
            </w:pPr>
            <w:r w:rsidRPr="00AF661F">
              <w:rPr>
                <w:rFonts w:cs="Tahoma"/>
                <w:sz w:val="22"/>
                <w:szCs w:val="22"/>
              </w:rPr>
              <w:t>Providing support and advice to managers so that they can</w:t>
            </w:r>
            <w:r>
              <w:rPr>
                <w:rFonts w:cs="Tahoma"/>
                <w:sz w:val="22"/>
                <w:szCs w:val="22"/>
              </w:rPr>
              <w:t xml:space="preserve"> ensure that requirements of this policy are met.</w:t>
            </w:r>
          </w:p>
          <w:p w14:paraId="0B0CF875" w14:textId="77777777" w:rsidR="00547240" w:rsidRDefault="00547240" w:rsidP="00547240">
            <w:pPr>
              <w:pStyle w:val="ListParagraph"/>
              <w:ind w:left="175"/>
              <w:jc w:val="both"/>
              <w:rPr>
                <w:rFonts w:cs="Tahoma"/>
                <w:sz w:val="22"/>
                <w:szCs w:val="22"/>
              </w:rPr>
            </w:pPr>
          </w:p>
          <w:p w14:paraId="0BA44FB6" w14:textId="77777777" w:rsidR="00547240" w:rsidRPr="00AF661F" w:rsidRDefault="00547240" w:rsidP="00547240">
            <w:pPr>
              <w:jc w:val="both"/>
              <w:rPr>
                <w:rFonts w:cs="Tahoma"/>
                <w:sz w:val="22"/>
                <w:szCs w:val="22"/>
              </w:rPr>
            </w:pPr>
            <w:r w:rsidRPr="00AF661F">
              <w:rPr>
                <w:rFonts w:cs="Tahoma"/>
                <w:b/>
                <w:sz w:val="22"/>
                <w:szCs w:val="22"/>
              </w:rPr>
              <w:t xml:space="preserve">CSMs or equivalents </w:t>
            </w:r>
            <w:r w:rsidRPr="00AF661F">
              <w:rPr>
                <w:rFonts w:cs="Tahoma"/>
                <w:sz w:val="22"/>
                <w:szCs w:val="22"/>
              </w:rPr>
              <w:t xml:space="preserve">are responsible for: </w:t>
            </w:r>
          </w:p>
          <w:p w14:paraId="3992BD3A" w14:textId="77777777" w:rsidR="00547240" w:rsidRPr="00B75506" w:rsidRDefault="00547240" w:rsidP="00E4662C">
            <w:pPr>
              <w:numPr>
                <w:ilvl w:val="0"/>
                <w:numId w:val="4"/>
              </w:numPr>
              <w:tabs>
                <w:tab w:val="num" w:pos="317"/>
              </w:tabs>
              <w:spacing w:line="300" w:lineRule="atLeast"/>
              <w:ind w:left="249" w:hanging="249"/>
              <w:jc w:val="both"/>
              <w:rPr>
                <w:rFonts w:cs="Tahoma"/>
                <w:sz w:val="22"/>
                <w:szCs w:val="22"/>
              </w:rPr>
            </w:pPr>
            <w:r w:rsidRPr="00B75506">
              <w:rPr>
                <w:rFonts w:cs="Tahoma"/>
                <w:sz w:val="22"/>
                <w:szCs w:val="22"/>
              </w:rPr>
              <w:t xml:space="preserve">Ensuring that staff, carers, agency workers, contractors, students and volunteers are fully aware of their role and responsibility in relation to recording and that they implement the requirements identified in the Service Recording </w:t>
            </w:r>
            <w:proofErr w:type="gramStart"/>
            <w:r w:rsidRPr="00B75506">
              <w:rPr>
                <w:rFonts w:cs="Tahoma"/>
                <w:sz w:val="22"/>
                <w:szCs w:val="22"/>
              </w:rPr>
              <w:t>Protocol;</w:t>
            </w:r>
            <w:proofErr w:type="gramEnd"/>
            <w:r w:rsidRPr="00B75506">
              <w:rPr>
                <w:rFonts w:cs="Tahoma"/>
                <w:sz w:val="22"/>
                <w:szCs w:val="22"/>
              </w:rPr>
              <w:t xml:space="preserve"> </w:t>
            </w:r>
          </w:p>
          <w:p w14:paraId="4D72382E" w14:textId="77777777" w:rsidR="00547240" w:rsidRPr="00B75506" w:rsidRDefault="00547240" w:rsidP="00E4662C">
            <w:pPr>
              <w:numPr>
                <w:ilvl w:val="0"/>
                <w:numId w:val="4"/>
              </w:numPr>
              <w:tabs>
                <w:tab w:val="num" w:pos="317"/>
              </w:tabs>
              <w:spacing w:line="300" w:lineRule="atLeast"/>
              <w:ind w:left="249" w:hanging="249"/>
              <w:jc w:val="both"/>
              <w:rPr>
                <w:rFonts w:cs="Tahoma"/>
                <w:sz w:val="22"/>
                <w:szCs w:val="22"/>
              </w:rPr>
            </w:pPr>
            <w:r w:rsidRPr="00B75506">
              <w:rPr>
                <w:rFonts w:cs="Tahoma"/>
                <w:sz w:val="22"/>
                <w:szCs w:val="22"/>
              </w:rPr>
              <w:t xml:space="preserve">Quality assuring practice through sampling and case file sign </w:t>
            </w:r>
            <w:proofErr w:type="gramStart"/>
            <w:r w:rsidRPr="00B75506">
              <w:rPr>
                <w:rFonts w:cs="Tahoma"/>
                <w:sz w:val="22"/>
                <w:szCs w:val="22"/>
              </w:rPr>
              <w:t>offs;</w:t>
            </w:r>
            <w:proofErr w:type="gramEnd"/>
            <w:r w:rsidRPr="00B75506">
              <w:rPr>
                <w:rFonts w:cs="Tahoma"/>
                <w:sz w:val="22"/>
                <w:szCs w:val="22"/>
              </w:rPr>
              <w:t xml:space="preserve"> </w:t>
            </w:r>
          </w:p>
          <w:p w14:paraId="31E21BF2" w14:textId="77777777" w:rsidR="00547240" w:rsidRDefault="00547240" w:rsidP="00E4662C">
            <w:pPr>
              <w:numPr>
                <w:ilvl w:val="0"/>
                <w:numId w:val="4"/>
              </w:numPr>
              <w:tabs>
                <w:tab w:val="num" w:pos="317"/>
              </w:tabs>
              <w:spacing w:line="300" w:lineRule="atLeast"/>
              <w:ind w:left="249" w:hanging="249"/>
              <w:jc w:val="both"/>
              <w:rPr>
                <w:rFonts w:cs="Tahoma"/>
                <w:sz w:val="22"/>
                <w:szCs w:val="22"/>
              </w:rPr>
            </w:pPr>
            <w:r w:rsidRPr="00B75506">
              <w:rPr>
                <w:rFonts w:cs="Tahoma"/>
                <w:sz w:val="22"/>
                <w:szCs w:val="22"/>
              </w:rPr>
              <w:t>Driving improvements in recording practice.</w:t>
            </w:r>
          </w:p>
          <w:p w14:paraId="4A56E795" w14:textId="77777777" w:rsidR="00547240" w:rsidRDefault="00547240" w:rsidP="00547240">
            <w:pPr>
              <w:tabs>
                <w:tab w:val="num" w:pos="317"/>
              </w:tabs>
              <w:spacing w:line="300" w:lineRule="atLeast"/>
              <w:ind w:left="249" w:hanging="249"/>
              <w:jc w:val="both"/>
              <w:rPr>
                <w:rFonts w:cs="Tahoma"/>
                <w:sz w:val="22"/>
                <w:szCs w:val="22"/>
              </w:rPr>
            </w:pPr>
            <w:r w:rsidRPr="00B75506">
              <w:rPr>
                <w:rFonts w:cs="Tahoma"/>
                <w:sz w:val="22"/>
                <w:szCs w:val="22"/>
              </w:rPr>
              <w:t xml:space="preserve"> </w:t>
            </w:r>
          </w:p>
          <w:p w14:paraId="02FF22B6" w14:textId="77777777" w:rsidR="00547240" w:rsidRPr="00B75506" w:rsidRDefault="00547240" w:rsidP="00547240">
            <w:pPr>
              <w:jc w:val="both"/>
              <w:rPr>
                <w:rFonts w:cs="Tahoma"/>
                <w:sz w:val="22"/>
                <w:szCs w:val="22"/>
              </w:rPr>
            </w:pPr>
            <w:r w:rsidRPr="00B75506">
              <w:rPr>
                <w:rFonts w:cs="Tahoma"/>
                <w:b/>
                <w:bCs/>
                <w:sz w:val="22"/>
                <w:szCs w:val="22"/>
              </w:rPr>
              <w:t xml:space="preserve">Staff, carers, agency workers, contractors, students &amp; Volunteers </w:t>
            </w:r>
            <w:r w:rsidRPr="00B75506">
              <w:rPr>
                <w:rFonts w:cs="Tahoma"/>
                <w:sz w:val="22"/>
                <w:szCs w:val="22"/>
              </w:rPr>
              <w:t>are responsible for:</w:t>
            </w:r>
          </w:p>
          <w:p w14:paraId="10E362F5" w14:textId="77777777" w:rsidR="00547240" w:rsidRDefault="00547240" w:rsidP="00E4662C">
            <w:pPr>
              <w:numPr>
                <w:ilvl w:val="0"/>
                <w:numId w:val="5"/>
              </w:numPr>
              <w:tabs>
                <w:tab w:val="num" w:pos="252"/>
              </w:tabs>
              <w:spacing w:line="300" w:lineRule="atLeast"/>
              <w:ind w:left="252" w:hanging="252"/>
              <w:jc w:val="both"/>
              <w:rPr>
                <w:rFonts w:cs="Tahoma"/>
                <w:sz w:val="22"/>
                <w:szCs w:val="22"/>
              </w:rPr>
            </w:pPr>
            <w:r w:rsidRPr="00B75506">
              <w:rPr>
                <w:rFonts w:cs="Tahoma"/>
                <w:sz w:val="22"/>
                <w:szCs w:val="22"/>
              </w:rPr>
              <w:t xml:space="preserve">Ensuring that recording is undertaken within the parameters of the Recording Policy &amp; Procedure and the Service Recording Protocol. </w:t>
            </w:r>
          </w:p>
          <w:p w14:paraId="7E580561" w14:textId="77777777" w:rsidR="00547240" w:rsidRPr="00547240" w:rsidRDefault="00547240" w:rsidP="00547240">
            <w:pPr>
              <w:spacing w:line="300" w:lineRule="atLeast"/>
              <w:ind w:left="252"/>
              <w:jc w:val="both"/>
              <w:rPr>
                <w:rFonts w:cs="Tahoma"/>
                <w:sz w:val="22"/>
                <w:szCs w:val="22"/>
              </w:rPr>
            </w:pPr>
          </w:p>
        </w:tc>
      </w:tr>
      <w:tr w:rsidR="00547240" w14:paraId="6CCE08BD" w14:textId="77777777" w:rsidTr="00547240">
        <w:tc>
          <w:tcPr>
            <w:tcW w:w="11341" w:type="dxa"/>
            <w:gridSpan w:val="2"/>
            <w:shd w:val="clear" w:color="auto" w:fill="92D050"/>
          </w:tcPr>
          <w:p w14:paraId="71C34F81" w14:textId="77777777" w:rsidR="00547240" w:rsidRPr="00155350" w:rsidRDefault="00547240" w:rsidP="00AE7697">
            <w:pPr>
              <w:pStyle w:val="ListParagraph"/>
              <w:numPr>
                <w:ilvl w:val="0"/>
                <w:numId w:val="1"/>
              </w:numPr>
              <w:ind w:left="284" w:hanging="284"/>
              <w:rPr>
                <w:b/>
                <w:sz w:val="22"/>
                <w:szCs w:val="22"/>
              </w:rPr>
            </w:pPr>
            <w:r>
              <w:rPr>
                <w:b/>
                <w:sz w:val="22"/>
                <w:szCs w:val="22"/>
              </w:rPr>
              <w:t>Policy</w:t>
            </w:r>
          </w:p>
        </w:tc>
      </w:tr>
      <w:tr w:rsidR="00547240" w14:paraId="2828A365" w14:textId="77777777" w:rsidTr="00547240">
        <w:tc>
          <w:tcPr>
            <w:tcW w:w="11341" w:type="dxa"/>
            <w:gridSpan w:val="2"/>
          </w:tcPr>
          <w:p w14:paraId="373224AF" w14:textId="77777777" w:rsidR="00547240" w:rsidRDefault="00547240" w:rsidP="001A2BEB">
            <w:pPr>
              <w:pStyle w:val="ListParagraph"/>
              <w:ind w:left="678"/>
              <w:rPr>
                <w:b/>
                <w:sz w:val="22"/>
                <w:szCs w:val="22"/>
              </w:rPr>
            </w:pPr>
          </w:p>
          <w:p w14:paraId="19B62851" w14:textId="77777777" w:rsidR="00547240" w:rsidRPr="00547240" w:rsidRDefault="00547240" w:rsidP="00F6148D">
            <w:pPr>
              <w:jc w:val="both"/>
              <w:rPr>
                <w:b/>
                <w:sz w:val="22"/>
                <w:szCs w:val="22"/>
              </w:rPr>
            </w:pPr>
            <w:r w:rsidRPr="00547240">
              <w:rPr>
                <w:b/>
                <w:sz w:val="22"/>
                <w:szCs w:val="22"/>
              </w:rPr>
              <w:t>Actions required before recording begins</w:t>
            </w:r>
          </w:p>
          <w:p w14:paraId="7C355DA0" w14:textId="77777777" w:rsidR="00547240" w:rsidRPr="001A2BEB" w:rsidRDefault="00547240" w:rsidP="00F6148D">
            <w:pPr>
              <w:pStyle w:val="ListParagraph"/>
              <w:ind w:left="678"/>
              <w:jc w:val="both"/>
              <w:rPr>
                <w:b/>
                <w:sz w:val="22"/>
                <w:szCs w:val="22"/>
              </w:rPr>
            </w:pPr>
          </w:p>
          <w:p w14:paraId="2655B7CA"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 xml:space="preserve">A </w:t>
            </w:r>
            <w:r w:rsidRPr="00AD5993">
              <w:rPr>
                <w:b/>
                <w:sz w:val="22"/>
                <w:szCs w:val="22"/>
              </w:rPr>
              <w:t>Data Protection Impact Assessment</w:t>
            </w:r>
            <w:r w:rsidRPr="001A2BEB">
              <w:rPr>
                <w:sz w:val="22"/>
                <w:szCs w:val="22"/>
              </w:rPr>
              <w:t xml:space="preserve"> must be </w:t>
            </w:r>
            <w:proofErr w:type="gramStart"/>
            <w:r w:rsidRPr="001A2BEB">
              <w:rPr>
                <w:sz w:val="22"/>
                <w:szCs w:val="22"/>
              </w:rPr>
              <w:t>completed</w:t>
            </w:r>
            <w:proofErr w:type="gramEnd"/>
            <w:r w:rsidRPr="001A2BEB">
              <w:rPr>
                <w:sz w:val="22"/>
                <w:szCs w:val="22"/>
              </w:rPr>
              <w:t xml:space="preserve"> and due diligence checks undertaken before recording of service user data by a new service begins or before a service starts to record data using a new system or </w:t>
            </w:r>
            <w:r>
              <w:rPr>
                <w:sz w:val="22"/>
                <w:szCs w:val="22"/>
              </w:rPr>
              <w:t xml:space="preserve">starts </w:t>
            </w:r>
            <w:r w:rsidRPr="001A2BEB">
              <w:rPr>
                <w:sz w:val="22"/>
                <w:szCs w:val="22"/>
              </w:rPr>
              <w:t>process</w:t>
            </w:r>
            <w:r>
              <w:rPr>
                <w:sz w:val="22"/>
                <w:szCs w:val="22"/>
              </w:rPr>
              <w:t>ing data in a new way, such as using personal data for research purposes</w:t>
            </w:r>
            <w:r w:rsidRPr="001A2BEB">
              <w:rPr>
                <w:sz w:val="22"/>
                <w:szCs w:val="22"/>
              </w:rPr>
              <w:t>.</w:t>
            </w:r>
          </w:p>
          <w:p w14:paraId="4178932E"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 xml:space="preserve">A </w:t>
            </w:r>
            <w:r w:rsidRPr="00AD5993">
              <w:rPr>
                <w:b/>
                <w:sz w:val="22"/>
                <w:szCs w:val="22"/>
              </w:rPr>
              <w:t>Service Recording Protocol</w:t>
            </w:r>
            <w:r w:rsidRPr="001A2BEB">
              <w:rPr>
                <w:sz w:val="22"/>
                <w:szCs w:val="22"/>
              </w:rPr>
              <w:t xml:space="preserve"> must be in place</w:t>
            </w:r>
            <w:r>
              <w:rPr>
                <w:sz w:val="22"/>
                <w:szCs w:val="22"/>
              </w:rPr>
              <w:t>,</w:t>
            </w:r>
            <w:r w:rsidRPr="001A2BEB">
              <w:rPr>
                <w:sz w:val="22"/>
                <w:szCs w:val="22"/>
              </w:rPr>
              <w:t xml:space="preserve"> </w:t>
            </w:r>
            <w:r>
              <w:rPr>
                <w:sz w:val="22"/>
                <w:szCs w:val="22"/>
              </w:rPr>
              <w:t xml:space="preserve">using the standard template, </w:t>
            </w:r>
            <w:r w:rsidRPr="001A2BEB">
              <w:rPr>
                <w:sz w:val="22"/>
                <w:szCs w:val="22"/>
              </w:rPr>
              <w:t xml:space="preserve">for all services whether they record using Barnardo’s or </w:t>
            </w:r>
            <w:proofErr w:type="gramStart"/>
            <w:r w:rsidRPr="001A2BEB">
              <w:rPr>
                <w:sz w:val="22"/>
                <w:szCs w:val="22"/>
              </w:rPr>
              <w:t>third party</w:t>
            </w:r>
            <w:proofErr w:type="gramEnd"/>
            <w:r w:rsidRPr="001A2BEB">
              <w:rPr>
                <w:sz w:val="22"/>
                <w:szCs w:val="22"/>
              </w:rPr>
              <w:t xml:space="preserve"> syste</w:t>
            </w:r>
            <w:r>
              <w:rPr>
                <w:sz w:val="22"/>
                <w:szCs w:val="22"/>
              </w:rPr>
              <w:t xml:space="preserve">ms. It </w:t>
            </w:r>
            <w:r w:rsidRPr="001A2BEB">
              <w:rPr>
                <w:sz w:val="22"/>
                <w:szCs w:val="22"/>
              </w:rPr>
              <w:t>must be reviewed annually or when there is a significant change in the data processing being undertaken.</w:t>
            </w:r>
          </w:p>
          <w:p w14:paraId="49B31A89"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Service user data must be recorded using electronic systems, hard copy must be scanned to the service user record. If there is a contractual or regulatory requirement to maintain data in hard copy the data must also be recorded on the electronic record and paper copies shredded when no longer required. This must be specified in the Service Recording Protocol.</w:t>
            </w:r>
          </w:p>
          <w:p w14:paraId="770DD6E7"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 xml:space="preserve">The data subject must be informed that their data is being processed by Barnardo’s unless the </w:t>
            </w:r>
            <w:r w:rsidRPr="001A2BEB">
              <w:rPr>
                <w:sz w:val="22"/>
                <w:szCs w:val="22"/>
              </w:rPr>
              <w:lastRenderedPageBreak/>
              <w:t xml:space="preserve">party providing the data has informed the subject that it will be recorded by Barnardo’s, as in the case of </w:t>
            </w:r>
            <w:proofErr w:type="gramStart"/>
            <w:r w:rsidRPr="001A2BEB">
              <w:rPr>
                <w:sz w:val="22"/>
                <w:szCs w:val="22"/>
              </w:rPr>
              <w:t>third party</w:t>
            </w:r>
            <w:proofErr w:type="gramEnd"/>
            <w:r w:rsidRPr="001A2BEB">
              <w:rPr>
                <w:sz w:val="22"/>
                <w:szCs w:val="22"/>
              </w:rPr>
              <w:t xml:space="preserve"> referrals, or there is a legal basis which permits processing of data without informing the subject.</w:t>
            </w:r>
          </w:p>
          <w:p w14:paraId="68FA53A7" w14:textId="77777777" w:rsidR="00547240" w:rsidRPr="001A2BEB" w:rsidRDefault="00547240" w:rsidP="00F6148D">
            <w:pPr>
              <w:pStyle w:val="ListParagraph"/>
              <w:ind w:left="678"/>
              <w:jc w:val="both"/>
              <w:rPr>
                <w:b/>
                <w:sz w:val="22"/>
                <w:szCs w:val="22"/>
              </w:rPr>
            </w:pPr>
          </w:p>
          <w:p w14:paraId="666811B2" w14:textId="77777777" w:rsidR="00547240" w:rsidRPr="00547240" w:rsidRDefault="00547240" w:rsidP="00F6148D">
            <w:pPr>
              <w:jc w:val="both"/>
              <w:rPr>
                <w:b/>
                <w:sz w:val="22"/>
                <w:szCs w:val="22"/>
              </w:rPr>
            </w:pPr>
            <w:r w:rsidRPr="00547240">
              <w:rPr>
                <w:b/>
                <w:sz w:val="22"/>
                <w:szCs w:val="22"/>
              </w:rPr>
              <w:t xml:space="preserve">Location, </w:t>
            </w:r>
            <w:proofErr w:type="gramStart"/>
            <w:r w:rsidRPr="00547240">
              <w:rPr>
                <w:b/>
                <w:sz w:val="22"/>
                <w:szCs w:val="22"/>
              </w:rPr>
              <w:t>structure</w:t>
            </w:r>
            <w:proofErr w:type="gramEnd"/>
            <w:r w:rsidRPr="00547240">
              <w:rPr>
                <w:b/>
                <w:sz w:val="22"/>
                <w:szCs w:val="22"/>
              </w:rPr>
              <w:t xml:space="preserve"> and content of recording</w:t>
            </w:r>
          </w:p>
          <w:p w14:paraId="417BC64F" w14:textId="77777777" w:rsidR="00547240" w:rsidRPr="001A2BEB" w:rsidRDefault="00547240" w:rsidP="00F6148D">
            <w:pPr>
              <w:pStyle w:val="ListParagraph"/>
              <w:ind w:left="678"/>
              <w:jc w:val="both"/>
              <w:rPr>
                <w:sz w:val="22"/>
                <w:szCs w:val="22"/>
              </w:rPr>
            </w:pPr>
          </w:p>
          <w:p w14:paraId="4473AD13" w14:textId="77777777" w:rsidR="00547240" w:rsidRDefault="00547240" w:rsidP="00F6148D">
            <w:pPr>
              <w:pStyle w:val="ListParagraph"/>
              <w:numPr>
                <w:ilvl w:val="0"/>
                <w:numId w:val="6"/>
              </w:numPr>
              <w:ind w:left="459" w:hanging="425"/>
              <w:jc w:val="both"/>
              <w:rPr>
                <w:sz w:val="22"/>
                <w:szCs w:val="22"/>
              </w:rPr>
            </w:pPr>
            <w:r w:rsidRPr="001A2BEB">
              <w:rPr>
                <w:sz w:val="22"/>
                <w:szCs w:val="22"/>
              </w:rPr>
              <w:t>Personal data relating to service users, carers and supported lodgings providers must only be stored in the designated locations</w:t>
            </w:r>
            <w:r>
              <w:rPr>
                <w:sz w:val="22"/>
                <w:szCs w:val="22"/>
              </w:rPr>
              <w:t>, see Appendix 1,</w:t>
            </w:r>
            <w:r w:rsidRPr="001A2BEB">
              <w:rPr>
                <w:sz w:val="22"/>
                <w:szCs w:val="22"/>
              </w:rPr>
              <w:t xml:space="preserve"> and must have an identified data subject and a retention date</w:t>
            </w:r>
            <w:r>
              <w:rPr>
                <w:sz w:val="22"/>
                <w:szCs w:val="22"/>
              </w:rPr>
              <w:t xml:space="preserve"> when closed</w:t>
            </w:r>
            <w:r w:rsidRPr="001A2BEB">
              <w:rPr>
                <w:sz w:val="22"/>
                <w:szCs w:val="22"/>
              </w:rPr>
              <w:t>.</w:t>
            </w:r>
          </w:p>
          <w:p w14:paraId="24C38CB8" w14:textId="77777777" w:rsidR="00547240" w:rsidRDefault="00547240" w:rsidP="00F6148D">
            <w:pPr>
              <w:pStyle w:val="ListParagraph"/>
              <w:numPr>
                <w:ilvl w:val="0"/>
                <w:numId w:val="6"/>
              </w:numPr>
              <w:ind w:left="459" w:hanging="425"/>
              <w:jc w:val="both"/>
              <w:rPr>
                <w:sz w:val="22"/>
                <w:szCs w:val="22"/>
              </w:rPr>
            </w:pPr>
            <w:r>
              <w:rPr>
                <w:sz w:val="22"/>
                <w:szCs w:val="22"/>
              </w:rPr>
              <w:t>Personal data that does not meet the criteria for a case file to be opened, see Appendix 1, must be saved in the Confidential Service User or Carer folder in Content Server.</w:t>
            </w:r>
          </w:p>
          <w:p w14:paraId="7CFA2803" w14:textId="77777777" w:rsidR="00547240" w:rsidRDefault="00547240" w:rsidP="00F6148D">
            <w:pPr>
              <w:pStyle w:val="ListParagraph"/>
              <w:numPr>
                <w:ilvl w:val="0"/>
                <w:numId w:val="6"/>
              </w:numPr>
              <w:ind w:left="459" w:hanging="425"/>
              <w:jc w:val="both"/>
              <w:rPr>
                <w:sz w:val="22"/>
                <w:szCs w:val="22"/>
              </w:rPr>
            </w:pPr>
            <w:r w:rsidRPr="004702CF">
              <w:rPr>
                <w:sz w:val="22"/>
                <w:szCs w:val="22"/>
              </w:rPr>
              <w:t xml:space="preserve">Recording about server users accessing </w:t>
            </w:r>
            <w:r w:rsidRPr="004702CF">
              <w:rPr>
                <w:b/>
                <w:sz w:val="22"/>
                <w:szCs w:val="22"/>
              </w:rPr>
              <w:t xml:space="preserve">open </w:t>
            </w:r>
            <w:r w:rsidRPr="004702CF">
              <w:rPr>
                <w:sz w:val="22"/>
                <w:szCs w:val="22"/>
              </w:rPr>
              <w:t>or</w:t>
            </w:r>
            <w:r>
              <w:rPr>
                <w:b/>
                <w:sz w:val="22"/>
                <w:szCs w:val="22"/>
              </w:rPr>
              <w:t xml:space="preserve"> </w:t>
            </w:r>
            <w:r w:rsidRPr="004702CF">
              <w:rPr>
                <w:b/>
                <w:sz w:val="22"/>
                <w:szCs w:val="22"/>
              </w:rPr>
              <w:t>closed</w:t>
            </w:r>
            <w:r>
              <w:rPr>
                <w:sz w:val="22"/>
                <w:szCs w:val="22"/>
              </w:rPr>
              <w:t xml:space="preserve"> groups, see </w:t>
            </w:r>
            <w:r>
              <w:rPr>
                <w:b/>
                <w:sz w:val="22"/>
                <w:szCs w:val="22"/>
              </w:rPr>
              <w:t xml:space="preserve">Definitions and Key Concepts, </w:t>
            </w:r>
            <w:r>
              <w:rPr>
                <w:sz w:val="22"/>
                <w:szCs w:val="22"/>
              </w:rPr>
              <w:t>must be</w:t>
            </w:r>
            <w:r w:rsidRPr="004702CF">
              <w:rPr>
                <w:sz w:val="22"/>
                <w:szCs w:val="22"/>
              </w:rPr>
              <w:t xml:space="preserve"> </w:t>
            </w:r>
            <w:r>
              <w:rPr>
                <w:sz w:val="22"/>
                <w:szCs w:val="22"/>
              </w:rPr>
              <w:t>recorded as specified in Appendix 1.</w:t>
            </w:r>
          </w:p>
          <w:p w14:paraId="23DDEBA2" w14:textId="77777777" w:rsidR="00547240" w:rsidRPr="004702CF" w:rsidRDefault="00547240" w:rsidP="00F6148D">
            <w:pPr>
              <w:pStyle w:val="ListParagraph"/>
              <w:numPr>
                <w:ilvl w:val="0"/>
                <w:numId w:val="6"/>
              </w:numPr>
              <w:ind w:left="459" w:hanging="425"/>
              <w:jc w:val="both"/>
              <w:rPr>
                <w:sz w:val="22"/>
                <w:szCs w:val="22"/>
              </w:rPr>
            </w:pPr>
            <w:r w:rsidRPr="004702CF">
              <w:rPr>
                <w:sz w:val="22"/>
                <w:szCs w:val="22"/>
              </w:rPr>
              <w:t xml:space="preserve">Casework recording must follow the agreed structure of referral, assessment, plan, </w:t>
            </w:r>
            <w:proofErr w:type="gramStart"/>
            <w:r w:rsidRPr="004702CF">
              <w:rPr>
                <w:sz w:val="22"/>
                <w:szCs w:val="22"/>
              </w:rPr>
              <w:t>review</w:t>
            </w:r>
            <w:proofErr w:type="gramEnd"/>
            <w:r w:rsidRPr="004702CF">
              <w:rPr>
                <w:sz w:val="22"/>
                <w:szCs w:val="22"/>
              </w:rPr>
              <w:t xml:space="preserve"> and closure. The nature of the assessment and plan and the frequency of the reviews will be commensurate with the type of service delivered and level of risk being managed, must be agreed by the ADCS or equivalent and specified in the Service Recording Protocol. All cases must be reviewed at least annually, although it is expected that most cases will be reviewed on a more frequent basis.</w:t>
            </w:r>
          </w:p>
          <w:p w14:paraId="13A5791A"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 xml:space="preserve">Records should state the nature of contacts, </w:t>
            </w:r>
            <w:proofErr w:type="gramStart"/>
            <w:r w:rsidRPr="001A2BEB">
              <w:rPr>
                <w:sz w:val="22"/>
                <w:szCs w:val="22"/>
              </w:rPr>
              <w:t>e.g.</w:t>
            </w:r>
            <w:proofErr w:type="gramEnd"/>
            <w:r w:rsidRPr="001A2BEB">
              <w:rPr>
                <w:sz w:val="22"/>
                <w:szCs w:val="22"/>
              </w:rPr>
              <w:t xml:space="preserve"> visits, meetings, telephone calls, letters, e mails, texts etc. The record should contain a summary of the contact, including key issues and actions identified to address these issues. E mails or copies of other electronic communications must not be copied to the case record unless there is a specific reason to do so for evidentiary purposes.</w:t>
            </w:r>
          </w:p>
          <w:p w14:paraId="4E23865A"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Contacts must be recorded within five working days of the events or 24 hours if it concerns safeguarding.</w:t>
            </w:r>
          </w:p>
          <w:p w14:paraId="43E61578"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Management decisions about a case that are taken in or outside supervision must be recorded in the case file within five working days of the decision being made or 24 hours if it concerns safeguarding.</w:t>
            </w:r>
          </w:p>
          <w:p w14:paraId="6CD27036"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 xml:space="preserve"> The source of </w:t>
            </w:r>
            <w:proofErr w:type="gramStart"/>
            <w:r w:rsidRPr="001A2BEB">
              <w:rPr>
                <w:sz w:val="22"/>
                <w:szCs w:val="22"/>
              </w:rPr>
              <w:t>third party</w:t>
            </w:r>
            <w:proofErr w:type="gramEnd"/>
            <w:r w:rsidRPr="001A2BEB">
              <w:rPr>
                <w:sz w:val="22"/>
                <w:szCs w:val="22"/>
              </w:rPr>
              <w:t xml:space="preserve"> data about the subject of the record must be identified and the record should indicate if the subject is aware of the data and whether the third party has given consent for the data to be shared with the subject.</w:t>
            </w:r>
          </w:p>
          <w:p w14:paraId="6027BCBA" w14:textId="77777777" w:rsidR="00547240" w:rsidRPr="001A2BEB" w:rsidRDefault="00547240" w:rsidP="00F6148D">
            <w:pPr>
              <w:pStyle w:val="ListParagraph"/>
              <w:numPr>
                <w:ilvl w:val="0"/>
                <w:numId w:val="6"/>
              </w:numPr>
              <w:ind w:left="459" w:hanging="425"/>
              <w:jc w:val="both"/>
              <w:rPr>
                <w:sz w:val="22"/>
                <w:szCs w:val="22"/>
              </w:rPr>
            </w:pPr>
            <w:r w:rsidRPr="001A2BEB">
              <w:rPr>
                <w:sz w:val="22"/>
                <w:szCs w:val="22"/>
              </w:rPr>
              <w:t>At the completion of the intervention a closure summary must be produced summarising what has been achieved and giving the reason for closure.</w:t>
            </w:r>
          </w:p>
          <w:p w14:paraId="6F80282C" w14:textId="77777777" w:rsidR="00547240" w:rsidRDefault="00547240" w:rsidP="00F6148D">
            <w:pPr>
              <w:pStyle w:val="ListParagraph"/>
              <w:numPr>
                <w:ilvl w:val="0"/>
                <w:numId w:val="6"/>
              </w:numPr>
              <w:ind w:left="459" w:hanging="425"/>
              <w:jc w:val="both"/>
              <w:rPr>
                <w:sz w:val="22"/>
                <w:szCs w:val="22"/>
              </w:rPr>
            </w:pPr>
            <w:r w:rsidRPr="001A2BEB">
              <w:rPr>
                <w:sz w:val="22"/>
                <w:szCs w:val="22"/>
              </w:rPr>
              <w:t>The appropriate retention date must be added to the case record before it is closed.</w:t>
            </w:r>
          </w:p>
          <w:p w14:paraId="229222D0" w14:textId="77777777" w:rsidR="00547240" w:rsidRPr="001A2BEB" w:rsidRDefault="00547240" w:rsidP="00F6148D">
            <w:pPr>
              <w:pStyle w:val="ListParagraph"/>
              <w:jc w:val="both"/>
              <w:rPr>
                <w:sz w:val="22"/>
                <w:szCs w:val="22"/>
              </w:rPr>
            </w:pPr>
          </w:p>
          <w:p w14:paraId="5B4E3EBB" w14:textId="77777777" w:rsidR="00547240" w:rsidRPr="00547240" w:rsidRDefault="00547240" w:rsidP="00F6148D">
            <w:pPr>
              <w:jc w:val="both"/>
              <w:rPr>
                <w:b/>
                <w:sz w:val="22"/>
                <w:szCs w:val="22"/>
              </w:rPr>
            </w:pPr>
            <w:r w:rsidRPr="00547240">
              <w:rPr>
                <w:b/>
                <w:sz w:val="22"/>
                <w:szCs w:val="22"/>
              </w:rPr>
              <w:t>Quality assurance and data quality</w:t>
            </w:r>
          </w:p>
          <w:p w14:paraId="63C97C79" w14:textId="77777777" w:rsidR="00547240" w:rsidRDefault="00547240" w:rsidP="00F6148D">
            <w:pPr>
              <w:pStyle w:val="ListParagraph"/>
              <w:ind w:left="678"/>
              <w:jc w:val="both"/>
              <w:rPr>
                <w:b/>
                <w:sz w:val="22"/>
                <w:szCs w:val="22"/>
              </w:rPr>
            </w:pPr>
          </w:p>
          <w:p w14:paraId="43B9276A" w14:textId="77777777" w:rsidR="00547240" w:rsidRDefault="00547240" w:rsidP="00F6148D">
            <w:pPr>
              <w:pStyle w:val="ListParagraph"/>
              <w:numPr>
                <w:ilvl w:val="0"/>
                <w:numId w:val="6"/>
              </w:numPr>
              <w:ind w:left="459" w:hanging="425"/>
              <w:jc w:val="both"/>
              <w:rPr>
                <w:sz w:val="22"/>
                <w:szCs w:val="22"/>
              </w:rPr>
            </w:pPr>
            <w:r>
              <w:rPr>
                <w:sz w:val="22"/>
                <w:szCs w:val="22"/>
              </w:rPr>
              <w:t xml:space="preserve">Case files must be signed off by the line manager of the worker/s undertaking the recording. The frequency that the files are signed off will depend upon the nature of the work and the risk being managed; this will be identified in the Service Recording Protocol and will be approved by the ADCS. </w:t>
            </w:r>
          </w:p>
          <w:p w14:paraId="3129F835" w14:textId="77777777" w:rsidR="00547240" w:rsidRPr="005B5BA4" w:rsidRDefault="00547240" w:rsidP="00F6148D">
            <w:pPr>
              <w:pStyle w:val="ListParagraph"/>
              <w:numPr>
                <w:ilvl w:val="0"/>
                <w:numId w:val="6"/>
              </w:numPr>
              <w:ind w:left="459" w:hanging="425"/>
              <w:jc w:val="both"/>
              <w:rPr>
                <w:sz w:val="22"/>
                <w:szCs w:val="22"/>
              </w:rPr>
            </w:pPr>
            <w:r w:rsidRPr="005B5BA4">
              <w:rPr>
                <w:sz w:val="22"/>
                <w:szCs w:val="22"/>
              </w:rPr>
              <w:t xml:space="preserve">All case files must be signed off unless the work is high volume and low risk, </w:t>
            </w:r>
            <w:proofErr w:type="gramStart"/>
            <w:r>
              <w:rPr>
                <w:sz w:val="22"/>
                <w:szCs w:val="22"/>
              </w:rPr>
              <w:t>i.e.</w:t>
            </w:r>
            <w:proofErr w:type="gramEnd"/>
            <w:r>
              <w:rPr>
                <w:sz w:val="22"/>
                <w:szCs w:val="22"/>
              </w:rPr>
              <w:t xml:space="preserve"> high numbers of cases with a small number of contacts that do not generally involve safeguarding, in</w:t>
            </w:r>
            <w:r w:rsidRPr="005B5BA4">
              <w:rPr>
                <w:sz w:val="22"/>
                <w:szCs w:val="22"/>
              </w:rPr>
              <w:t xml:space="preserve"> which case the ADCS may agree that a percentage of case files may be signed off. At least 50% of the case files produced by each worker must be signe</w:t>
            </w:r>
            <w:r>
              <w:rPr>
                <w:sz w:val="22"/>
                <w:szCs w:val="22"/>
              </w:rPr>
              <w:t xml:space="preserve">d </w:t>
            </w:r>
            <w:r w:rsidRPr="005B5BA4">
              <w:rPr>
                <w:sz w:val="22"/>
                <w:szCs w:val="22"/>
              </w:rPr>
              <w:t xml:space="preserve">off in a </w:t>
            </w:r>
            <w:proofErr w:type="gramStart"/>
            <w:r w:rsidRPr="005B5BA4">
              <w:rPr>
                <w:sz w:val="22"/>
                <w:szCs w:val="22"/>
              </w:rPr>
              <w:t>12 month</w:t>
            </w:r>
            <w:proofErr w:type="gramEnd"/>
            <w:r w:rsidRPr="005B5BA4">
              <w:rPr>
                <w:sz w:val="22"/>
                <w:szCs w:val="22"/>
              </w:rPr>
              <w:t xml:space="preserve"> period. This will be identified in the Service Recording Protocol.</w:t>
            </w:r>
            <w:r>
              <w:t xml:space="preserve"> </w:t>
            </w:r>
          </w:p>
          <w:p w14:paraId="3223D5E8" w14:textId="77777777" w:rsidR="00547240" w:rsidRPr="005B5BA4" w:rsidRDefault="00547240" w:rsidP="00F6148D">
            <w:pPr>
              <w:pStyle w:val="ListParagraph"/>
              <w:numPr>
                <w:ilvl w:val="0"/>
                <w:numId w:val="6"/>
              </w:numPr>
              <w:ind w:left="459" w:hanging="425"/>
              <w:jc w:val="both"/>
              <w:rPr>
                <w:sz w:val="22"/>
                <w:szCs w:val="22"/>
              </w:rPr>
            </w:pPr>
            <w:r w:rsidRPr="005B5BA4">
              <w:rPr>
                <w:sz w:val="22"/>
                <w:szCs w:val="22"/>
              </w:rPr>
              <w:t xml:space="preserve">Case files must be </w:t>
            </w:r>
            <w:r>
              <w:rPr>
                <w:sz w:val="22"/>
                <w:szCs w:val="22"/>
              </w:rPr>
              <w:t xml:space="preserve">sampled </w:t>
            </w:r>
            <w:r w:rsidRPr="005B5BA4">
              <w:rPr>
                <w:sz w:val="22"/>
                <w:szCs w:val="22"/>
              </w:rPr>
              <w:t xml:space="preserve">by the </w:t>
            </w:r>
            <w:r>
              <w:rPr>
                <w:sz w:val="22"/>
                <w:szCs w:val="22"/>
              </w:rPr>
              <w:t>ADCS and the CSM if they are not the line manager</w:t>
            </w:r>
            <w:r w:rsidRPr="005B5BA4">
              <w:rPr>
                <w:sz w:val="22"/>
                <w:szCs w:val="22"/>
              </w:rPr>
              <w:t xml:space="preserve"> of the worker/s undertaking the recording. The </w:t>
            </w:r>
            <w:r>
              <w:rPr>
                <w:sz w:val="22"/>
                <w:szCs w:val="22"/>
              </w:rPr>
              <w:t xml:space="preserve">number of case files that must be sampled </w:t>
            </w:r>
            <w:r w:rsidRPr="005B5BA4">
              <w:rPr>
                <w:sz w:val="22"/>
                <w:szCs w:val="22"/>
              </w:rPr>
              <w:t xml:space="preserve">will depend </w:t>
            </w:r>
            <w:r w:rsidRPr="005B5BA4">
              <w:rPr>
                <w:sz w:val="22"/>
                <w:szCs w:val="22"/>
              </w:rPr>
              <w:lastRenderedPageBreak/>
              <w:t xml:space="preserve">upon the nature of the work and the risk being managed, this will be identified in the Service Recording Protocol. </w:t>
            </w:r>
            <w:r>
              <w:rPr>
                <w:sz w:val="22"/>
                <w:szCs w:val="22"/>
              </w:rPr>
              <w:t xml:space="preserve">At least one case file per worker per quarter must be sampled by the CSM and at least three case files per service per quarter by an ADCS. </w:t>
            </w:r>
          </w:p>
          <w:p w14:paraId="23D1F827" w14:textId="77777777" w:rsidR="00547240" w:rsidRPr="005B5BA4" w:rsidRDefault="00547240" w:rsidP="00F6148D">
            <w:pPr>
              <w:pStyle w:val="ListParagraph"/>
              <w:numPr>
                <w:ilvl w:val="0"/>
                <w:numId w:val="6"/>
              </w:numPr>
              <w:ind w:left="459" w:hanging="425"/>
              <w:jc w:val="both"/>
              <w:rPr>
                <w:sz w:val="22"/>
                <w:szCs w:val="22"/>
              </w:rPr>
            </w:pPr>
            <w:r>
              <w:rPr>
                <w:sz w:val="22"/>
                <w:szCs w:val="22"/>
              </w:rPr>
              <w:t xml:space="preserve">The data in case files must be accurate and kept up to date. </w:t>
            </w:r>
          </w:p>
          <w:p w14:paraId="4929C5F6" w14:textId="77777777" w:rsidR="00547240" w:rsidRDefault="00547240" w:rsidP="00614FEE">
            <w:pPr>
              <w:rPr>
                <w:b/>
                <w:sz w:val="22"/>
                <w:szCs w:val="22"/>
              </w:rPr>
            </w:pPr>
          </w:p>
          <w:p w14:paraId="629C4761" w14:textId="77777777" w:rsidR="00547240" w:rsidRDefault="00547240" w:rsidP="00614FEE">
            <w:pPr>
              <w:rPr>
                <w:b/>
                <w:sz w:val="22"/>
                <w:szCs w:val="22"/>
              </w:rPr>
            </w:pPr>
            <w:r>
              <w:rPr>
                <w:b/>
                <w:sz w:val="22"/>
                <w:szCs w:val="22"/>
              </w:rPr>
              <w:t>Recording Safeguarding concerns</w:t>
            </w:r>
          </w:p>
          <w:p w14:paraId="206B4C5A" w14:textId="77777777" w:rsidR="00547240" w:rsidRDefault="00547240" w:rsidP="00614FEE">
            <w:pPr>
              <w:rPr>
                <w:b/>
                <w:sz w:val="22"/>
                <w:szCs w:val="22"/>
              </w:rPr>
            </w:pPr>
          </w:p>
          <w:p w14:paraId="4F5CD2B0" w14:textId="77777777" w:rsidR="00547240" w:rsidRDefault="00547240" w:rsidP="00F6148D">
            <w:pPr>
              <w:pStyle w:val="ListParagraph"/>
              <w:numPr>
                <w:ilvl w:val="0"/>
                <w:numId w:val="6"/>
              </w:numPr>
              <w:ind w:left="459" w:hanging="425"/>
              <w:jc w:val="both"/>
              <w:rPr>
                <w:sz w:val="22"/>
                <w:szCs w:val="22"/>
              </w:rPr>
            </w:pPr>
            <w:r>
              <w:rPr>
                <w:sz w:val="22"/>
                <w:szCs w:val="22"/>
              </w:rPr>
              <w:t xml:space="preserve">Safeguarding concerns about children, young people or adults at risk </w:t>
            </w:r>
            <w:proofErr w:type="gramStart"/>
            <w:r>
              <w:rPr>
                <w:sz w:val="22"/>
                <w:szCs w:val="22"/>
              </w:rPr>
              <w:t>must be must be</w:t>
            </w:r>
            <w:proofErr w:type="gramEnd"/>
            <w:r>
              <w:rPr>
                <w:sz w:val="22"/>
                <w:szCs w:val="22"/>
              </w:rPr>
              <w:t xml:space="preserve"> recorded within 24 hours.</w:t>
            </w:r>
          </w:p>
          <w:p w14:paraId="370B9A68" w14:textId="77777777" w:rsidR="00547240" w:rsidRDefault="00547240" w:rsidP="00F6148D">
            <w:pPr>
              <w:pStyle w:val="ListParagraph"/>
              <w:numPr>
                <w:ilvl w:val="0"/>
                <w:numId w:val="6"/>
              </w:numPr>
              <w:ind w:left="459" w:hanging="425"/>
              <w:jc w:val="both"/>
              <w:rPr>
                <w:sz w:val="22"/>
                <w:szCs w:val="22"/>
              </w:rPr>
            </w:pPr>
            <w:r>
              <w:rPr>
                <w:sz w:val="22"/>
                <w:szCs w:val="22"/>
              </w:rPr>
              <w:t xml:space="preserve">If the subject of the concern does not have a case file, and they are a service user or the parent, child or sibling of a service user, a case file must be opened in the appropriate Barnardo’s or </w:t>
            </w:r>
            <w:proofErr w:type="gramStart"/>
            <w:r>
              <w:rPr>
                <w:sz w:val="22"/>
                <w:szCs w:val="22"/>
              </w:rPr>
              <w:t>third party</w:t>
            </w:r>
            <w:proofErr w:type="gramEnd"/>
            <w:r>
              <w:rPr>
                <w:sz w:val="22"/>
                <w:szCs w:val="22"/>
              </w:rPr>
              <w:t xml:space="preserve"> recording system.</w:t>
            </w:r>
          </w:p>
          <w:p w14:paraId="532F53E8" w14:textId="77777777" w:rsidR="00547240" w:rsidRDefault="00547240" w:rsidP="00F6148D">
            <w:pPr>
              <w:pStyle w:val="ListParagraph"/>
              <w:ind w:left="459" w:hanging="425"/>
              <w:jc w:val="both"/>
              <w:rPr>
                <w:sz w:val="22"/>
                <w:szCs w:val="22"/>
              </w:rPr>
            </w:pPr>
          </w:p>
          <w:p w14:paraId="59B2DA19" w14:textId="77777777" w:rsidR="00547240" w:rsidRDefault="00547240" w:rsidP="00F6148D">
            <w:pPr>
              <w:pStyle w:val="ListParagraph"/>
              <w:numPr>
                <w:ilvl w:val="0"/>
                <w:numId w:val="6"/>
              </w:numPr>
              <w:ind w:left="459" w:hanging="425"/>
              <w:jc w:val="both"/>
              <w:rPr>
                <w:sz w:val="22"/>
                <w:szCs w:val="22"/>
              </w:rPr>
            </w:pPr>
            <w:r>
              <w:rPr>
                <w:sz w:val="22"/>
                <w:szCs w:val="22"/>
              </w:rPr>
              <w:t xml:space="preserve">If the concern relates to anyone </w:t>
            </w:r>
            <w:proofErr w:type="gramStart"/>
            <w:r>
              <w:rPr>
                <w:sz w:val="22"/>
                <w:szCs w:val="22"/>
              </w:rPr>
              <w:t>else</w:t>
            </w:r>
            <w:proofErr w:type="gramEnd"/>
            <w:r>
              <w:rPr>
                <w:sz w:val="22"/>
                <w:szCs w:val="22"/>
              </w:rPr>
              <w:t xml:space="preserve"> it must be recorded in Confidential Service User or Carer folder in Content Server.</w:t>
            </w:r>
          </w:p>
          <w:p w14:paraId="3D65E3B9" w14:textId="77777777" w:rsidR="00547240" w:rsidRPr="00B76155" w:rsidRDefault="00547240" w:rsidP="00B76155">
            <w:pPr>
              <w:pStyle w:val="ListParagraph"/>
              <w:rPr>
                <w:sz w:val="22"/>
                <w:szCs w:val="22"/>
              </w:rPr>
            </w:pPr>
          </w:p>
          <w:p w14:paraId="08DE069A" w14:textId="77777777" w:rsidR="00547240" w:rsidRDefault="00547240" w:rsidP="00B76155">
            <w:pPr>
              <w:rPr>
                <w:b/>
                <w:sz w:val="22"/>
                <w:szCs w:val="22"/>
              </w:rPr>
            </w:pPr>
            <w:r>
              <w:rPr>
                <w:b/>
                <w:sz w:val="22"/>
                <w:szCs w:val="22"/>
              </w:rPr>
              <w:t>Management of paper and electronic records</w:t>
            </w:r>
          </w:p>
          <w:p w14:paraId="48B005FB" w14:textId="77777777" w:rsidR="00547240" w:rsidRDefault="00547240" w:rsidP="00B76155">
            <w:pPr>
              <w:rPr>
                <w:b/>
                <w:sz w:val="22"/>
                <w:szCs w:val="22"/>
              </w:rPr>
            </w:pPr>
          </w:p>
          <w:p w14:paraId="23E24554" w14:textId="77777777" w:rsidR="00547240" w:rsidRDefault="00547240" w:rsidP="00F6148D">
            <w:pPr>
              <w:pStyle w:val="ListParagraph"/>
              <w:numPr>
                <w:ilvl w:val="0"/>
                <w:numId w:val="6"/>
              </w:numPr>
              <w:ind w:left="459" w:hanging="425"/>
              <w:jc w:val="both"/>
              <w:rPr>
                <w:sz w:val="22"/>
                <w:szCs w:val="22"/>
              </w:rPr>
            </w:pPr>
            <w:r>
              <w:rPr>
                <w:sz w:val="22"/>
                <w:szCs w:val="22"/>
              </w:rPr>
              <w:t>Closed paper records must be scanned to the electronic case file.</w:t>
            </w:r>
          </w:p>
          <w:p w14:paraId="3A8A6482" w14:textId="77777777" w:rsidR="00547240" w:rsidRDefault="00547240" w:rsidP="00F6148D">
            <w:pPr>
              <w:pStyle w:val="ListParagraph"/>
              <w:numPr>
                <w:ilvl w:val="0"/>
                <w:numId w:val="6"/>
              </w:numPr>
              <w:ind w:left="459" w:hanging="425"/>
              <w:jc w:val="both"/>
              <w:rPr>
                <w:sz w:val="22"/>
                <w:szCs w:val="22"/>
              </w:rPr>
            </w:pPr>
            <w:r>
              <w:rPr>
                <w:sz w:val="22"/>
                <w:szCs w:val="22"/>
              </w:rPr>
              <w:t xml:space="preserve">If there </w:t>
            </w:r>
            <w:proofErr w:type="gramStart"/>
            <w:r>
              <w:rPr>
                <w:sz w:val="22"/>
                <w:szCs w:val="22"/>
              </w:rPr>
              <w:t>is</w:t>
            </w:r>
            <w:proofErr w:type="gramEnd"/>
            <w:r>
              <w:rPr>
                <w:sz w:val="22"/>
                <w:szCs w:val="22"/>
              </w:rPr>
              <w:t xml:space="preserve"> no electronic case file the closed paper records must be archived, see (link to Corporate DP Policy), or catalogued, given a retention date and stored in a locked cabinet until the retention date is reached, when they should be securely shredded.</w:t>
            </w:r>
          </w:p>
          <w:p w14:paraId="6A3EA385" w14:textId="77777777" w:rsidR="00547240" w:rsidRDefault="00547240" w:rsidP="00F6148D">
            <w:pPr>
              <w:pStyle w:val="ListParagraph"/>
              <w:numPr>
                <w:ilvl w:val="0"/>
                <w:numId w:val="6"/>
              </w:numPr>
              <w:ind w:left="459" w:hanging="425"/>
              <w:jc w:val="both"/>
              <w:rPr>
                <w:sz w:val="22"/>
                <w:szCs w:val="22"/>
              </w:rPr>
            </w:pPr>
            <w:r>
              <w:rPr>
                <w:sz w:val="22"/>
                <w:szCs w:val="22"/>
              </w:rPr>
              <w:t>Closed electronic records must have a retention date added when closed, see (link to Corporate DP Policy) and records reaching that date must be sent for deletion.</w:t>
            </w:r>
          </w:p>
          <w:p w14:paraId="00140C6C" w14:textId="77777777" w:rsidR="00547240" w:rsidRDefault="00547240" w:rsidP="00332E7F">
            <w:pPr>
              <w:pStyle w:val="ListParagraph"/>
              <w:rPr>
                <w:sz w:val="22"/>
                <w:szCs w:val="22"/>
              </w:rPr>
            </w:pPr>
          </w:p>
          <w:p w14:paraId="1C2D3C51" w14:textId="77777777" w:rsidR="00547240" w:rsidRDefault="00547240" w:rsidP="00332E7F">
            <w:pPr>
              <w:rPr>
                <w:b/>
                <w:sz w:val="22"/>
                <w:szCs w:val="22"/>
              </w:rPr>
            </w:pPr>
            <w:r>
              <w:rPr>
                <w:b/>
                <w:sz w:val="22"/>
                <w:szCs w:val="22"/>
              </w:rPr>
              <w:t>Data Protection</w:t>
            </w:r>
          </w:p>
          <w:p w14:paraId="0E6FA1EF" w14:textId="77777777" w:rsidR="00547240" w:rsidRDefault="00547240" w:rsidP="00332E7F">
            <w:pPr>
              <w:rPr>
                <w:b/>
                <w:sz w:val="22"/>
                <w:szCs w:val="22"/>
              </w:rPr>
            </w:pPr>
          </w:p>
          <w:p w14:paraId="6BA3F8E8" w14:textId="77777777" w:rsidR="00547240" w:rsidRPr="00547240" w:rsidRDefault="00547240" w:rsidP="00F6148D">
            <w:pPr>
              <w:ind w:left="459" w:hanging="425"/>
              <w:jc w:val="both"/>
              <w:rPr>
                <w:sz w:val="22"/>
                <w:szCs w:val="22"/>
              </w:rPr>
            </w:pPr>
            <w:r>
              <w:rPr>
                <w:sz w:val="22"/>
                <w:szCs w:val="22"/>
              </w:rPr>
              <w:t>25.</w:t>
            </w:r>
            <w:r w:rsidRPr="00547240">
              <w:rPr>
                <w:sz w:val="22"/>
                <w:szCs w:val="22"/>
              </w:rPr>
              <w:t xml:space="preserve"> Service user data must be kept secure at all times.</w:t>
            </w:r>
          </w:p>
          <w:p w14:paraId="0C90C722" w14:textId="77777777" w:rsidR="00547240" w:rsidRDefault="00547240" w:rsidP="00F6148D">
            <w:pPr>
              <w:ind w:left="459" w:hanging="425"/>
              <w:jc w:val="both"/>
              <w:rPr>
                <w:b/>
                <w:sz w:val="22"/>
                <w:szCs w:val="22"/>
              </w:rPr>
            </w:pPr>
            <w:r>
              <w:rPr>
                <w:sz w:val="22"/>
                <w:szCs w:val="22"/>
              </w:rPr>
              <w:t>26.</w:t>
            </w:r>
            <w:r>
              <w:rPr>
                <w:sz w:val="22"/>
                <w:szCs w:val="22"/>
              </w:rPr>
              <w:tab/>
            </w:r>
            <w:r w:rsidRPr="003655CD">
              <w:rPr>
                <w:sz w:val="22"/>
                <w:szCs w:val="22"/>
              </w:rPr>
              <w:t xml:space="preserve">Data must only be printed out or removed from the service if an </w:t>
            </w:r>
            <w:r>
              <w:rPr>
                <w:sz w:val="22"/>
                <w:szCs w:val="22"/>
              </w:rPr>
              <w:t xml:space="preserve">appropriate </w:t>
            </w:r>
            <w:r w:rsidRPr="003655CD">
              <w:rPr>
                <w:sz w:val="22"/>
                <w:szCs w:val="22"/>
              </w:rPr>
              <w:t xml:space="preserve">electronic version is not available, and there must be measures in place to ensure that it is always kept secure, which are documented in the </w:t>
            </w:r>
            <w:r w:rsidRPr="003655CD">
              <w:rPr>
                <w:b/>
                <w:sz w:val="22"/>
                <w:szCs w:val="22"/>
              </w:rPr>
              <w:t>Service Recording Protocol.</w:t>
            </w:r>
          </w:p>
          <w:p w14:paraId="293417BA" w14:textId="77777777" w:rsidR="00547240" w:rsidRDefault="00547240" w:rsidP="00F6148D">
            <w:pPr>
              <w:ind w:left="459" w:hanging="425"/>
              <w:jc w:val="both"/>
              <w:rPr>
                <w:sz w:val="22"/>
                <w:szCs w:val="22"/>
              </w:rPr>
            </w:pPr>
            <w:r w:rsidRPr="003655CD">
              <w:rPr>
                <w:sz w:val="22"/>
                <w:szCs w:val="22"/>
              </w:rPr>
              <w:t>27.</w:t>
            </w:r>
            <w:r>
              <w:rPr>
                <w:sz w:val="22"/>
                <w:szCs w:val="22"/>
              </w:rPr>
              <w:t xml:space="preserve"> Personal data must be encrypted if sent by e </w:t>
            </w:r>
            <w:proofErr w:type="gramStart"/>
            <w:r>
              <w:rPr>
                <w:sz w:val="22"/>
                <w:szCs w:val="22"/>
              </w:rPr>
              <w:t>mail, or</w:t>
            </w:r>
            <w:proofErr w:type="gramEnd"/>
            <w:r>
              <w:rPr>
                <w:sz w:val="22"/>
                <w:szCs w:val="22"/>
              </w:rPr>
              <w:t xml:space="preserve"> sent in an envelope with the return address marked on the back, using special delivery if the letter contains personal data apart from personal descriptors.</w:t>
            </w:r>
          </w:p>
          <w:p w14:paraId="4E7F1323" w14:textId="77777777" w:rsidR="00547240" w:rsidRDefault="00547240" w:rsidP="00F6148D">
            <w:pPr>
              <w:ind w:left="459" w:hanging="425"/>
              <w:jc w:val="both"/>
              <w:rPr>
                <w:sz w:val="22"/>
                <w:szCs w:val="22"/>
              </w:rPr>
            </w:pPr>
            <w:r>
              <w:rPr>
                <w:sz w:val="22"/>
                <w:szCs w:val="22"/>
              </w:rPr>
              <w:t xml:space="preserve">28. Personal data must not be sent to or from staff or volunteer personal devices, unless there has been a risk </w:t>
            </w:r>
            <w:proofErr w:type="gramStart"/>
            <w:r>
              <w:rPr>
                <w:sz w:val="22"/>
                <w:szCs w:val="22"/>
              </w:rPr>
              <w:t>assessment</w:t>
            </w:r>
            <w:proofErr w:type="gramEnd"/>
            <w:r>
              <w:rPr>
                <w:sz w:val="22"/>
                <w:szCs w:val="22"/>
              </w:rPr>
              <w:t xml:space="preserve"> and this is approved by the ADCS.</w:t>
            </w:r>
          </w:p>
          <w:p w14:paraId="7C0DF403" w14:textId="77777777" w:rsidR="00547240" w:rsidRDefault="00547240" w:rsidP="00F6148D">
            <w:pPr>
              <w:ind w:left="459" w:hanging="425"/>
              <w:jc w:val="both"/>
              <w:rPr>
                <w:sz w:val="22"/>
                <w:szCs w:val="22"/>
              </w:rPr>
            </w:pPr>
            <w:r>
              <w:rPr>
                <w:sz w:val="22"/>
                <w:szCs w:val="22"/>
              </w:rPr>
              <w:t>29. Office equipment for disposal and premises being vacated must be thoroughly checked to ensure that no personal data has been left in them.</w:t>
            </w:r>
          </w:p>
          <w:p w14:paraId="3E57102D" w14:textId="77777777" w:rsidR="00547240" w:rsidRDefault="00547240" w:rsidP="00F6148D">
            <w:pPr>
              <w:ind w:left="459" w:hanging="425"/>
              <w:jc w:val="both"/>
              <w:rPr>
                <w:sz w:val="22"/>
                <w:szCs w:val="22"/>
              </w:rPr>
            </w:pPr>
            <w:r>
              <w:rPr>
                <w:sz w:val="22"/>
                <w:szCs w:val="22"/>
              </w:rPr>
              <w:t>30. All subject access requests and information sharing requests must be recorded in the case file and the reasons for sharing or not sharing the data documented.</w:t>
            </w:r>
          </w:p>
          <w:p w14:paraId="2D145635" w14:textId="77777777" w:rsidR="00547240" w:rsidRPr="003655CD" w:rsidRDefault="00547240" w:rsidP="003655CD">
            <w:pPr>
              <w:rPr>
                <w:sz w:val="22"/>
                <w:szCs w:val="22"/>
              </w:rPr>
            </w:pPr>
          </w:p>
          <w:p w14:paraId="003BEA27" w14:textId="77777777" w:rsidR="00547240" w:rsidRDefault="00547240" w:rsidP="00E76877">
            <w:pPr>
              <w:spacing w:before="40" w:after="40"/>
              <w:rPr>
                <w:b/>
                <w:bCs/>
                <w:sz w:val="22"/>
                <w:szCs w:val="22"/>
              </w:rPr>
            </w:pPr>
            <w:r w:rsidRPr="00E76877">
              <w:rPr>
                <w:b/>
                <w:bCs/>
                <w:sz w:val="22"/>
                <w:szCs w:val="22"/>
              </w:rPr>
              <w:t>Photographs and Video and Audio Recordings</w:t>
            </w:r>
          </w:p>
          <w:p w14:paraId="159284CE" w14:textId="77777777" w:rsidR="00547240" w:rsidRDefault="00547240" w:rsidP="00E76877">
            <w:pPr>
              <w:spacing w:before="40" w:after="40"/>
              <w:rPr>
                <w:b/>
                <w:bCs/>
                <w:sz w:val="22"/>
                <w:szCs w:val="22"/>
              </w:rPr>
            </w:pPr>
          </w:p>
          <w:p w14:paraId="30FD93E0" w14:textId="77777777" w:rsidR="00547240" w:rsidRDefault="00547240" w:rsidP="00F6148D">
            <w:pPr>
              <w:spacing w:before="40" w:after="40"/>
              <w:ind w:left="459" w:hanging="425"/>
              <w:jc w:val="both"/>
              <w:rPr>
                <w:bCs/>
                <w:sz w:val="22"/>
                <w:szCs w:val="22"/>
              </w:rPr>
            </w:pPr>
            <w:r>
              <w:rPr>
                <w:bCs/>
                <w:sz w:val="22"/>
                <w:szCs w:val="22"/>
              </w:rPr>
              <w:t>31.Photographs and audio and video recordings must be kept secure and only used for the purpose for which they were obtained.</w:t>
            </w:r>
          </w:p>
          <w:p w14:paraId="0B1ED3B3" w14:textId="77777777" w:rsidR="00547240" w:rsidRPr="00E76877" w:rsidRDefault="00547240" w:rsidP="00F6148D">
            <w:pPr>
              <w:spacing w:before="40" w:after="40"/>
              <w:ind w:left="459" w:hanging="425"/>
              <w:jc w:val="both"/>
              <w:rPr>
                <w:bCs/>
                <w:sz w:val="22"/>
                <w:szCs w:val="22"/>
              </w:rPr>
            </w:pPr>
            <w:r>
              <w:rPr>
                <w:bCs/>
                <w:sz w:val="22"/>
                <w:szCs w:val="22"/>
              </w:rPr>
              <w:t>32. Photographs and audio and video recordings must have a retention date and must be securely destroyed or deleted once this date is reached.</w:t>
            </w:r>
          </w:p>
          <w:p w14:paraId="38AC1F1E" w14:textId="77777777" w:rsidR="00547240" w:rsidRPr="003655CD" w:rsidRDefault="00547240" w:rsidP="003655CD">
            <w:pPr>
              <w:pStyle w:val="ListParagraph"/>
              <w:rPr>
                <w:b/>
                <w:sz w:val="22"/>
                <w:szCs w:val="22"/>
              </w:rPr>
            </w:pPr>
          </w:p>
          <w:p w14:paraId="3E32985E" w14:textId="77777777" w:rsidR="00547240" w:rsidRPr="00615934" w:rsidRDefault="00547240" w:rsidP="0006251C">
            <w:pPr>
              <w:spacing w:before="40" w:line="300" w:lineRule="atLeast"/>
              <w:rPr>
                <w:b/>
                <w:sz w:val="22"/>
                <w:szCs w:val="22"/>
              </w:rPr>
            </w:pPr>
            <w:r w:rsidRPr="00615934">
              <w:rPr>
                <w:b/>
                <w:sz w:val="22"/>
                <w:szCs w:val="22"/>
              </w:rPr>
              <w:lastRenderedPageBreak/>
              <w:t>Data Quality Procedure- For NHS Contracted Services only</w:t>
            </w:r>
          </w:p>
          <w:p w14:paraId="360C1927" w14:textId="77777777" w:rsidR="00547240" w:rsidRPr="0006251C" w:rsidRDefault="00547240" w:rsidP="0006251C">
            <w:pPr>
              <w:spacing w:before="40" w:line="300" w:lineRule="atLeast"/>
              <w:rPr>
                <w:b/>
              </w:rPr>
            </w:pPr>
          </w:p>
          <w:p w14:paraId="092DC031" w14:textId="77777777" w:rsidR="00547240" w:rsidRPr="00F6148D" w:rsidRDefault="00547240" w:rsidP="00F6148D">
            <w:pPr>
              <w:spacing w:before="40" w:after="40" w:line="300" w:lineRule="atLeast"/>
              <w:ind w:left="459" w:hanging="425"/>
              <w:jc w:val="both"/>
              <w:rPr>
                <w:sz w:val="22"/>
                <w:szCs w:val="22"/>
              </w:rPr>
            </w:pPr>
            <w:r w:rsidRPr="00F6148D">
              <w:rPr>
                <w:sz w:val="22"/>
                <w:szCs w:val="22"/>
              </w:rPr>
              <w:t xml:space="preserve">33.Services with an NHS contract or a requirement that they are compliant with the Data Protection and Security Toolkit must adhere to the procedures in Section 14 of the </w:t>
            </w:r>
            <w:r w:rsidRPr="00F6148D">
              <w:rPr>
                <w:b/>
                <w:sz w:val="22"/>
                <w:szCs w:val="22"/>
              </w:rPr>
              <w:t>Associated Legislation, Guidance, References and Documents</w:t>
            </w:r>
            <w:r w:rsidRPr="00F6148D">
              <w:rPr>
                <w:sz w:val="22"/>
                <w:szCs w:val="22"/>
              </w:rPr>
              <w:t>.</w:t>
            </w:r>
          </w:p>
          <w:p w14:paraId="3B32D52B" w14:textId="77777777" w:rsidR="00547240" w:rsidRPr="00D355D3" w:rsidRDefault="00547240" w:rsidP="00D355D3">
            <w:pPr>
              <w:rPr>
                <w:sz w:val="22"/>
                <w:szCs w:val="22"/>
              </w:rPr>
            </w:pPr>
          </w:p>
        </w:tc>
      </w:tr>
      <w:tr w:rsidR="00547240" w14:paraId="3FD906C1" w14:textId="77777777" w:rsidTr="00547240">
        <w:tc>
          <w:tcPr>
            <w:tcW w:w="11341" w:type="dxa"/>
            <w:gridSpan w:val="2"/>
            <w:shd w:val="clear" w:color="auto" w:fill="92D050"/>
          </w:tcPr>
          <w:p w14:paraId="3A112C30" w14:textId="77777777" w:rsidR="00547240" w:rsidRPr="00155350" w:rsidRDefault="00547240" w:rsidP="00AE7697">
            <w:pPr>
              <w:pStyle w:val="ListParagraph"/>
              <w:numPr>
                <w:ilvl w:val="0"/>
                <w:numId w:val="1"/>
              </w:numPr>
              <w:ind w:left="284" w:hanging="284"/>
              <w:rPr>
                <w:b/>
                <w:sz w:val="22"/>
                <w:szCs w:val="22"/>
              </w:rPr>
            </w:pPr>
            <w:r>
              <w:rPr>
                <w:b/>
                <w:sz w:val="22"/>
                <w:szCs w:val="22"/>
              </w:rPr>
              <w:lastRenderedPageBreak/>
              <w:t>Associated Legislation, Guidance, References and Documents</w:t>
            </w:r>
          </w:p>
        </w:tc>
      </w:tr>
      <w:tr w:rsidR="00547240" w14:paraId="341E262B" w14:textId="77777777" w:rsidTr="00547240">
        <w:tc>
          <w:tcPr>
            <w:tcW w:w="11341" w:type="dxa"/>
            <w:gridSpan w:val="2"/>
          </w:tcPr>
          <w:p w14:paraId="03E4E160" w14:textId="77777777" w:rsidR="00547240" w:rsidRPr="00615934" w:rsidRDefault="00547240" w:rsidP="00AD5993">
            <w:pPr>
              <w:spacing w:before="40" w:after="40"/>
              <w:rPr>
                <w:b/>
                <w:bCs/>
                <w:sz w:val="18"/>
                <w:szCs w:val="18"/>
              </w:rPr>
            </w:pPr>
          </w:p>
          <w:p w14:paraId="7EA6C962" w14:textId="77777777" w:rsidR="00547240" w:rsidRDefault="00547240" w:rsidP="00AD5993">
            <w:pPr>
              <w:spacing w:before="40" w:after="40"/>
              <w:rPr>
                <w:b/>
                <w:bCs/>
                <w:sz w:val="22"/>
                <w:szCs w:val="22"/>
              </w:rPr>
            </w:pPr>
            <w:r>
              <w:rPr>
                <w:b/>
                <w:bCs/>
                <w:sz w:val="22"/>
                <w:szCs w:val="22"/>
              </w:rPr>
              <w:t>Index</w:t>
            </w:r>
          </w:p>
          <w:tbl>
            <w:tblPr>
              <w:tblStyle w:val="TableGrid"/>
              <w:tblW w:w="0" w:type="auto"/>
              <w:tblLook w:val="04A0" w:firstRow="1" w:lastRow="0" w:firstColumn="1" w:lastColumn="0" w:noHBand="0" w:noVBand="1"/>
            </w:tblPr>
            <w:tblGrid>
              <w:gridCol w:w="1163"/>
              <w:gridCol w:w="7655"/>
              <w:gridCol w:w="1984"/>
            </w:tblGrid>
            <w:tr w:rsidR="00547240" w14:paraId="2A8696FE" w14:textId="77777777" w:rsidTr="00D355D3">
              <w:tc>
                <w:tcPr>
                  <w:tcW w:w="1163" w:type="dxa"/>
                  <w:shd w:val="clear" w:color="auto" w:fill="92D050"/>
                </w:tcPr>
                <w:p w14:paraId="5F88A691" w14:textId="77777777" w:rsidR="00547240" w:rsidRPr="00615934" w:rsidRDefault="00547240" w:rsidP="00AD5993">
                  <w:pPr>
                    <w:spacing w:before="40" w:after="40"/>
                    <w:rPr>
                      <w:b/>
                      <w:bCs/>
                      <w:sz w:val="20"/>
                      <w:szCs w:val="20"/>
                    </w:rPr>
                  </w:pPr>
                  <w:r w:rsidRPr="00615934">
                    <w:rPr>
                      <w:b/>
                      <w:bCs/>
                      <w:sz w:val="20"/>
                      <w:szCs w:val="20"/>
                    </w:rPr>
                    <w:t>Section</w:t>
                  </w:r>
                </w:p>
              </w:tc>
              <w:tc>
                <w:tcPr>
                  <w:tcW w:w="7655" w:type="dxa"/>
                  <w:shd w:val="clear" w:color="auto" w:fill="92D050"/>
                </w:tcPr>
                <w:p w14:paraId="186AED28" w14:textId="77777777" w:rsidR="00547240" w:rsidRPr="00615934" w:rsidRDefault="00547240" w:rsidP="00AD5993">
                  <w:pPr>
                    <w:spacing w:before="40" w:after="40"/>
                    <w:rPr>
                      <w:b/>
                      <w:bCs/>
                      <w:sz w:val="20"/>
                      <w:szCs w:val="20"/>
                    </w:rPr>
                  </w:pPr>
                  <w:r w:rsidRPr="00615934">
                    <w:rPr>
                      <w:b/>
                      <w:bCs/>
                      <w:sz w:val="20"/>
                      <w:szCs w:val="20"/>
                    </w:rPr>
                    <w:t>Contents</w:t>
                  </w:r>
                </w:p>
              </w:tc>
              <w:tc>
                <w:tcPr>
                  <w:tcW w:w="1984" w:type="dxa"/>
                  <w:shd w:val="clear" w:color="auto" w:fill="92D050"/>
                </w:tcPr>
                <w:p w14:paraId="5918E142" w14:textId="77777777" w:rsidR="00547240" w:rsidRPr="00615934" w:rsidRDefault="00547240" w:rsidP="00AD5993">
                  <w:pPr>
                    <w:spacing w:before="40" w:after="40"/>
                    <w:rPr>
                      <w:b/>
                      <w:bCs/>
                      <w:sz w:val="20"/>
                      <w:szCs w:val="20"/>
                    </w:rPr>
                  </w:pPr>
                  <w:r w:rsidRPr="00615934">
                    <w:rPr>
                      <w:b/>
                      <w:bCs/>
                      <w:sz w:val="20"/>
                      <w:szCs w:val="20"/>
                    </w:rPr>
                    <w:t>Page Number</w:t>
                  </w:r>
                </w:p>
              </w:tc>
            </w:tr>
            <w:tr w:rsidR="00547240" w14:paraId="0A64FD13" w14:textId="77777777" w:rsidTr="00D355D3">
              <w:tc>
                <w:tcPr>
                  <w:tcW w:w="1163" w:type="dxa"/>
                </w:tcPr>
                <w:p w14:paraId="085B44FA" w14:textId="77777777" w:rsidR="00547240" w:rsidRPr="00615934" w:rsidRDefault="00547240" w:rsidP="0006251C">
                  <w:pPr>
                    <w:spacing w:before="40" w:after="40"/>
                    <w:jc w:val="center"/>
                    <w:rPr>
                      <w:b/>
                      <w:bCs/>
                      <w:sz w:val="20"/>
                      <w:szCs w:val="20"/>
                    </w:rPr>
                  </w:pPr>
                  <w:r w:rsidRPr="00615934">
                    <w:rPr>
                      <w:b/>
                      <w:bCs/>
                      <w:sz w:val="20"/>
                      <w:szCs w:val="20"/>
                    </w:rPr>
                    <w:t>1</w:t>
                  </w:r>
                </w:p>
              </w:tc>
              <w:tc>
                <w:tcPr>
                  <w:tcW w:w="7655" w:type="dxa"/>
                </w:tcPr>
                <w:p w14:paraId="3071CEDD" w14:textId="77777777" w:rsidR="00547240" w:rsidRPr="00615934" w:rsidRDefault="00547240" w:rsidP="0006251C">
                  <w:pPr>
                    <w:spacing w:before="40" w:after="40"/>
                    <w:rPr>
                      <w:b/>
                      <w:bCs/>
                      <w:sz w:val="20"/>
                      <w:szCs w:val="20"/>
                    </w:rPr>
                  </w:pPr>
                  <w:r w:rsidRPr="00615934">
                    <w:rPr>
                      <w:b/>
                      <w:bCs/>
                      <w:sz w:val="20"/>
                      <w:szCs w:val="20"/>
                    </w:rPr>
                    <w:t>Before the recording of personal data begins or before a new recording system or process is implemented</w:t>
                  </w:r>
                </w:p>
              </w:tc>
              <w:tc>
                <w:tcPr>
                  <w:tcW w:w="1984" w:type="dxa"/>
                </w:tcPr>
                <w:p w14:paraId="1919B5ED" w14:textId="77777777" w:rsidR="00547240" w:rsidRPr="00615934" w:rsidRDefault="002227F1" w:rsidP="00B55412">
                  <w:pPr>
                    <w:spacing w:before="40" w:after="40"/>
                    <w:jc w:val="center"/>
                    <w:rPr>
                      <w:b/>
                      <w:bCs/>
                      <w:sz w:val="20"/>
                      <w:szCs w:val="20"/>
                    </w:rPr>
                  </w:pPr>
                  <w:r>
                    <w:rPr>
                      <w:b/>
                      <w:bCs/>
                      <w:sz w:val="20"/>
                      <w:szCs w:val="20"/>
                    </w:rPr>
                    <w:t>6</w:t>
                  </w:r>
                </w:p>
              </w:tc>
            </w:tr>
            <w:tr w:rsidR="00547240" w14:paraId="6E58DDD9" w14:textId="77777777" w:rsidTr="00D355D3">
              <w:tc>
                <w:tcPr>
                  <w:tcW w:w="1163" w:type="dxa"/>
                </w:tcPr>
                <w:p w14:paraId="5F4D6950" w14:textId="77777777" w:rsidR="00547240" w:rsidRPr="00615934" w:rsidRDefault="00547240" w:rsidP="0006251C">
                  <w:pPr>
                    <w:spacing w:before="40" w:after="40"/>
                    <w:jc w:val="center"/>
                    <w:rPr>
                      <w:b/>
                      <w:bCs/>
                      <w:sz w:val="20"/>
                      <w:szCs w:val="20"/>
                    </w:rPr>
                  </w:pPr>
                  <w:r w:rsidRPr="00615934">
                    <w:rPr>
                      <w:b/>
                      <w:bCs/>
                      <w:sz w:val="20"/>
                      <w:szCs w:val="20"/>
                    </w:rPr>
                    <w:t>2</w:t>
                  </w:r>
                </w:p>
              </w:tc>
              <w:tc>
                <w:tcPr>
                  <w:tcW w:w="7655" w:type="dxa"/>
                </w:tcPr>
                <w:p w14:paraId="37CE10BB" w14:textId="77777777" w:rsidR="00547240" w:rsidRPr="00615934" w:rsidRDefault="00547240" w:rsidP="0006251C">
                  <w:pPr>
                    <w:spacing w:before="40" w:after="40"/>
                    <w:rPr>
                      <w:b/>
                      <w:bCs/>
                      <w:sz w:val="20"/>
                      <w:szCs w:val="20"/>
                    </w:rPr>
                  </w:pPr>
                  <w:r w:rsidRPr="00615934">
                    <w:rPr>
                      <w:b/>
                      <w:bCs/>
                      <w:sz w:val="20"/>
                      <w:szCs w:val="20"/>
                    </w:rPr>
                    <w:t>Service Recording Protocol</w:t>
                  </w:r>
                </w:p>
              </w:tc>
              <w:tc>
                <w:tcPr>
                  <w:tcW w:w="1984" w:type="dxa"/>
                </w:tcPr>
                <w:p w14:paraId="7764BAA2" w14:textId="77777777" w:rsidR="00547240" w:rsidRPr="00615934" w:rsidRDefault="00547240" w:rsidP="00B55412">
                  <w:pPr>
                    <w:spacing w:before="40" w:after="40"/>
                    <w:jc w:val="center"/>
                    <w:rPr>
                      <w:b/>
                      <w:bCs/>
                      <w:sz w:val="20"/>
                      <w:szCs w:val="20"/>
                    </w:rPr>
                  </w:pPr>
                  <w:r w:rsidRPr="00615934">
                    <w:rPr>
                      <w:b/>
                      <w:bCs/>
                      <w:sz w:val="20"/>
                      <w:szCs w:val="20"/>
                    </w:rPr>
                    <w:t>8</w:t>
                  </w:r>
                </w:p>
              </w:tc>
            </w:tr>
            <w:tr w:rsidR="00547240" w14:paraId="08BAB6D7" w14:textId="77777777" w:rsidTr="00D355D3">
              <w:tc>
                <w:tcPr>
                  <w:tcW w:w="1163" w:type="dxa"/>
                </w:tcPr>
                <w:p w14:paraId="6243B78E" w14:textId="77777777" w:rsidR="00547240" w:rsidRPr="00615934" w:rsidRDefault="00547240" w:rsidP="0006251C">
                  <w:pPr>
                    <w:spacing w:before="40" w:after="40"/>
                    <w:jc w:val="center"/>
                    <w:rPr>
                      <w:b/>
                      <w:bCs/>
                      <w:sz w:val="20"/>
                      <w:szCs w:val="20"/>
                    </w:rPr>
                  </w:pPr>
                  <w:r w:rsidRPr="00615934">
                    <w:rPr>
                      <w:b/>
                      <w:bCs/>
                      <w:sz w:val="20"/>
                      <w:szCs w:val="20"/>
                    </w:rPr>
                    <w:t>3</w:t>
                  </w:r>
                </w:p>
              </w:tc>
              <w:tc>
                <w:tcPr>
                  <w:tcW w:w="7655" w:type="dxa"/>
                </w:tcPr>
                <w:p w14:paraId="5AE5A7D0" w14:textId="77777777" w:rsidR="00547240" w:rsidRPr="00615934" w:rsidRDefault="00547240" w:rsidP="0006251C">
                  <w:pPr>
                    <w:spacing w:before="40" w:after="40"/>
                    <w:rPr>
                      <w:b/>
                      <w:bCs/>
                      <w:sz w:val="20"/>
                      <w:szCs w:val="20"/>
                    </w:rPr>
                  </w:pPr>
                  <w:r w:rsidRPr="00615934">
                    <w:rPr>
                      <w:b/>
                      <w:bCs/>
                      <w:sz w:val="20"/>
                      <w:szCs w:val="20"/>
                    </w:rPr>
                    <w:t>Location of saved personal data in relation to service users, carers or supported lodgings providers</w:t>
                  </w:r>
                </w:p>
              </w:tc>
              <w:tc>
                <w:tcPr>
                  <w:tcW w:w="1984" w:type="dxa"/>
                </w:tcPr>
                <w:p w14:paraId="3763BF9D" w14:textId="77777777" w:rsidR="00547240" w:rsidRPr="00615934" w:rsidRDefault="00085CF1" w:rsidP="00B55412">
                  <w:pPr>
                    <w:spacing w:before="40" w:after="40"/>
                    <w:jc w:val="center"/>
                    <w:rPr>
                      <w:b/>
                      <w:bCs/>
                      <w:sz w:val="20"/>
                      <w:szCs w:val="20"/>
                    </w:rPr>
                  </w:pPr>
                  <w:r w:rsidRPr="00615934">
                    <w:rPr>
                      <w:b/>
                      <w:bCs/>
                      <w:sz w:val="20"/>
                      <w:szCs w:val="20"/>
                    </w:rPr>
                    <w:t>8</w:t>
                  </w:r>
                </w:p>
              </w:tc>
            </w:tr>
            <w:tr w:rsidR="00547240" w14:paraId="504DD63D" w14:textId="77777777" w:rsidTr="00D355D3">
              <w:tc>
                <w:tcPr>
                  <w:tcW w:w="1163" w:type="dxa"/>
                </w:tcPr>
                <w:p w14:paraId="7E05108C" w14:textId="77777777" w:rsidR="00547240" w:rsidRPr="00615934" w:rsidRDefault="00547240" w:rsidP="0006251C">
                  <w:pPr>
                    <w:spacing w:before="40" w:after="40"/>
                    <w:jc w:val="center"/>
                    <w:rPr>
                      <w:b/>
                      <w:bCs/>
                      <w:sz w:val="20"/>
                      <w:szCs w:val="20"/>
                    </w:rPr>
                  </w:pPr>
                  <w:r w:rsidRPr="00615934">
                    <w:rPr>
                      <w:b/>
                      <w:bCs/>
                      <w:sz w:val="20"/>
                      <w:szCs w:val="20"/>
                    </w:rPr>
                    <w:t>4</w:t>
                  </w:r>
                </w:p>
              </w:tc>
              <w:tc>
                <w:tcPr>
                  <w:tcW w:w="7655" w:type="dxa"/>
                </w:tcPr>
                <w:p w14:paraId="2358BEC7" w14:textId="77777777" w:rsidR="00547240" w:rsidRPr="00615934" w:rsidRDefault="00547240" w:rsidP="0063017B">
                  <w:pPr>
                    <w:spacing w:before="40" w:after="40"/>
                    <w:rPr>
                      <w:b/>
                      <w:bCs/>
                      <w:sz w:val="20"/>
                      <w:szCs w:val="20"/>
                    </w:rPr>
                  </w:pPr>
                  <w:r w:rsidRPr="00615934">
                    <w:rPr>
                      <w:b/>
                      <w:bCs/>
                      <w:sz w:val="20"/>
                      <w:szCs w:val="20"/>
                    </w:rPr>
                    <w:t>Informing data subject that their data is being processed</w:t>
                  </w:r>
                </w:p>
              </w:tc>
              <w:tc>
                <w:tcPr>
                  <w:tcW w:w="1984" w:type="dxa"/>
                </w:tcPr>
                <w:p w14:paraId="1E9B8BC5" w14:textId="77777777" w:rsidR="00547240" w:rsidRPr="00615934" w:rsidRDefault="002227F1" w:rsidP="002227F1">
                  <w:pPr>
                    <w:spacing w:before="40" w:after="40"/>
                    <w:jc w:val="center"/>
                    <w:rPr>
                      <w:b/>
                      <w:bCs/>
                      <w:sz w:val="20"/>
                      <w:szCs w:val="20"/>
                    </w:rPr>
                  </w:pPr>
                  <w:r>
                    <w:rPr>
                      <w:b/>
                      <w:bCs/>
                      <w:sz w:val="20"/>
                      <w:szCs w:val="20"/>
                    </w:rPr>
                    <w:t>9</w:t>
                  </w:r>
                </w:p>
              </w:tc>
            </w:tr>
            <w:tr w:rsidR="00547240" w14:paraId="72E70661" w14:textId="77777777" w:rsidTr="00D355D3">
              <w:tc>
                <w:tcPr>
                  <w:tcW w:w="1163" w:type="dxa"/>
                </w:tcPr>
                <w:p w14:paraId="5520BB8C" w14:textId="77777777" w:rsidR="00547240" w:rsidRPr="00615934" w:rsidRDefault="00547240" w:rsidP="0006251C">
                  <w:pPr>
                    <w:spacing w:before="40" w:after="40"/>
                    <w:jc w:val="center"/>
                    <w:rPr>
                      <w:b/>
                      <w:bCs/>
                      <w:sz w:val="20"/>
                      <w:szCs w:val="20"/>
                    </w:rPr>
                  </w:pPr>
                  <w:r w:rsidRPr="00615934">
                    <w:rPr>
                      <w:b/>
                      <w:bCs/>
                      <w:sz w:val="20"/>
                      <w:szCs w:val="20"/>
                    </w:rPr>
                    <w:t>5</w:t>
                  </w:r>
                </w:p>
              </w:tc>
              <w:tc>
                <w:tcPr>
                  <w:tcW w:w="7655" w:type="dxa"/>
                </w:tcPr>
                <w:p w14:paraId="63C7DE72" w14:textId="77777777" w:rsidR="00547240" w:rsidRPr="00615934" w:rsidRDefault="00547240" w:rsidP="0063017B">
                  <w:pPr>
                    <w:spacing w:before="40" w:after="40"/>
                    <w:rPr>
                      <w:b/>
                      <w:bCs/>
                      <w:sz w:val="20"/>
                      <w:szCs w:val="20"/>
                    </w:rPr>
                  </w:pPr>
                  <w:r w:rsidRPr="00615934">
                    <w:rPr>
                      <w:b/>
                      <w:bCs/>
                      <w:sz w:val="20"/>
                      <w:szCs w:val="20"/>
                    </w:rPr>
                    <w:t>Casework recording</w:t>
                  </w:r>
                </w:p>
              </w:tc>
              <w:tc>
                <w:tcPr>
                  <w:tcW w:w="1984" w:type="dxa"/>
                </w:tcPr>
                <w:p w14:paraId="05ADAD89" w14:textId="77777777" w:rsidR="00547240" w:rsidRPr="00615934" w:rsidRDefault="00547240" w:rsidP="002227F1">
                  <w:pPr>
                    <w:spacing w:before="40" w:after="40"/>
                    <w:jc w:val="center"/>
                    <w:rPr>
                      <w:b/>
                      <w:bCs/>
                      <w:sz w:val="20"/>
                      <w:szCs w:val="20"/>
                    </w:rPr>
                  </w:pPr>
                  <w:r w:rsidRPr="00615934">
                    <w:rPr>
                      <w:b/>
                      <w:bCs/>
                      <w:sz w:val="20"/>
                      <w:szCs w:val="20"/>
                    </w:rPr>
                    <w:t>1</w:t>
                  </w:r>
                  <w:r w:rsidR="002227F1">
                    <w:rPr>
                      <w:b/>
                      <w:bCs/>
                      <w:sz w:val="20"/>
                      <w:szCs w:val="20"/>
                    </w:rPr>
                    <w:t>0</w:t>
                  </w:r>
                </w:p>
              </w:tc>
            </w:tr>
            <w:tr w:rsidR="00547240" w14:paraId="1B8BF5C3" w14:textId="77777777" w:rsidTr="00D355D3">
              <w:tc>
                <w:tcPr>
                  <w:tcW w:w="1163" w:type="dxa"/>
                </w:tcPr>
                <w:p w14:paraId="23ECBE7C" w14:textId="77777777" w:rsidR="00547240" w:rsidRPr="00615934" w:rsidRDefault="00547240" w:rsidP="0006251C">
                  <w:pPr>
                    <w:spacing w:before="40" w:after="40"/>
                    <w:jc w:val="center"/>
                    <w:rPr>
                      <w:b/>
                      <w:bCs/>
                      <w:sz w:val="20"/>
                      <w:szCs w:val="20"/>
                    </w:rPr>
                  </w:pPr>
                  <w:r w:rsidRPr="00615934">
                    <w:rPr>
                      <w:b/>
                      <w:bCs/>
                      <w:sz w:val="20"/>
                      <w:szCs w:val="20"/>
                    </w:rPr>
                    <w:t>6</w:t>
                  </w:r>
                </w:p>
              </w:tc>
              <w:tc>
                <w:tcPr>
                  <w:tcW w:w="7655" w:type="dxa"/>
                </w:tcPr>
                <w:p w14:paraId="4C546FA4" w14:textId="77777777" w:rsidR="00547240" w:rsidRPr="00615934" w:rsidRDefault="00547240" w:rsidP="0063017B">
                  <w:pPr>
                    <w:spacing w:before="40" w:after="40"/>
                    <w:rPr>
                      <w:b/>
                      <w:bCs/>
                      <w:sz w:val="20"/>
                      <w:szCs w:val="20"/>
                    </w:rPr>
                  </w:pPr>
                  <w:r w:rsidRPr="00615934">
                    <w:rPr>
                      <w:b/>
                      <w:bCs/>
                      <w:sz w:val="20"/>
                      <w:szCs w:val="20"/>
                    </w:rPr>
                    <w:t>Recording  third party data</w:t>
                  </w:r>
                </w:p>
              </w:tc>
              <w:tc>
                <w:tcPr>
                  <w:tcW w:w="1984" w:type="dxa"/>
                </w:tcPr>
                <w:p w14:paraId="5E4BC330" w14:textId="77777777" w:rsidR="00547240" w:rsidRPr="00615934" w:rsidRDefault="00547240" w:rsidP="00B55412">
                  <w:pPr>
                    <w:spacing w:before="40" w:after="40"/>
                    <w:jc w:val="center"/>
                    <w:rPr>
                      <w:b/>
                      <w:bCs/>
                      <w:sz w:val="20"/>
                      <w:szCs w:val="20"/>
                    </w:rPr>
                  </w:pPr>
                  <w:r w:rsidRPr="00615934">
                    <w:rPr>
                      <w:b/>
                      <w:bCs/>
                      <w:sz w:val="20"/>
                      <w:szCs w:val="20"/>
                    </w:rPr>
                    <w:t>14</w:t>
                  </w:r>
                </w:p>
              </w:tc>
            </w:tr>
            <w:tr w:rsidR="00547240" w14:paraId="354D579A" w14:textId="77777777" w:rsidTr="00D355D3">
              <w:tc>
                <w:tcPr>
                  <w:tcW w:w="1163" w:type="dxa"/>
                </w:tcPr>
                <w:p w14:paraId="635FEDD7" w14:textId="77777777" w:rsidR="00547240" w:rsidRPr="00615934" w:rsidRDefault="00547240" w:rsidP="0006251C">
                  <w:pPr>
                    <w:spacing w:before="40" w:after="40"/>
                    <w:jc w:val="center"/>
                    <w:rPr>
                      <w:b/>
                      <w:bCs/>
                      <w:sz w:val="20"/>
                      <w:szCs w:val="20"/>
                    </w:rPr>
                  </w:pPr>
                  <w:r w:rsidRPr="00615934">
                    <w:rPr>
                      <w:b/>
                      <w:bCs/>
                      <w:sz w:val="20"/>
                      <w:szCs w:val="20"/>
                    </w:rPr>
                    <w:t>7</w:t>
                  </w:r>
                </w:p>
              </w:tc>
              <w:tc>
                <w:tcPr>
                  <w:tcW w:w="7655" w:type="dxa"/>
                </w:tcPr>
                <w:p w14:paraId="72342D31" w14:textId="77777777" w:rsidR="00547240" w:rsidRPr="00615934" w:rsidRDefault="00547240" w:rsidP="0006251C">
                  <w:pPr>
                    <w:spacing w:before="40" w:after="40"/>
                    <w:rPr>
                      <w:b/>
                      <w:bCs/>
                      <w:sz w:val="20"/>
                      <w:szCs w:val="20"/>
                    </w:rPr>
                  </w:pPr>
                  <w:r w:rsidRPr="00615934">
                    <w:rPr>
                      <w:b/>
                      <w:bCs/>
                      <w:sz w:val="20"/>
                      <w:szCs w:val="20"/>
                    </w:rPr>
                    <w:t>File Sign Off and Sampling of Case Files</w:t>
                  </w:r>
                </w:p>
              </w:tc>
              <w:tc>
                <w:tcPr>
                  <w:tcW w:w="1984" w:type="dxa"/>
                </w:tcPr>
                <w:p w14:paraId="56B693B4" w14:textId="77777777" w:rsidR="00547240" w:rsidRPr="00615934" w:rsidRDefault="002227F1" w:rsidP="00B55412">
                  <w:pPr>
                    <w:spacing w:before="40" w:after="40"/>
                    <w:jc w:val="center"/>
                    <w:rPr>
                      <w:b/>
                      <w:bCs/>
                      <w:sz w:val="20"/>
                      <w:szCs w:val="20"/>
                    </w:rPr>
                  </w:pPr>
                  <w:r>
                    <w:rPr>
                      <w:b/>
                      <w:bCs/>
                      <w:sz w:val="20"/>
                      <w:szCs w:val="20"/>
                    </w:rPr>
                    <w:t>14</w:t>
                  </w:r>
                </w:p>
              </w:tc>
            </w:tr>
            <w:tr w:rsidR="00547240" w14:paraId="49FB3E62" w14:textId="77777777" w:rsidTr="00D355D3">
              <w:tc>
                <w:tcPr>
                  <w:tcW w:w="1163" w:type="dxa"/>
                </w:tcPr>
                <w:p w14:paraId="73268868" w14:textId="77777777" w:rsidR="00547240" w:rsidRPr="00615934" w:rsidRDefault="00547240" w:rsidP="0006251C">
                  <w:pPr>
                    <w:spacing w:before="40" w:after="40"/>
                    <w:jc w:val="center"/>
                    <w:rPr>
                      <w:b/>
                      <w:bCs/>
                      <w:sz w:val="20"/>
                      <w:szCs w:val="20"/>
                    </w:rPr>
                  </w:pPr>
                  <w:r w:rsidRPr="00615934">
                    <w:rPr>
                      <w:b/>
                      <w:bCs/>
                      <w:sz w:val="20"/>
                      <w:szCs w:val="20"/>
                    </w:rPr>
                    <w:t>8</w:t>
                  </w:r>
                </w:p>
              </w:tc>
              <w:tc>
                <w:tcPr>
                  <w:tcW w:w="7655" w:type="dxa"/>
                </w:tcPr>
                <w:p w14:paraId="284BF957" w14:textId="77777777" w:rsidR="00547240" w:rsidRPr="00615934" w:rsidRDefault="00547240" w:rsidP="0006251C">
                  <w:pPr>
                    <w:spacing w:before="40" w:after="40"/>
                    <w:rPr>
                      <w:b/>
                      <w:bCs/>
                      <w:sz w:val="20"/>
                      <w:szCs w:val="20"/>
                    </w:rPr>
                  </w:pPr>
                  <w:r w:rsidRPr="00615934">
                    <w:rPr>
                      <w:b/>
                      <w:bCs/>
                      <w:sz w:val="20"/>
                      <w:szCs w:val="20"/>
                    </w:rPr>
                    <w:t>Recording Safeguarding Concerns</w:t>
                  </w:r>
                </w:p>
              </w:tc>
              <w:tc>
                <w:tcPr>
                  <w:tcW w:w="1984" w:type="dxa"/>
                </w:tcPr>
                <w:p w14:paraId="05A94651" w14:textId="77777777" w:rsidR="00547240" w:rsidRPr="00615934" w:rsidRDefault="002227F1" w:rsidP="00B55412">
                  <w:pPr>
                    <w:spacing w:before="40" w:after="40"/>
                    <w:jc w:val="center"/>
                    <w:rPr>
                      <w:b/>
                      <w:bCs/>
                      <w:sz w:val="20"/>
                      <w:szCs w:val="20"/>
                    </w:rPr>
                  </w:pPr>
                  <w:r>
                    <w:rPr>
                      <w:b/>
                      <w:bCs/>
                      <w:sz w:val="20"/>
                      <w:szCs w:val="20"/>
                    </w:rPr>
                    <w:t>15</w:t>
                  </w:r>
                </w:p>
              </w:tc>
            </w:tr>
            <w:tr w:rsidR="00547240" w14:paraId="16E74F30" w14:textId="77777777" w:rsidTr="00D355D3">
              <w:tc>
                <w:tcPr>
                  <w:tcW w:w="1163" w:type="dxa"/>
                </w:tcPr>
                <w:p w14:paraId="46950ED7" w14:textId="77777777" w:rsidR="00547240" w:rsidRPr="00615934" w:rsidRDefault="00547240" w:rsidP="0006251C">
                  <w:pPr>
                    <w:spacing w:before="40" w:after="40"/>
                    <w:jc w:val="center"/>
                    <w:rPr>
                      <w:b/>
                      <w:bCs/>
                      <w:sz w:val="20"/>
                      <w:szCs w:val="20"/>
                    </w:rPr>
                  </w:pPr>
                  <w:r w:rsidRPr="00615934">
                    <w:rPr>
                      <w:b/>
                      <w:bCs/>
                      <w:sz w:val="20"/>
                      <w:szCs w:val="20"/>
                    </w:rPr>
                    <w:t>9</w:t>
                  </w:r>
                </w:p>
              </w:tc>
              <w:tc>
                <w:tcPr>
                  <w:tcW w:w="7655" w:type="dxa"/>
                </w:tcPr>
                <w:p w14:paraId="5F6734C1" w14:textId="77777777" w:rsidR="00547240" w:rsidRPr="00615934" w:rsidRDefault="00547240" w:rsidP="0063017B">
                  <w:pPr>
                    <w:spacing w:before="40" w:after="40"/>
                    <w:rPr>
                      <w:b/>
                      <w:bCs/>
                      <w:sz w:val="20"/>
                      <w:szCs w:val="20"/>
                    </w:rPr>
                  </w:pPr>
                  <w:r w:rsidRPr="00615934">
                    <w:rPr>
                      <w:b/>
                      <w:bCs/>
                      <w:sz w:val="20"/>
                      <w:szCs w:val="20"/>
                    </w:rPr>
                    <w:t xml:space="preserve">Group work Recording </w:t>
                  </w:r>
                </w:p>
              </w:tc>
              <w:tc>
                <w:tcPr>
                  <w:tcW w:w="1984" w:type="dxa"/>
                </w:tcPr>
                <w:p w14:paraId="155FCA79" w14:textId="77777777" w:rsidR="00547240" w:rsidRPr="00615934" w:rsidRDefault="00547240" w:rsidP="00B55412">
                  <w:pPr>
                    <w:spacing w:before="40" w:after="40"/>
                    <w:jc w:val="center"/>
                    <w:rPr>
                      <w:b/>
                      <w:bCs/>
                      <w:sz w:val="20"/>
                      <w:szCs w:val="20"/>
                    </w:rPr>
                  </w:pPr>
                  <w:r w:rsidRPr="00615934">
                    <w:rPr>
                      <w:b/>
                      <w:bCs/>
                      <w:sz w:val="20"/>
                      <w:szCs w:val="20"/>
                    </w:rPr>
                    <w:t>17</w:t>
                  </w:r>
                </w:p>
              </w:tc>
            </w:tr>
            <w:tr w:rsidR="00547240" w14:paraId="1CF0E94B" w14:textId="77777777" w:rsidTr="00D355D3">
              <w:tc>
                <w:tcPr>
                  <w:tcW w:w="1163" w:type="dxa"/>
                </w:tcPr>
                <w:p w14:paraId="42D5A600" w14:textId="77777777" w:rsidR="00547240" w:rsidRPr="00615934" w:rsidRDefault="00547240" w:rsidP="0006251C">
                  <w:pPr>
                    <w:spacing w:before="40" w:after="40"/>
                    <w:jc w:val="center"/>
                    <w:rPr>
                      <w:b/>
                      <w:bCs/>
                      <w:sz w:val="20"/>
                      <w:szCs w:val="20"/>
                    </w:rPr>
                  </w:pPr>
                  <w:r w:rsidRPr="00615934">
                    <w:rPr>
                      <w:b/>
                      <w:bCs/>
                      <w:sz w:val="20"/>
                      <w:szCs w:val="20"/>
                    </w:rPr>
                    <w:t>10</w:t>
                  </w:r>
                </w:p>
              </w:tc>
              <w:tc>
                <w:tcPr>
                  <w:tcW w:w="7655" w:type="dxa"/>
                </w:tcPr>
                <w:p w14:paraId="194E255E" w14:textId="77777777" w:rsidR="00547240" w:rsidRPr="00615934" w:rsidRDefault="00547240" w:rsidP="00FE21D7">
                  <w:pPr>
                    <w:spacing w:before="40" w:after="40"/>
                    <w:rPr>
                      <w:b/>
                      <w:bCs/>
                      <w:sz w:val="20"/>
                      <w:szCs w:val="20"/>
                    </w:rPr>
                  </w:pPr>
                  <w:r w:rsidRPr="00615934">
                    <w:rPr>
                      <w:b/>
                      <w:bCs/>
                      <w:sz w:val="20"/>
                      <w:szCs w:val="20"/>
                    </w:rPr>
                    <w:t>Management of closed records</w:t>
                  </w:r>
                </w:p>
              </w:tc>
              <w:tc>
                <w:tcPr>
                  <w:tcW w:w="1984" w:type="dxa"/>
                </w:tcPr>
                <w:p w14:paraId="65FC590B" w14:textId="77777777" w:rsidR="00547240" w:rsidRPr="00615934" w:rsidRDefault="002227F1" w:rsidP="00B55412">
                  <w:pPr>
                    <w:spacing w:before="40" w:after="40"/>
                    <w:jc w:val="center"/>
                    <w:rPr>
                      <w:b/>
                      <w:bCs/>
                      <w:sz w:val="20"/>
                      <w:szCs w:val="20"/>
                    </w:rPr>
                  </w:pPr>
                  <w:r>
                    <w:rPr>
                      <w:b/>
                      <w:bCs/>
                      <w:sz w:val="20"/>
                      <w:szCs w:val="20"/>
                    </w:rPr>
                    <w:t>17</w:t>
                  </w:r>
                </w:p>
              </w:tc>
            </w:tr>
            <w:tr w:rsidR="00547240" w14:paraId="4DD9D738" w14:textId="77777777" w:rsidTr="00D355D3">
              <w:tc>
                <w:tcPr>
                  <w:tcW w:w="1163" w:type="dxa"/>
                </w:tcPr>
                <w:p w14:paraId="6132A41B" w14:textId="77777777" w:rsidR="00547240" w:rsidRPr="00615934" w:rsidRDefault="00547240" w:rsidP="0006251C">
                  <w:pPr>
                    <w:spacing w:before="40" w:after="40"/>
                    <w:jc w:val="center"/>
                    <w:rPr>
                      <w:b/>
                      <w:bCs/>
                      <w:sz w:val="20"/>
                      <w:szCs w:val="20"/>
                    </w:rPr>
                  </w:pPr>
                  <w:r w:rsidRPr="00615934">
                    <w:rPr>
                      <w:b/>
                      <w:bCs/>
                      <w:sz w:val="20"/>
                      <w:szCs w:val="20"/>
                    </w:rPr>
                    <w:t>11</w:t>
                  </w:r>
                </w:p>
              </w:tc>
              <w:tc>
                <w:tcPr>
                  <w:tcW w:w="7655" w:type="dxa"/>
                </w:tcPr>
                <w:p w14:paraId="6ECE930C" w14:textId="77777777" w:rsidR="00547240" w:rsidRPr="00615934" w:rsidRDefault="00547240" w:rsidP="00FE21D7">
                  <w:pPr>
                    <w:spacing w:before="40" w:after="40"/>
                    <w:rPr>
                      <w:b/>
                      <w:bCs/>
                      <w:sz w:val="20"/>
                      <w:szCs w:val="20"/>
                    </w:rPr>
                  </w:pPr>
                  <w:r w:rsidRPr="00615934">
                    <w:rPr>
                      <w:b/>
                      <w:bCs/>
                      <w:sz w:val="20"/>
                      <w:szCs w:val="20"/>
                    </w:rPr>
                    <w:t>Data Security</w:t>
                  </w:r>
                </w:p>
              </w:tc>
              <w:tc>
                <w:tcPr>
                  <w:tcW w:w="1984" w:type="dxa"/>
                </w:tcPr>
                <w:p w14:paraId="05EC1B24" w14:textId="77777777" w:rsidR="00547240" w:rsidRPr="00615934" w:rsidRDefault="002227F1" w:rsidP="00B55412">
                  <w:pPr>
                    <w:spacing w:before="40" w:after="40"/>
                    <w:jc w:val="center"/>
                    <w:rPr>
                      <w:b/>
                      <w:bCs/>
                      <w:sz w:val="20"/>
                      <w:szCs w:val="20"/>
                    </w:rPr>
                  </w:pPr>
                  <w:r>
                    <w:rPr>
                      <w:b/>
                      <w:bCs/>
                      <w:sz w:val="20"/>
                      <w:szCs w:val="20"/>
                    </w:rPr>
                    <w:t>19</w:t>
                  </w:r>
                </w:p>
              </w:tc>
            </w:tr>
            <w:tr w:rsidR="00547240" w14:paraId="3F2D1556" w14:textId="77777777" w:rsidTr="00D355D3">
              <w:tc>
                <w:tcPr>
                  <w:tcW w:w="1163" w:type="dxa"/>
                </w:tcPr>
                <w:p w14:paraId="39226074" w14:textId="77777777" w:rsidR="00547240" w:rsidRPr="00615934" w:rsidRDefault="00547240" w:rsidP="0006251C">
                  <w:pPr>
                    <w:spacing w:before="40" w:after="40"/>
                    <w:jc w:val="center"/>
                    <w:rPr>
                      <w:b/>
                      <w:bCs/>
                      <w:sz w:val="20"/>
                      <w:szCs w:val="20"/>
                    </w:rPr>
                  </w:pPr>
                  <w:r w:rsidRPr="00615934">
                    <w:rPr>
                      <w:b/>
                      <w:bCs/>
                      <w:sz w:val="20"/>
                      <w:szCs w:val="20"/>
                    </w:rPr>
                    <w:t>12</w:t>
                  </w:r>
                </w:p>
              </w:tc>
              <w:tc>
                <w:tcPr>
                  <w:tcW w:w="7655" w:type="dxa"/>
                </w:tcPr>
                <w:p w14:paraId="76DB0533" w14:textId="77777777" w:rsidR="00547240" w:rsidRPr="00615934" w:rsidRDefault="00547240" w:rsidP="0063017B">
                  <w:pPr>
                    <w:spacing w:before="40" w:after="40"/>
                    <w:rPr>
                      <w:b/>
                      <w:bCs/>
                      <w:sz w:val="20"/>
                      <w:szCs w:val="20"/>
                    </w:rPr>
                  </w:pPr>
                  <w:r w:rsidRPr="00615934">
                    <w:rPr>
                      <w:b/>
                      <w:bCs/>
                      <w:sz w:val="20"/>
                      <w:szCs w:val="20"/>
                    </w:rPr>
                    <w:t>Subject Access and Information Sharing Requests</w:t>
                  </w:r>
                </w:p>
              </w:tc>
              <w:tc>
                <w:tcPr>
                  <w:tcW w:w="1984" w:type="dxa"/>
                </w:tcPr>
                <w:p w14:paraId="4B63652C" w14:textId="77777777" w:rsidR="00547240" w:rsidRPr="00615934" w:rsidRDefault="00547240" w:rsidP="00B55412">
                  <w:pPr>
                    <w:spacing w:before="40" w:after="40"/>
                    <w:jc w:val="center"/>
                    <w:rPr>
                      <w:b/>
                      <w:bCs/>
                      <w:sz w:val="20"/>
                      <w:szCs w:val="20"/>
                    </w:rPr>
                  </w:pPr>
                  <w:r w:rsidRPr="00615934">
                    <w:rPr>
                      <w:b/>
                      <w:bCs/>
                      <w:sz w:val="20"/>
                      <w:szCs w:val="20"/>
                    </w:rPr>
                    <w:t>22</w:t>
                  </w:r>
                </w:p>
              </w:tc>
            </w:tr>
            <w:tr w:rsidR="00547240" w14:paraId="3FF9338A" w14:textId="77777777" w:rsidTr="00D355D3">
              <w:tc>
                <w:tcPr>
                  <w:tcW w:w="1163" w:type="dxa"/>
                </w:tcPr>
                <w:p w14:paraId="3F98619A" w14:textId="77777777" w:rsidR="00547240" w:rsidRPr="00615934" w:rsidRDefault="00547240" w:rsidP="0006251C">
                  <w:pPr>
                    <w:spacing w:before="40" w:after="40"/>
                    <w:jc w:val="center"/>
                    <w:rPr>
                      <w:b/>
                      <w:bCs/>
                      <w:sz w:val="20"/>
                      <w:szCs w:val="20"/>
                    </w:rPr>
                  </w:pPr>
                  <w:r w:rsidRPr="00615934">
                    <w:rPr>
                      <w:b/>
                      <w:bCs/>
                      <w:sz w:val="20"/>
                      <w:szCs w:val="20"/>
                    </w:rPr>
                    <w:t>13</w:t>
                  </w:r>
                </w:p>
              </w:tc>
              <w:tc>
                <w:tcPr>
                  <w:tcW w:w="7655" w:type="dxa"/>
                </w:tcPr>
                <w:p w14:paraId="53E53739" w14:textId="77777777" w:rsidR="00547240" w:rsidRPr="00615934" w:rsidRDefault="00547240" w:rsidP="0063017B">
                  <w:pPr>
                    <w:spacing w:before="40" w:after="40"/>
                    <w:rPr>
                      <w:b/>
                      <w:bCs/>
                      <w:sz w:val="20"/>
                      <w:szCs w:val="20"/>
                    </w:rPr>
                  </w:pPr>
                  <w:r w:rsidRPr="00615934">
                    <w:rPr>
                      <w:b/>
                      <w:bCs/>
                      <w:sz w:val="20"/>
                      <w:szCs w:val="20"/>
                    </w:rPr>
                    <w:t>Photographs and Video and Audio Recordings</w:t>
                  </w:r>
                </w:p>
              </w:tc>
              <w:tc>
                <w:tcPr>
                  <w:tcW w:w="1984" w:type="dxa"/>
                </w:tcPr>
                <w:p w14:paraId="1B845D3A" w14:textId="77777777" w:rsidR="002227F1" w:rsidRPr="00615934" w:rsidRDefault="002227F1" w:rsidP="002227F1">
                  <w:pPr>
                    <w:spacing w:before="40" w:after="40"/>
                    <w:jc w:val="center"/>
                    <w:rPr>
                      <w:b/>
                      <w:bCs/>
                      <w:sz w:val="20"/>
                      <w:szCs w:val="20"/>
                    </w:rPr>
                  </w:pPr>
                  <w:r>
                    <w:rPr>
                      <w:b/>
                      <w:bCs/>
                      <w:sz w:val="20"/>
                      <w:szCs w:val="20"/>
                    </w:rPr>
                    <w:t>22</w:t>
                  </w:r>
                </w:p>
              </w:tc>
            </w:tr>
            <w:tr w:rsidR="00547240" w14:paraId="45D91F84" w14:textId="77777777" w:rsidTr="00D355D3">
              <w:tc>
                <w:tcPr>
                  <w:tcW w:w="1163" w:type="dxa"/>
                </w:tcPr>
                <w:p w14:paraId="563B1B2F" w14:textId="77777777" w:rsidR="00547240" w:rsidRPr="00615934" w:rsidRDefault="00547240" w:rsidP="0006251C">
                  <w:pPr>
                    <w:spacing w:before="40" w:after="40"/>
                    <w:jc w:val="center"/>
                    <w:rPr>
                      <w:b/>
                      <w:bCs/>
                      <w:sz w:val="20"/>
                      <w:szCs w:val="20"/>
                    </w:rPr>
                  </w:pPr>
                  <w:r w:rsidRPr="00615934">
                    <w:rPr>
                      <w:b/>
                      <w:bCs/>
                      <w:sz w:val="20"/>
                      <w:szCs w:val="20"/>
                    </w:rPr>
                    <w:t>14</w:t>
                  </w:r>
                </w:p>
              </w:tc>
              <w:tc>
                <w:tcPr>
                  <w:tcW w:w="7655" w:type="dxa"/>
                </w:tcPr>
                <w:p w14:paraId="348EC30D" w14:textId="77777777" w:rsidR="00547240" w:rsidRPr="00615934" w:rsidRDefault="00547240" w:rsidP="0063017B">
                  <w:pPr>
                    <w:spacing w:before="40" w:after="40"/>
                    <w:rPr>
                      <w:b/>
                      <w:bCs/>
                      <w:sz w:val="20"/>
                      <w:szCs w:val="20"/>
                    </w:rPr>
                  </w:pPr>
                  <w:r w:rsidRPr="00615934">
                    <w:rPr>
                      <w:b/>
                      <w:bCs/>
                      <w:sz w:val="20"/>
                      <w:szCs w:val="20"/>
                    </w:rPr>
                    <w:t>Data Quality Procedure- For NHS Contracted Services</w:t>
                  </w:r>
                </w:p>
              </w:tc>
              <w:tc>
                <w:tcPr>
                  <w:tcW w:w="1984" w:type="dxa"/>
                </w:tcPr>
                <w:p w14:paraId="63DD8F8E" w14:textId="77777777" w:rsidR="00547240" w:rsidRPr="00615934" w:rsidRDefault="002227F1" w:rsidP="00B55412">
                  <w:pPr>
                    <w:spacing w:before="40" w:after="40"/>
                    <w:jc w:val="center"/>
                    <w:rPr>
                      <w:b/>
                      <w:bCs/>
                      <w:sz w:val="20"/>
                      <w:szCs w:val="20"/>
                    </w:rPr>
                  </w:pPr>
                  <w:r>
                    <w:rPr>
                      <w:b/>
                      <w:bCs/>
                      <w:sz w:val="20"/>
                      <w:szCs w:val="20"/>
                    </w:rPr>
                    <w:t>24</w:t>
                  </w:r>
                </w:p>
              </w:tc>
            </w:tr>
            <w:tr w:rsidR="00547240" w14:paraId="4EE2594C" w14:textId="77777777" w:rsidTr="00D355D3">
              <w:tc>
                <w:tcPr>
                  <w:tcW w:w="1163" w:type="dxa"/>
                  <w:shd w:val="clear" w:color="auto" w:fill="92D050"/>
                </w:tcPr>
                <w:p w14:paraId="359AD821" w14:textId="77777777" w:rsidR="00547240" w:rsidRPr="00615934" w:rsidRDefault="00547240" w:rsidP="0006251C">
                  <w:pPr>
                    <w:spacing w:before="40" w:after="40"/>
                    <w:jc w:val="center"/>
                    <w:rPr>
                      <w:b/>
                      <w:bCs/>
                      <w:sz w:val="18"/>
                      <w:szCs w:val="18"/>
                    </w:rPr>
                  </w:pPr>
                </w:p>
              </w:tc>
              <w:tc>
                <w:tcPr>
                  <w:tcW w:w="7655" w:type="dxa"/>
                  <w:shd w:val="clear" w:color="auto" w:fill="92D050"/>
                </w:tcPr>
                <w:p w14:paraId="10624747" w14:textId="77777777" w:rsidR="00547240" w:rsidRPr="00615934" w:rsidRDefault="00547240" w:rsidP="00AD5993">
                  <w:pPr>
                    <w:spacing w:before="40" w:after="40"/>
                    <w:rPr>
                      <w:b/>
                      <w:bCs/>
                      <w:sz w:val="18"/>
                      <w:szCs w:val="18"/>
                    </w:rPr>
                  </w:pPr>
                </w:p>
              </w:tc>
              <w:tc>
                <w:tcPr>
                  <w:tcW w:w="1984" w:type="dxa"/>
                  <w:shd w:val="clear" w:color="auto" w:fill="92D050"/>
                </w:tcPr>
                <w:p w14:paraId="255527BE" w14:textId="77777777" w:rsidR="00547240" w:rsidRPr="00615934" w:rsidRDefault="00547240" w:rsidP="00AD5993">
                  <w:pPr>
                    <w:spacing w:before="40" w:after="40"/>
                    <w:rPr>
                      <w:b/>
                      <w:bCs/>
                      <w:sz w:val="18"/>
                      <w:szCs w:val="18"/>
                    </w:rPr>
                  </w:pPr>
                </w:p>
              </w:tc>
            </w:tr>
          </w:tbl>
          <w:p w14:paraId="5C889811" w14:textId="77777777" w:rsidR="00547240" w:rsidRDefault="00547240" w:rsidP="00AD5993">
            <w:pPr>
              <w:spacing w:before="40" w:after="40"/>
              <w:rPr>
                <w:b/>
                <w:bCs/>
                <w:sz w:val="22"/>
                <w:szCs w:val="22"/>
              </w:rPr>
            </w:pPr>
          </w:p>
          <w:p w14:paraId="7F3EADBF" w14:textId="77777777" w:rsidR="00547240" w:rsidRPr="00AD5993" w:rsidRDefault="00547240" w:rsidP="00F6148D">
            <w:pPr>
              <w:spacing w:before="40" w:after="40"/>
              <w:jc w:val="both"/>
              <w:rPr>
                <w:b/>
                <w:bCs/>
              </w:rPr>
            </w:pPr>
            <w:r w:rsidRPr="00AD5993">
              <w:rPr>
                <w:b/>
                <w:bCs/>
                <w:sz w:val="22"/>
                <w:szCs w:val="22"/>
              </w:rPr>
              <w:t>Please note</w:t>
            </w:r>
            <w:r w:rsidRPr="00AD5993">
              <w:rPr>
                <w:bCs/>
                <w:sz w:val="22"/>
                <w:szCs w:val="22"/>
              </w:rPr>
              <w:t xml:space="preserve"> that when </w:t>
            </w:r>
            <w:r w:rsidRPr="00AD5993">
              <w:rPr>
                <w:b/>
                <w:bCs/>
                <w:sz w:val="22"/>
                <w:szCs w:val="22"/>
              </w:rPr>
              <w:t>staff</w:t>
            </w:r>
            <w:r w:rsidRPr="00AD5993">
              <w:rPr>
                <w:bCs/>
                <w:sz w:val="22"/>
                <w:szCs w:val="22"/>
              </w:rPr>
              <w:t xml:space="preserve"> are referred to in this procedure it includes </w:t>
            </w:r>
            <w:r w:rsidRPr="00AD5993">
              <w:rPr>
                <w:b/>
                <w:bCs/>
                <w:sz w:val="22"/>
                <w:szCs w:val="22"/>
              </w:rPr>
              <w:t>as and</w:t>
            </w:r>
            <w:r>
              <w:rPr>
                <w:bCs/>
                <w:sz w:val="22"/>
                <w:szCs w:val="22"/>
              </w:rPr>
              <w:t xml:space="preserve"> </w:t>
            </w:r>
            <w:r w:rsidRPr="00AD5993">
              <w:rPr>
                <w:b/>
                <w:bCs/>
                <w:sz w:val="22"/>
                <w:szCs w:val="22"/>
              </w:rPr>
              <w:t xml:space="preserve">when workers, agency workers, </w:t>
            </w:r>
            <w:r>
              <w:rPr>
                <w:b/>
                <w:bCs/>
                <w:sz w:val="22"/>
                <w:szCs w:val="22"/>
              </w:rPr>
              <w:t xml:space="preserve">external consultants and </w:t>
            </w:r>
            <w:r w:rsidRPr="00AD5993">
              <w:rPr>
                <w:b/>
                <w:bCs/>
                <w:sz w:val="22"/>
                <w:szCs w:val="22"/>
              </w:rPr>
              <w:t>students</w:t>
            </w:r>
            <w:r w:rsidRPr="00AD5993">
              <w:rPr>
                <w:bCs/>
                <w:sz w:val="22"/>
                <w:szCs w:val="22"/>
              </w:rPr>
              <w:t xml:space="preserve"> who are process</w:t>
            </w:r>
            <w:r>
              <w:rPr>
                <w:bCs/>
                <w:sz w:val="22"/>
                <w:szCs w:val="22"/>
              </w:rPr>
              <w:t xml:space="preserve">ing personal data on behalf of Barnardo’s. </w:t>
            </w:r>
            <w:proofErr w:type="gramStart"/>
            <w:r>
              <w:rPr>
                <w:bCs/>
                <w:sz w:val="22"/>
                <w:szCs w:val="22"/>
              </w:rPr>
              <w:t>A</w:t>
            </w:r>
            <w:r w:rsidRPr="00AD5993">
              <w:rPr>
                <w:bCs/>
                <w:sz w:val="22"/>
                <w:szCs w:val="22"/>
              </w:rPr>
              <w:t>lso</w:t>
            </w:r>
            <w:proofErr w:type="gramEnd"/>
            <w:r w:rsidRPr="00AD5993">
              <w:rPr>
                <w:bCs/>
                <w:sz w:val="22"/>
                <w:szCs w:val="22"/>
              </w:rPr>
              <w:t xml:space="preserve"> where the term service user is used within a procedure it includes carers and supported lodgings providers</w:t>
            </w:r>
            <w:r w:rsidRPr="00AD5993">
              <w:rPr>
                <w:b/>
                <w:bCs/>
              </w:rPr>
              <w:t>.</w:t>
            </w:r>
          </w:p>
          <w:p w14:paraId="229C75F8" w14:textId="77777777" w:rsidR="00547240" w:rsidRPr="001A2BEB" w:rsidRDefault="00547240" w:rsidP="00F6148D">
            <w:pPr>
              <w:pStyle w:val="ListParagraph"/>
              <w:jc w:val="both"/>
              <w:rPr>
                <w:b/>
              </w:rPr>
            </w:pPr>
          </w:p>
          <w:p w14:paraId="67666F0D" w14:textId="77777777" w:rsidR="00547240" w:rsidRPr="004C46D4" w:rsidRDefault="00547240" w:rsidP="00F6148D">
            <w:pPr>
              <w:pStyle w:val="ListParagraph"/>
              <w:numPr>
                <w:ilvl w:val="0"/>
                <w:numId w:val="47"/>
              </w:numPr>
              <w:spacing w:before="40" w:after="40"/>
              <w:jc w:val="both"/>
              <w:rPr>
                <w:b/>
                <w:bCs/>
                <w:sz w:val="22"/>
                <w:szCs w:val="22"/>
              </w:rPr>
            </w:pPr>
            <w:r w:rsidRPr="004C46D4">
              <w:rPr>
                <w:b/>
                <w:bCs/>
                <w:sz w:val="22"/>
                <w:szCs w:val="22"/>
              </w:rPr>
              <w:t>Before the recording of personal data begins or before a new recording system or process is implemented</w:t>
            </w:r>
          </w:p>
          <w:p w14:paraId="5FBF3C42" w14:textId="77777777" w:rsidR="00547240" w:rsidRPr="004C46D4" w:rsidRDefault="00547240" w:rsidP="00F6148D">
            <w:pPr>
              <w:pStyle w:val="ListParagraph"/>
              <w:jc w:val="both"/>
              <w:rPr>
                <w:b/>
                <w:sz w:val="22"/>
                <w:szCs w:val="22"/>
              </w:rPr>
            </w:pPr>
          </w:p>
          <w:p w14:paraId="46779774" w14:textId="77777777" w:rsidR="00547240" w:rsidRPr="004C46D4" w:rsidRDefault="00547240" w:rsidP="00F6148D">
            <w:pPr>
              <w:pStyle w:val="ListParagraph"/>
              <w:numPr>
                <w:ilvl w:val="1"/>
                <w:numId w:val="47"/>
              </w:numPr>
              <w:ind w:left="742"/>
              <w:jc w:val="both"/>
              <w:rPr>
                <w:b/>
                <w:sz w:val="22"/>
                <w:szCs w:val="22"/>
              </w:rPr>
            </w:pPr>
            <w:r w:rsidRPr="004C46D4">
              <w:rPr>
                <w:b/>
                <w:sz w:val="22"/>
                <w:szCs w:val="22"/>
              </w:rPr>
              <w:t>Use of non-Barnardo’s system required by commissioner or partner</w:t>
            </w:r>
          </w:p>
          <w:p w14:paraId="74FA110F" w14:textId="77777777" w:rsidR="00547240" w:rsidRPr="004C46D4" w:rsidRDefault="00547240" w:rsidP="00F6148D">
            <w:pPr>
              <w:pStyle w:val="ListParagraph"/>
              <w:ind w:left="1080"/>
              <w:jc w:val="both"/>
              <w:rPr>
                <w:b/>
                <w:sz w:val="22"/>
                <w:szCs w:val="22"/>
              </w:rPr>
            </w:pPr>
          </w:p>
          <w:p w14:paraId="386D5713"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BDU and/or Responsible ADCS or equivalent</w:t>
            </w:r>
          </w:p>
          <w:p w14:paraId="55B239A9" w14:textId="77777777" w:rsidR="00547240" w:rsidRPr="004C46D4" w:rsidRDefault="00547240" w:rsidP="00F6148D">
            <w:pPr>
              <w:pStyle w:val="ListParagraph"/>
              <w:numPr>
                <w:ilvl w:val="0"/>
                <w:numId w:val="17"/>
              </w:numPr>
              <w:spacing w:before="40" w:after="40"/>
              <w:jc w:val="both"/>
              <w:rPr>
                <w:sz w:val="22"/>
                <w:szCs w:val="22"/>
              </w:rPr>
            </w:pPr>
            <w:r w:rsidRPr="004C46D4">
              <w:rPr>
                <w:sz w:val="22"/>
                <w:szCs w:val="22"/>
              </w:rPr>
              <w:t>If a service is required to use a non-Barnardo’s system for service user recording, there must be a Data Protection Impact Assessment (DPIA) undertaken see (link to Data Protection Policy).</w:t>
            </w:r>
          </w:p>
          <w:p w14:paraId="315AE65B" w14:textId="77777777" w:rsidR="00547240" w:rsidRPr="004C46D4" w:rsidRDefault="00547240" w:rsidP="00F6148D">
            <w:pPr>
              <w:pStyle w:val="ListParagraph"/>
              <w:numPr>
                <w:ilvl w:val="0"/>
                <w:numId w:val="17"/>
              </w:numPr>
              <w:spacing w:before="40" w:after="40"/>
              <w:jc w:val="both"/>
              <w:rPr>
                <w:sz w:val="22"/>
                <w:szCs w:val="22"/>
              </w:rPr>
            </w:pPr>
            <w:r w:rsidRPr="004C46D4">
              <w:rPr>
                <w:sz w:val="22"/>
                <w:szCs w:val="22"/>
              </w:rPr>
              <w:t xml:space="preserve">If a DPIA has previously been completed in relation to the required recording system this </w:t>
            </w:r>
            <w:r w:rsidRPr="004C46D4">
              <w:rPr>
                <w:sz w:val="22"/>
                <w:szCs w:val="22"/>
              </w:rPr>
              <w:lastRenderedPageBreak/>
              <w:t xml:space="preserve">must be reviewed to ensure that it meets all of the requirements of </w:t>
            </w:r>
            <w:proofErr w:type="gramStart"/>
            <w:r w:rsidRPr="004C46D4">
              <w:rPr>
                <w:sz w:val="22"/>
                <w:szCs w:val="22"/>
              </w:rPr>
              <w:t>recording;</w:t>
            </w:r>
            <w:proofErr w:type="gramEnd"/>
            <w:r w:rsidRPr="004C46D4">
              <w:rPr>
                <w:sz w:val="22"/>
                <w:szCs w:val="22"/>
              </w:rPr>
              <w:t xml:space="preserve"> if not a new DPIA must be completed.</w:t>
            </w:r>
          </w:p>
          <w:p w14:paraId="0744025C" w14:textId="77777777" w:rsidR="00547240" w:rsidRPr="004C46D4" w:rsidRDefault="00547240" w:rsidP="00F6148D">
            <w:pPr>
              <w:pStyle w:val="ListParagraph"/>
              <w:numPr>
                <w:ilvl w:val="0"/>
                <w:numId w:val="17"/>
              </w:numPr>
              <w:spacing w:before="40" w:after="40"/>
              <w:jc w:val="both"/>
              <w:rPr>
                <w:sz w:val="22"/>
                <w:szCs w:val="22"/>
              </w:rPr>
            </w:pPr>
            <w:r w:rsidRPr="004C46D4">
              <w:rPr>
                <w:sz w:val="22"/>
                <w:szCs w:val="22"/>
              </w:rPr>
              <w:t xml:space="preserve">If the DPIA identifies risks that have not been adequately managed this must be discussed with the relevant Director and the DPO who are responsible for deciding whether the specified system may or may not be used by Barnardo’s. The DPIA is reviewed where risks are </w:t>
            </w:r>
            <w:proofErr w:type="gramStart"/>
            <w:r w:rsidRPr="004C46D4">
              <w:rPr>
                <w:sz w:val="22"/>
                <w:szCs w:val="22"/>
              </w:rPr>
              <w:t>identified</w:t>
            </w:r>
            <w:proofErr w:type="gramEnd"/>
            <w:r w:rsidRPr="004C46D4">
              <w:rPr>
                <w:sz w:val="22"/>
                <w:szCs w:val="22"/>
              </w:rPr>
              <w:t xml:space="preserve"> and plans are put in place to manage these.</w:t>
            </w:r>
          </w:p>
          <w:p w14:paraId="571B39F8" w14:textId="77777777" w:rsidR="00547240" w:rsidRPr="004C46D4" w:rsidRDefault="00547240" w:rsidP="00F6148D">
            <w:pPr>
              <w:pStyle w:val="ListParagraph"/>
              <w:numPr>
                <w:ilvl w:val="0"/>
                <w:numId w:val="17"/>
              </w:numPr>
              <w:spacing w:before="40" w:after="40"/>
              <w:jc w:val="both"/>
              <w:rPr>
                <w:sz w:val="22"/>
                <w:szCs w:val="22"/>
              </w:rPr>
            </w:pPr>
            <w:r w:rsidRPr="004C46D4">
              <w:rPr>
                <w:sz w:val="22"/>
                <w:szCs w:val="22"/>
              </w:rPr>
              <w:t xml:space="preserve">The details of the system and how it will be used must be included in the Service Recording Protocol. </w:t>
            </w:r>
          </w:p>
          <w:p w14:paraId="4A8BC1ED" w14:textId="77777777" w:rsidR="00547240" w:rsidRPr="004C46D4" w:rsidRDefault="00547240" w:rsidP="00F6148D">
            <w:pPr>
              <w:pStyle w:val="ListParagraph"/>
              <w:spacing w:before="40" w:after="40"/>
              <w:jc w:val="both"/>
              <w:rPr>
                <w:sz w:val="22"/>
                <w:szCs w:val="22"/>
              </w:rPr>
            </w:pPr>
          </w:p>
          <w:p w14:paraId="6E9B6AF9" w14:textId="77777777" w:rsidR="00547240" w:rsidRPr="004C46D4" w:rsidRDefault="00547240" w:rsidP="00F6148D">
            <w:pPr>
              <w:pStyle w:val="ListParagraph"/>
              <w:numPr>
                <w:ilvl w:val="1"/>
                <w:numId w:val="47"/>
              </w:numPr>
              <w:spacing w:before="40" w:after="40"/>
              <w:ind w:left="742"/>
              <w:jc w:val="both"/>
              <w:rPr>
                <w:b/>
                <w:bCs/>
                <w:sz w:val="22"/>
                <w:szCs w:val="22"/>
              </w:rPr>
            </w:pPr>
            <w:r w:rsidRPr="004C46D4">
              <w:rPr>
                <w:b/>
                <w:bCs/>
                <w:sz w:val="22"/>
                <w:szCs w:val="22"/>
              </w:rPr>
              <w:t>Use of Barnardo’s systems</w:t>
            </w:r>
          </w:p>
          <w:p w14:paraId="5B63D668" w14:textId="77777777" w:rsidR="00547240" w:rsidRPr="004C46D4" w:rsidRDefault="00547240" w:rsidP="00F6148D">
            <w:pPr>
              <w:pStyle w:val="ListParagraph"/>
              <w:spacing w:before="40" w:after="40"/>
              <w:ind w:left="1080"/>
              <w:jc w:val="both"/>
              <w:rPr>
                <w:b/>
                <w:bCs/>
                <w:sz w:val="22"/>
                <w:szCs w:val="22"/>
              </w:rPr>
            </w:pPr>
          </w:p>
          <w:p w14:paraId="202528AD"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BDU and/or Responsible ADCS or equivalent</w:t>
            </w:r>
          </w:p>
          <w:p w14:paraId="4C9646F8" w14:textId="77777777" w:rsidR="00547240" w:rsidRPr="004C46D4" w:rsidRDefault="00547240" w:rsidP="00F6148D">
            <w:pPr>
              <w:pStyle w:val="ListParagraph"/>
              <w:numPr>
                <w:ilvl w:val="0"/>
                <w:numId w:val="35"/>
              </w:numPr>
              <w:spacing w:before="40" w:after="40"/>
              <w:jc w:val="both"/>
              <w:rPr>
                <w:sz w:val="22"/>
                <w:szCs w:val="22"/>
              </w:rPr>
            </w:pPr>
            <w:r w:rsidRPr="004C46D4">
              <w:rPr>
                <w:sz w:val="22"/>
                <w:szCs w:val="22"/>
              </w:rPr>
              <w:t>Review the DPIA for the specified system, including the Data Flows, and ensure that it meets the contractual or other requirements for the service.</w:t>
            </w:r>
          </w:p>
          <w:p w14:paraId="3C2D74EE" w14:textId="77777777" w:rsidR="00547240" w:rsidRPr="004C46D4" w:rsidRDefault="00547240" w:rsidP="00F6148D">
            <w:pPr>
              <w:pStyle w:val="ListParagraph"/>
              <w:numPr>
                <w:ilvl w:val="0"/>
                <w:numId w:val="35"/>
              </w:numPr>
              <w:spacing w:before="40" w:after="40"/>
              <w:jc w:val="both"/>
              <w:rPr>
                <w:sz w:val="22"/>
                <w:szCs w:val="22"/>
              </w:rPr>
            </w:pPr>
            <w:r w:rsidRPr="004C46D4">
              <w:rPr>
                <w:sz w:val="22"/>
                <w:szCs w:val="22"/>
              </w:rPr>
              <w:t>If the DPIA identifies risks that cannot be adequately managed this must be discussed with the relevant Director and the DPO who are responsible for deciding whether the specified requirements may or may not be met by Barnardo’s</w:t>
            </w:r>
          </w:p>
          <w:p w14:paraId="36EBAA53" w14:textId="77777777" w:rsidR="00547240" w:rsidRPr="004C46D4" w:rsidRDefault="00547240" w:rsidP="00F6148D">
            <w:pPr>
              <w:pStyle w:val="ListParagraph"/>
              <w:numPr>
                <w:ilvl w:val="0"/>
                <w:numId w:val="35"/>
              </w:numPr>
              <w:spacing w:before="40" w:after="40"/>
              <w:jc w:val="both"/>
              <w:rPr>
                <w:sz w:val="22"/>
                <w:szCs w:val="22"/>
              </w:rPr>
            </w:pPr>
            <w:r w:rsidRPr="004C46D4">
              <w:rPr>
                <w:sz w:val="22"/>
                <w:szCs w:val="22"/>
              </w:rPr>
              <w:t>The details of the system and its use must be included in the Service Recording Protocol.</w:t>
            </w:r>
          </w:p>
          <w:p w14:paraId="09F20028" w14:textId="77777777" w:rsidR="00547240" w:rsidRPr="004C46D4" w:rsidRDefault="00547240" w:rsidP="00F6148D">
            <w:pPr>
              <w:pStyle w:val="ListParagraph"/>
              <w:numPr>
                <w:ilvl w:val="0"/>
                <w:numId w:val="35"/>
              </w:numPr>
              <w:spacing w:before="40" w:after="40"/>
              <w:jc w:val="both"/>
              <w:rPr>
                <w:sz w:val="22"/>
                <w:szCs w:val="22"/>
              </w:rPr>
            </w:pPr>
            <w:r w:rsidRPr="004C46D4">
              <w:rPr>
                <w:sz w:val="22"/>
                <w:szCs w:val="22"/>
              </w:rPr>
              <w:t>Identify any contractual requirements in relation to the processing of the data, including retention, responding to subject access and information sharing requests and management of data breaches.</w:t>
            </w:r>
          </w:p>
          <w:p w14:paraId="23FCB561" w14:textId="77777777" w:rsidR="00547240" w:rsidRPr="004C46D4" w:rsidRDefault="00547240" w:rsidP="00F6148D">
            <w:pPr>
              <w:pStyle w:val="ListParagraph"/>
              <w:numPr>
                <w:ilvl w:val="0"/>
                <w:numId w:val="35"/>
              </w:numPr>
              <w:spacing w:before="40" w:after="40"/>
              <w:jc w:val="both"/>
              <w:rPr>
                <w:sz w:val="22"/>
                <w:szCs w:val="22"/>
              </w:rPr>
            </w:pPr>
            <w:r w:rsidRPr="004C46D4">
              <w:rPr>
                <w:sz w:val="22"/>
                <w:szCs w:val="22"/>
              </w:rPr>
              <w:t>If the commissioner or funder requires the deletion of service user records from Barnardo’s systems at the end of the contract discuss with them access to the records if there is a complaint or investigation in the future involving Barnardo’s staff or volunteers. Keep a record of any agreements.</w:t>
            </w:r>
          </w:p>
          <w:p w14:paraId="30C72294" w14:textId="77777777" w:rsidR="00547240" w:rsidRPr="004C46D4" w:rsidRDefault="00547240" w:rsidP="00F6148D">
            <w:pPr>
              <w:pStyle w:val="ListParagraph"/>
              <w:numPr>
                <w:ilvl w:val="0"/>
                <w:numId w:val="35"/>
              </w:numPr>
              <w:spacing w:before="40" w:after="40"/>
              <w:jc w:val="both"/>
              <w:rPr>
                <w:sz w:val="22"/>
                <w:szCs w:val="22"/>
              </w:rPr>
            </w:pPr>
            <w:r w:rsidRPr="004C46D4">
              <w:rPr>
                <w:sz w:val="22"/>
                <w:szCs w:val="22"/>
              </w:rPr>
              <w:t xml:space="preserve">If there is an agreement that the records will be deleted from </w:t>
            </w:r>
            <w:r w:rsidR="00FD7A04" w:rsidRPr="004C46D4">
              <w:rPr>
                <w:sz w:val="22"/>
                <w:szCs w:val="22"/>
              </w:rPr>
              <w:t>Barnardo’s</w:t>
            </w:r>
            <w:r w:rsidRPr="004C46D4">
              <w:rPr>
                <w:sz w:val="22"/>
                <w:szCs w:val="22"/>
              </w:rPr>
              <w:t xml:space="preserve"> systems at the end of the </w:t>
            </w:r>
            <w:proofErr w:type="gramStart"/>
            <w:r w:rsidRPr="004C46D4">
              <w:rPr>
                <w:sz w:val="22"/>
                <w:szCs w:val="22"/>
              </w:rPr>
              <w:t>contract</w:t>
            </w:r>
            <w:proofErr w:type="gramEnd"/>
            <w:r w:rsidRPr="004C46D4">
              <w:rPr>
                <w:sz w:val="22"/>
                <w:szCs w:val="22"/>
              </w:rPr>
              <w:t xml:space="preserve"> consider implications that this may have for the way records are processed as part of the DPIA.</w:t>
            </w:r>
          </w:p>
          <w:p w14:paraId="62866786" w14:textId="77777777" w:rsidR="00547240" w:rsidRPr="004C46D4" w:rsidRDefault="00547240" w:rsidP="00F6148D">
            <w:pPr>
              <w:pStyle w:val="ListParagraph"/>
              <w:numPr>
                <w:ilvl w:val="0"/>
                <w:numId w:val="35"/>
              </w:numPr>
              <w:spacing w:before="40" w:after="40"/>
              <w:jc w:val="both"/>
              <w:rPr>
                <w:b/>
                <w:sz w:val="22"/>
                <w:szCs w:val="22"/>
              </w:rPr>
            </w:pPr>
            <w:r w:rsidRPr="004C46D4">
              <w:rPr>
                <w:sz w:val="22"/>
                <w:szCs w:val="22"/>
              </w:rPr>
              <w:t>Identify any required actions to mitigate the risks identified and record these on the Service Recording Protocol</w:t>
            </w:r>
            <w:r w:rsidRPr="004C46D4">
              <w:rPr>
                <w:b/>
                <w:sz w:val="22"/>
                <w:szCs w:val="22"/>
              </w:rPr>
              <w:t>.</w:t>
            </w:r>
          </w:p>
          <w:p w14:paraId="593E5EC3" w14:textId="77777777" w:rsidR="00547240" w:rsidRPr="001A2BEB" w:rsidRDefault="00547240" w:rsidP="00F6148D">
            <w:pPr>
              <w:pStyle w:val="ListParagraph"/>
              <w:spacing w:before="40" w:after="40"/>
              <w:jc w:val="both"/>
              <w:rPr>
                <w:b/>
              </w:rPr>
            </w:pPr>
          </w:p>
          <w:p w14:paraId="48C64BEF" w14:textId="77777777" w:rsidR="00547240" w:rsidRPr="004C46D4" w:rsidRDefault="00547240" w:rsidP="00F6148D">
            <w:pPr>
              <w:pStyle w:val="ListParagraph"/>
              <w:numPr>
                <w:ilvl w:val="1"/>
                <w:numId w:val="47"/>
              </w:numPr>
              <w:spacing w:before="40" w:after="40" w:line="300" w:lineRule="atLeast"/>
              <w:ind w:left="742"/>
              <w:jc w:val="both"/>
              <w:rPr>
                <w:b/>
                <w:sz w:val="22"/>
                <w:szCs w:val="22"/>
              </w:rPr>
            </w:pPr>
            <w:r w:rsidRPr="004C46D4">
              <w:rPr>
                <w:b/>
                <w:sz w:val="22"/>
                <w:szCs w:val="22"/>
              </w:rPr>
              <w:t>Implementing contractual requirements</w:t>
            </w:r>
          </w:p>
          <w:p w14:paraId="7A5BFBA5" w14:textId="77777777" w:rsidR="00547240" w:rsidRPr="004C46D4" w:rsidRDefault="00547240" w:rsidP="00F0720C">
            <w:pPr>
              <w:pStyle w:val="ListParagraph"/>
              <w:spacing w:before="40" w:after="40" w:line="300" w:lineRule="atLeast"/>
              <w:ind w:left="1080"/>
              <w:rPr>
                <w:b/>
                <w:sz w:val="22"/>
                <w:szCs w:val="22"/>
              </w:rPr>
            </w:pPr>
          </w:p>
          <w:p w14:paraId="35D1D164"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CSM</w:t>
            </w:r>
          </w:p>
          <w:p w14:paraId="4D5ACB42" w14:textId="25680740" w:rsidR="00547240" w:rsidRPr="004C46D4" w:rsidRDefault="00547240" w:rsidP="00F6148D">
            <w:pPr>
              <w:pStyle w:val="ListParagraph"/>
              <w:numPr>
                <w:ilvl w:val="0"/>
                <w:numId w:val="36"/>
              </w:numPr>
              <w:spacing w:before="40" w:after="40"/>
              <w:jc w:val="both"/>
              <w:rPr>
                <w:sz w:val="22"/>
                <w:szCs w:val="22"/>
              </w:rPr>
            </w:pPr>
            <w:r w:rsidRPr="004C46D4">
              <w:rPr>
                <w:sz w:val="22"/>
                <w:szCs w:val="22"/>
              </w:rPr>
              <w:t xml:space="preserve">Ensure that the </w:t>
            </w:r>
            <w:hyperlink r:id="rId9" w:history="1">
              <w:r w:rsidRPr="004C46D4">
                <w:rPr>
                  <w:rStyle w:val="Hyperlink"/>
                  <w:sz w:val="22"/>
                  <w:szCs w:val="22"/>
                </w:rPr>
                <w:t>Service Recording Protocol</w:t>
              </w:r>
            </w:hyperlink>
            <w:r w:rsidRPr="004C46D4">
              <w:rPr>
                <w:sz w:val="22"/>
                <w:szCs w:val="22"/>
              </w:rPr>
              <w:t xml:space="preserve"> includes the use of any external recording systems or any specific contractual requirements for the use of Barnardo’s systems; this should address which systems are to be used, what will be recorded on them and any arrangements for accessing external systems. Include which organisations will have access to service users’ information, the retention period of the data, where the data will be held when the contract has ended and how service users may access their records. </w:t>
            </w:r>
          </w:p>
          <w:p w14:paraId="2F348C54" w14:textId="0E32C9D3" w:rsidR="00547240" w:rsidRPr="004C46D4" w:rsidRDefault="00547240" w:rsidP="00F6148D">
            <w:pPr>
              <w:pStyle w:val="ListParagraph"/>
              <w:numPr>
                <w:ilvl w:val="0"/>
                <w:numId w:val="36"/>
              </w:numPr>
              <w:spacing w:before="40" w:after="40"/>
              <w:jc w:val="both"/>
              <w:rPr>
                <w:sz w:val="22"/>
                <w:szCs w:val="22"/>
              </w:rPr>
            </w:pPr>
            <w:r w:rsidRPr="004C46D4">
              <w:rPr>
                <w:sz w:val="22"/>
                <w:szCs w:val="22"/>
              </w:rPr>
              <w:t xml:space="preserve">Ensure that all staff have read and understood the </w:t>
            </w:r>
            <w:hyperlink r:id="rId10" w:history="1">
              <w:r w:rsidRPr="004C46D4">
                <w:rPr>
                  <w:rStyle w:val="Hyperlink"/>
                  <w:sz w:val="22"/>
                  <w:szCs w:val="22"/>
                </w:rPr>
                <w:t>Service Recording Protocol</w:t>
              </w:r>
            </w:hyperlink>
            <w:r w:rsidRPr="004C46D4">
              <w:rPr>
                <w:sz w:val="22"/>
                <w:szCs w:val="22"/>
              </w:rPr>
              <w:t xml:space="preserve"> and are able to explain to service users where their information will be held and for how long, who will have access to it and how they can access their records.</w:t>
            </w:r>
          </w:p>
          <w:p w14:paraId="0DF834D5" w14:textId="48B28390" w:rsidR="00547240" w:rsidRPr="004C46D4" w:rsidRDefault="00547240" w:rsidP="00F6148D">
            <w:pPr>
              <w:pStyle w:val="ListParagraph"/>
              <w:numPr>
                <w:ilvl w:val="0"/>
                <w:numId w:val="36"/>
              </w:numPr>
              <w:spacing w:before="40" w:after="40"/>
              <w:jc w:val="both"/>
              <w:rPr>
                <w:sz w:val="22"/>
                <w:szCs w:val="22"/>
              </w:rPr>
            </w:pPr>
            <w:r w:rsidRPr="004C46D4">
              <w:rPr>
                <w:sz w:val="22"/>
                <w:szCs w:val="22"/>
              </w:rPr>
              <w:t xml:space="preserve">Ensure that the </w:t>
            </w:r>
            <w:hyperlink r:id="rId11" w:history="1">
              <w:r w:rsidR="000C70AB" w:rsidRPr="004C46D4">
                <w:rPr>
                  <w:rStyle w:val="Hyperlink"/>
                  <w:b/>
                  <w:sz w:val="22"/>
                  <w:szCs w:val="22"/>
                </w:rPr>
                <w:t xml:space="preserve">Your Data Your Rights </w:t>
              </w:r>
            </w:hyperlink>
            <w:r w:rsidR="000C70AB" w:rsidRPr="004C46D4">
              <w:rPr>
                <w:b/>
                <w:sz w:val="22"/>
                <w:szCs w:val="22"/>
              </w:rPr>
              <w:t xml:space="preserve"> </w:t>
            </w:r>
            <w:r w:rsidR="000C70AB" w:rsidRPr="004C46D4">
              <w:rPr>
                <w:sz w:val="22"/>
                <w:szCs w:val="22"/>
              </w:rPr>
              <w:t>or the</w:t>
            </w:r>
            <w:r w:rsidR="000C70AB" w:rsidRPr="004C46D4">
              <w:rPr>
                <w:b/>
                <w:sz w:val="22"/>
                <w:szCs w:val="22"/>
              </w:rPr>
              <w:t xml:space="preserve"> </w:t>
            </w:r>
            <w:hyperlink r:id="rId12" w:history="1">
              <w:r w:rsidR="000C70AB" w:rsidRPr="004C46D4">
                <w:rPr>
                  <w:rStyle w:val="Hyperlink"/>
                  <w:b/>
                  <w:sz w:val="22"/>
                  <w:szCs w:val="22"/>
                </w:rPr>
                <w:t>Welsh Translation</w:t>
              </w:r>
            </w:hyperlink>
            <w:r w:rsidRPr="004C46D4">
              <w:rPr>
                <w:sz w:val="22"/>
                <w:szCs w:val="22"/>
              </w:rPr>
              <w:t xml:space="preserve"> includes the relevant information about the use of non-Barnardo’s systems or specific contractual requirements if using Barnardo’s</w:t>
            </w:r>
            <w:r w:rsidRPr="004C46D4">
              <w:rPr>
                <w:b/>
                <w:sz w:val="22"/>
                <w:szCs w:val="22"/>
              </w:rPr>
              <w:t xml:space="preserve"> </w:t>
            </w:r>
            <w:r w:rsidRPr="004C46D4">
              <w:rPr>
                <w:sz w:val="22"/>
                <w:szCs w:val="22"/>
              </w:rPr>
              <w:t>systems.</w:t>
            </w:r>
          </w:p>
          <w:p w14:paraId="060F7958" w14:textId="77777777" w:rsidR="00547240" w:rsidRPr="004C46D4" w:rsidRDefault="00547240" w:rsidP="00F6148D">
            <w:pPr>
              <w:pStyle w:val="ListParagraph"/>
              <w:spacing w:before="40" w:after="40"/>
              <w:jc w:val="both"/>
              <w:rPr>
                <w:sz w:val="22"/>
                <w:szCs w:val="22"/>
              </w:rPr>
            </w:pPr>
          </w:p>
          <w:p w14:paraId="1AAECDA8" w14:textId="77777777" w:rsidR="00547240" w:rsidRPr="004C46D4" w:rsidRDefault="00547240" w:rsidP="00F6148D">
            <w:pPr>
              <w:pStyle w:val="ListParagraph"/>
              <w:numPr>
                <w:ilvl w:val="0"/>
                <w:numId w:val="47"/>
              </w:numPr>
              <w:spacing w:before="40" w:after="40"/>
              <w:jc w:val="both"/>
              <w:rPr>
                <w:b/>
                <w:bCs/>
                <w:sz w:val="22"/>
                <w:szCs w:val="22"/>
              </w:rPr>
            </w:pPr>
            <w:r w:rsidRPr="004C46D4">
              <w:rPr>
                <w:b/>
                <w:bCs/>
                <w:sz w:val="22"/>
                <w:szCs w:val="22"/>
              </w:rPr>
              <w:t xml:space="preserve"> Service Recording Protocol</w:t>
            </w:r>
          </w:p>
          <w:p w14:paraId="3F1471B6" w14:textId="77777777" w:rsidR="00547240" w:rsidRPr="004C46D4" w:rsidRDefault="00547240" w:rsidP="00F6148D">
            <w:pPr>
              <w:pStyle w:val="ListParagraph"/>
              <w:spacing w:before="40" w:after="40"/>
              <w:ind w:left="360"/>
              <w:jc w:val="both"/>
              <w:rPr>
                <w:b/>
                <w:bCs/>
                <w:sz w:val="22"/>
                <w:szCs w:val="22"/>
              </w:rPr>
            </w:pPr>
          </w:p>
          <w:p w14:paraId="0E5B1821" w14:textId="77777777" w:rsidR="00547240" w:rsidRPr="004C46D4" w:rsidRDefault="00547240" w:rsidP="00F6148D">
            <w:pPr>
              <w:pStyle w:val="ListParagraph"/>
              <w:numPr>
                <w:ilvl w:val="1"/>
                <w:numId w:val="47"/>
              </w:numPr>
              <w:spacing w:before="40" w:after="40"/>
              <w:ind w:left="742"/>
              <w:jc w:val="both"/>
              <w:rPr>
                <w:b/>
                <w:bCs/>
                <w:sz w:val="22"/>
                <w:szCs w:val="22"/>
              </w:rPr>
            </w:pPr>
            <w:r w:rsidRPr="004C46D4">
              <w:rPr>
                <w:b/>
                <w:bCs/>
                <w:sz w:val="22"/>
                <w:szCs w:val="22"/>
              </w:rPr>
              <w:lastRenderedPageBreak/>
              <w:t>Producing and reviewing the Service Recording Protocol</w:t>
            </w:r>
          </w:p>
          <w:p w14:paraId="57B968A1" w14:textId="77777777" w:rsidR="00547240" w:rsidRPr="004C46D4" w:rsidRDefault="00547240" w:rsidP="00F6148D">
            <w:pPr>
              <w:pStyle w:val="ListParagraph"/>
              <w:spacing w:before="40" w:after="40"/>
              <w:ind w:left="1080"/>
              <w:jc w:val="both"/>
              <w:rPr>
                <w:b/>
                <w:sz w:val="22"/>
                <w:szCs w:val="22"/>
              </w:rPr>
            </w:pPr>
            <w:r w:rsidRPr="004C46D4">
              <w:rPr>
                <w:b/>
                <w:bCs/>
                <w:sz w:val="22"/>
                <w:szCs w:val="22"/>
              </w:rPr>
              <w:t> </w:t>
            </w:r>
          </w:p>
          <w:p w14:paraId="7EEFBCA1"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Children's Services Manager</w:t>
            </w:r>
          </w:p>
          <w:p w14:paraId="4E246C04" w14:textId="77777777" w:rsidR="00547240" w:rsidRPr="004C46D4" w:rsidRDefault="00547240" w:rsidP="00F6148D">
            <w:pPr>
              <w:pStyle w:val="ListParagraph"/>
              <w:spacing w:before="40" w:after="40"/>
              <w:jc w:val="both"/>
              <w:rPr>
                <w:b/>
                <w:sz w:val="22"/>
                <w:szCs w:val="22"/>
              </w:rPr>
            </w:pPr>
          </w:p>
          <w:p w14:paraId="6650B549" w14:textId="79AA6BF5" w:rsidR="00547240" w:rsidRPr="004C46D4" w:rsidRDefault="00547240" w:rsidP="00F6148D">
            <w:pPr>
              <w:pStyle w:val="ListParagraph"/>
              <w:numPr>
                <w:ilvl w:val="0"/>
                <w:numId w:val="31"/>
              </w:numPr>
              <w:spacing w:before="40" w:after="40"/>
              <w:jc w:val="both"/>
              <w:rPr>
                <w:sz w:val="22"/>
                <w:szCs w:val="22"/>
              </w:rPr>
            </w:pPr>
            <w:r w:rsidRPr="004C46D4">
              <w:rPr>
                <w:sz w:val="22"/>
                <w:szCs w:val="22"/>
              </w:rPr>
              <w:t>Produce a</w:t>
            </w:r>
            <w:r w:rsidRPr="004C46D4">
              <w:rPr>
                <w:b/>
                <w:sz w:val="22"/>
                <w:szCs w:val="22"/>
              </w:rPr>
              <w:t xml:space="preserve"> </w:t>
            </w:r>
            <w:hyperlink r:id="rId13" w:history="1">
              <w:r w:rsidRPr="004C46D4">
                <w:rPr>
                  <w:rStyle w:val="Hyperlink"/>
                  <w:b/>
                  <w:sz w:val="22"/>
                  <w:szCs w:val="22"/>
                </w:rPr>
                <w:t>Service Recording Protocol</w:t>
              </w:r>
            </w:hyperlink>
            <w:r w:rsidRPr="004C46D4">
              <w:rPr>
                <w:b/>
                <w:sz w:val="22"/>
                <w:szCs w:val="22"/>
                <w:u w:val="single"/>
              </w:rPr>
              <w:t xml:space="preserve"> </w:t>
            </w:r>
            <w:r w:rsidRPr="004C46D4">
              <w:rPr>
                <w:sz w:val="22"/>
                <w:szCs w:val="22"/>
              </w:rPr>
              <w:t>for all services using the standard Proforma and pass to the ADCS for approval.</w:t>
            </w:r>
          </w:p>
          <w:p w14:paraId="41479792" w14:textId="430A3AE7" w:rsidR="00547240" w:rsidRPr="004C46D4" w:rsidRDefault="00547240" w:rsidP="00F6148D">
            <w:pPr>
              <w:pStyle w:val="ListParagraph"/>
              <w:numPr>
                <w:ilvl w:val="0"/>
                <w:numId w:val="31"/>
              </w:numPr>
              <w:spacing w:before="40" w:after="40"/>
              <w:jc w:val="both"/>
              <w:rPr>
                <w:sz w:val="22"/>
                <w:szCs w:val="22"/>
              </w:rPr>
            </w:pPr>
            <w:r w:rsidRPr="004C46D4">
              <w:rPr>
                <w:sz w:val="22"/>
                <w:szCs w:val="22"/>
              </w:rPr>
              <w:t xml:space="preserve">Review the </w:t>
            </w:r>
            <w:hyperlink r:id="rId14" w:history="1">
              <w:r w:rsidRPr="004C46D4">
                <w:rPr>
                  <w:rStyle w:val="Hyperlink"/>
                  <w:b/>
                  <w:sz w:val="22"/>
                  <w:szCs w:val="22"/>
                </w:rPr>
                <w:t>Service Recording Protocol</w:t>
              </w:r>
            </w:hyperlink>
            <w:r w:rsidRPr="004C46D4">
              <w:rPr>
                <w:b/>
                <w:sz w:val="22"/>
                <w:szCs w:val="22"/>
              </w:rPr>
              <w:t xml:space="preserve"> </w:t>
            </w:r>
            <w:r w:rsidRPr="004C46D4">
              <w:rPr>
                <w:sz w:val="22"/>
                <w:szCs w:val="22"/>
              </w:rPr>
              <w:t xml:space="preserve">at least annually and pass to the ADCS for approval. </w:t>
            </w:r>
          </w:p>
          <w:p w14:paraId="728EA503" w14:textId="0AAD1AA5" w:rsidR="00547240" w:rsidRPr="004C46D4" w:rsidRDefault="00547240" w:rsidP="00F6148D">
            <w:pPr>
              <w:pStyle w:val="ListParagraph"/>
              <w:numPr>
                <w:ilvl w:val="0"/>
                <w:numId w:val="31"/>
              </w:numPr>
              <w:spacing w:before="40" w:after="40"/>
              <w:jc w:val="both"/>
              <w:rPr>
                <w:sz w:val="22"/>
                <w:szCs w:val="22"/>
              </w:rPr>
            </w:pPr>
            <w:r w:rsidRPr="004C46D4">
              <w:rPr>
                <w:sz w:val="22"/>
                <w:szCs w:val="22"/>
              </w:rPr>
              <w:t>Update the</w:t>
            </w:r>
            <w:r w:rsidRPr="004C46D4">
              <w:rPr>
                <w:b/>
                <w:sz w:val="22"/>
                <w:szCs w:val="22"/>
              </w:rPr>
              <w:t xml:space="preserve"> </w:t>
            </w:r>
            <w:hyperlink r:id="rId15" w:history="1">
              <w:r w:rsidRPr="004C46D4">
                <w:rPr>
                  <w:rStyle w:val="Hyperlink"/>
                  <w:b/>
                  <w:sz w:val="22"/>
                  <w:szCs w:val="22"/>
                </w:rPr>
                <w:t>Service Recording Protocol</w:t>
              </w:r>
            </w:hyperlink>
            <w:r w:rsidRPr="004C46D4">
              <w:rPr>
                <w:b/>
                <w:sz w:val="22"/>
                <w:szCs w:val="22"/>
              </w:rPr>
              <w:t xml:space="preserve"> </w:t>
            </w:r>
            <w:r w:rsidRPr="004C46D4">
              <w:rPr>
                <w:sz w:val="22"/>
                <w:szCs w:val="22"/>
              </w:rPr>
              <w:t xml:space="preserve">whenever there is a change in the service recording procedures and/or requirements. </w:t>
            </w:r>
          </w:p>
          <w:p w14:paraId="655D5049" w14:textId="77777777" w:rsidR="00547240" w:rsidRPr="004C46D4" w:rsidRDefault="00547240" w:rsidP="00F6148D">
            <w:pPr>
              <w:pStyle w:val="ListParagraph"/>
              <w:numPr>
                <w:ilvl w:val="0"/>
                <w:numId w:val="31"/>
              </w:numPr>
              <w:spacing w:before="40" w:after="40"/>
              <w:jc w:val="both"/>
              <w:rPr>
                <w:sz w:val="22"/>
                <w:szCs w:val="22"/>
              </w:rPr>
            </w:pPr>
            <w:r w:rsidRPr="004C46D4">
              <w:rPr>
                <w:sz w:val="22"/>
                <w:szCs w:val="22"/>
              </w:rPr>
              <w:t xml:space="preserve">Store the revised protocol in the Service Information folder in Content Server. </w:t>
            </w:r>
          </w:p>
          <w:p w14:paraId="47DDE573" w14:textId="4FE9FC57" w:rsidR="00547240" w:rsidRPr="004C46D4" w:rsidRDefault="00547240" w:rsidP="00F6148D">
            <w:pPr>
              <w:pStyle w:val="ListParagraph"/>
              <w:numPr>
                <w:ilvl w:val="0"/>
                <w:numId w:val="31"/>
              </w:numPr>
              <w:spacing w:before="40" w:after="40"/>
              <w:jc w:val="both"/>
              <w:rPr>
                <w:b/>
                <w:sz w:val="22"/>
                <w:szCs w:val="22"/>
              </w:rPr>
            </w:pPr>
            <w:r w:rsidRPr="004C46D4">
              <w:rPr>
                <w:sz w:val="22"/>
                <w:szCs w:val="22"/>
              </w:rPr>
              <w:t xml:space="preserve">Ensure all staff and volunteers are informed of any revisions to the </w:t>
            </w:r>
            <w:hyperlink r:id="rId16" w:history="1">
              <w:r w:rsidRPr="004C46D4">
                <w:rPr>
                  <w:rStyle w:val="Hyperlink"/>
                  <w:b/>
                  <w:sz w:val="22"/>
                  <w:szCs w:val="22"/>
                </w:rPr>
                <w:t>Service Recording Protocol</w:t>
              </w:r>
            </w:hyperlink>
            <w:r w:rsidRPr="004C46D4">
              <w:rPr>
                <w:b/>
                <w:sz w:val="22"/>
                <w:szCs w:val="22"/>
              </w:rPr>
              <w:t>.</w:t>
            </w:r>
          </w:p>
          <w:p w14:paraId="26B839F5" w14:textId="77777777" w:rsidR="00547240" w:rsidRPr="004C46D4" w:rsidRDefault="00547240" w:rsidP="00F6148D">
            <w:pPr>
              <w:pStyle w:val="ListParagraph"/>
              <w:spacing w:before="40" w:after="40"/>
              <w:jc w:val="both"/>
              <w:rPr>
                <w:b/>
                <w:sz w:val="22"/>
                <w:szCs w:val="22"/>
              </w:rPr>
            </w:pPr>
          </w:p>
          <w:p w14:paraId="049422EE" w14:textId="7275E1F6" w:rsidR="00547240" w:rsidRPr="004C46D4" w:rsidRDefault="00547240" w:rsidP="00F6148D">
            <w:pPr>
              <w:pStyle w:val="ListParagraph"/>
              <w:spacing w:before="40" w:after="40"/>
              <w:rPr>
                <w:sz w:val="22"/>
                <w:szCs w:val="22"/>
              </w:rPr>
            </w:pPr>
            <w:r w:rsidRPr="004C46D4">
              <w:rPr>
                <w:b/>
                <w:sz w:val="22"/>
                <w:szCs w:val="22"/>
              </w:rPr>
              <w:t>Action: ADCS or equivalent </w:t>
            </w:r>
            <w:r w:rsidRPr="004C46D4">
              <w:rPr>
                <w:b/>
                <w:sz w:val="22"/>
                <w:szCs w:val="22"/>
              </w:rPr>
              <w:br/>
            </w:r>
            <w:r w:rsidRPr="004C46D4">
              <w:rPr>
                <w:sz w:val="22"/>
                <w:szCs w:val="22"/>
              </w:rPr>
              <w:t>1. Approve the</w:t>
            </w:r>
            <w:r w:rsidRPr="004C46D4">
              <w:rPr>
                <w:b/>
                <w:sz w:val="22"/>
                <w:szCs w:val="22"/>
              </w:rPr>
              <w:t xml:space="preserve"> </w:t>
            </w:r>
            <w:hyperlink r:id="rId17" w:history="1">
              <w:r w:rsidRPr="004C46D4">
                <w:rPr>
                  <w:rStyle w:val="Hyperlink"/>
                  <w:b/>
                  <w:sz w:val="22"/>
                  <w:szCs w:val="22"/>
                </w:rPr>
                <w:t>Service Recording Protocol</w:t>
              </w:r>
            </w:hyperlink>
            <w:r w:rsidRPr="004C46D4">
              <w:rPr>
                <w:b/>
                <w:sz w:val="22"/>
                <w:szCs w:val="22"/>
              </w:rPr>
              <w:t xml:space="preserve"> </w:t>
            </w:r>
            <w:r w:rsidRPr="004C46D4">
              <w:rPr>
                <w:sz w:val="22"/>
                <w:szCs w:val="22"/>
              </w:rPr>
              <w:t>and sign off the reviewed document on an annual basis.</w:t>
            </w:r>
          </w:p>
          <w:p w14:paraId="420CBD68" w14:textId="77777777" w:rsidR="00547240" w:rsidRPr="004C46D4" w:rsidRDefault="00547240" w:rsidP="00F6148D">
            <w:pPr>
              <w:pStyle w:val="ListParagraph"/>
              <w:spacing w:before="40" w:after="40"/>
              <w:jc w:val="both"/>
              <w:rPr>
                <w:sz w:val="22"/>
                <w:szCs w:val="22"/>
              </w:rPr>
            </w:pPr>
          </w:p>
          <w:p w14:paraId="7DCB1A6A" w14:textId="77777777" w:rsidR="00547240" w:rsidRPr="004C46D4" w:rsidRDefault="00547240" w:rsidP="00F6148D">
            <w:pPr>
              <w:pStyle w:val="ListParagraph"/>
              <w:numPr>
                <w:ilvl w:val="0"/>
                <w:numId w:val="47"/>
              </w:numPr>
              <w:spacing w:before="40" w:after="40"/>
              <w:jc w:val="both"/>
              <w:rPr>
                <w:b/>
                <w:bCs/>
                <w:sz w:val="22"/>
                <w:szCs w:val="22"/>
              </w:rPr>
            </w:pPr>
            <w:r w:rsidRPr="004C46D4">
              <w:rPr>
                <w:b/>
                <w:bCs/>
                <w:sz w:val="22"/>
                <w:szCs w:val="22"/>
              </w:rPr>
              <w:t>Location of saved personal data in relation to service users, carers or supported lodgings providers</w:t>
            </w:r>
          </w:p>
          <w:p w14:paraId="73C15A54" w14:textId="77777777" w:rsidR="00547240" w:rsidRPr="004C46D4" w:rsidRDefault="00547240" w:rsidP="00F6148D">
            <w:pPr>
              <w:pStyle w:val="ListParagraph"/>
              <w:spacing w:before="40" w:after="40"/>
              <w:ind w:left="360"/>
              <w:jc w:val="both"/>
              <w:rPr>
                <w:b/>
                <w:bCs/>
                <w:sz w:val="22"/>
                <w:szCs w:val="22"/>
              </w:rPr>
            </w:pPr>
          </w:p>
          <w:p w14:paraId="5BB3323D" w14:textId="77777777" w:rsidR="00547240" w:rsidRPr="004C46D4" w:rsidRDefault="00547240" w:rsidP="00F6148D">
            <w:pPr>
              <w:pStyle w:val="ListParagraph"/>
              <w:numPr>
                <w:ilvl w:val="1"/>
                <w:numId w:val="47"/>
              </w:numPr>
              <w:spacing w:before="40" w:after="40"/>
              <w:ind w:left="742"/>
              <w:jc w:val="both"/>
              <w:rPr>
                <w:b/>
                <w:bCs/>
                <w:sz w:val="22"/>
                <w:szCs w:val="22"/>
              </w:rPr>
            </w:pPr>
            <w:r w:rsidRPr="004C46D4">
              <w:rPr>
                <w:b/>
                <w:bCs/>
                <w:sz w:val="22"/>
                <w:szCs w:val="22"/>
              </w:rPr>
              <w:t>Storage of personal data</w:t>
            </w:r>
          </w:p>
          <w:p w14:paraId="049B3364" w14:textId="77777777" w:rsidR="00547240" w:rsidRPr="001A2BEB" w:rsidRDefault="00547240" w:rsidP="00F6148D">
            <w:pPr>
              <w:pStyle w:val="ListParagraph"/>
              <w:spacing w:before="40" w:after="40"/>
              <w:ind w:left="1080"/>
              <w:jc w:val="both"/>
              <w:rPr>
                <w:b/>
                <w:bCs/>
              </w:rPr>
            </w:pPr>
          </w:p>
          <w:p w14:paraId="510F4603" w14:textId="77777777" w:rsidR="00547240" w:rsidRPr="004C46D4" w:rsidRDefault="00547240" w:rsidP="00F6148D">
            <w:pPr>
              <w:pStyle w:val="ListParagraph"/>
              <w:ind w:left="317"/>
              <w:jc w:val="both"/>
              <w:rPr>
                <w:b/>
                <w:sz w:val="22"/>
                <w:szCs w:val="22"/>
              </w:rPr>
            </w:pPr>
            <w:r w:rsidRPr="004C46D4">
              <w:rPr>
                <w:b/>
                <w:sz w:val="22"/>
                <w:szCs w:val="22"/>
              </w:rPr>
              <w:t>Action: CSM</w:t>
            </w:r>
          </w:p>
          <w:p w14:paraId="51FDD441" w14:textId="77777777" w:rsidR="00547240" w:rsidRPr="004C46D4" w:rsidRDefault="00547240" w:rsidP="00F6148D">
            <w:pPr>
              <w:pStyle w:val="ListParagraph"/>
              <w:numPr>
                <w:ilvl w:val="0"/>
                <w:numId w:val="48"/>
              </w:numPr>
              <w:jc w:val="both"/>
              <w:rPr>
                <w:sz w:val="22"/>
                <w:szCs w:val="22"/>
              </w:rPr>
            </w:pPr>
            <w:r w:rsidRPr="004C46D4">
              <w:rPr>
                <w:sz w:val="22"/>
                <w:szCs w:val="22"/>
              </w:rPr>
              <w:t>Ensure that personal data is only saved in a designated location, see chart in Appendix 1.</w:t>
            </w:r>
          </w:p>
          <w:p w14:paraId="11C4A26C" w14:textId="77777777" w:rsidR="00547240" w:rsidRPr="004C46D4" w:rsidRDefault="00547240" w:rsidP="00F6148D">
            <w:pPr>
              <w:pStyle w:val="ListParagraph"/>
              <w:numPr>
                <w:ilvl w:val="0"/>
                <w:numId w:val="48"/>
              </w:numPr>
              <w:jc w:val="both"/>
              <w:rPr>
                <w:b/>
                <w:sz w:val="22"/>
                <w:szCs w:val="22"/>
              </w:rPr>
            </w:pPr>
            <w:r w:rsidRPr="004C46D4">
              <w:rPr>
                <w:sz w:val="22"/>
                <w:szCs w:val="22"/>
              </w:rPr>
              <w:t xml:space="preserve">Personal data is subject to all of the requirements of GDPR no matter where it is stored or if it is stored electronically, as hard copy or a video or audio recording; ensure that the data subject is identifiable, there is a retention </w:t>
            </w:r>
            <w:proofErr w:type="gramStart"/>
            <w:r w:rsidRPr="004C46D4">
              <w:rPr>
                <w:sz w:val="22"/>
                <w:szCs w:val="22"/>
              </w:rPr>
              <w:t>date</w:t>
            </w:r>
            <w:proofErr w:type="gramEnd"/>
            <w:r w:rsidRPr="004C46D4">
              <w:rPr>
                <w:sz w:val="22"/>
                <w:szCs w:val="22"/>
              </w:rPr>
              <w:t xml:space="preserve"> and the data is deleted when that date is reached or the service is closed. If the data needs to be retained after the service is closed discuss arrangements for the management of this with the ADCS.</w:t>
            </w:r>
          </w:p>
          <w:p w14:paraId="3F97D6C9" w14:textId="77777777" w:rsidR="00547240" w:rsidRPr="004C46D4" w:rsidRDefault="00547240" w:rsidP="001A2BEB">
            <w:pPr>
              <w:pStyle w:val="ListParagraph"/>
              <w:rPr>
                <w:b/>
                <w:sz w:val="22"/>
                <w:szCs w:val="22"/>
              </w:rPr>
            </w:pPr>
          </w:p>
          <w:p w14:paraId="3F17B6C9" w14:textId="77777777" w:rsidR="00547240" w:rsidRPr="004C46D4" w:rsidRDefault="00547240" w:rsidP="00F6148D">
            <w:pPr>
              <w:pStyle w:val="ListParagraph"/>
              <w:numPr>
                <w:ilvl w:val="1"/>
                <w:numId w:val="47"/>
              </w:numPr>
              <w:spacing w:before="40" w:after="40"/>
              <w:ind w:left="742"/>
              <w:jc w:val="both"/>
              <w:rPr>
                <w:b/>
                <w:bCs/>
                <w:sz w:val="22"/>
                <w:szCs w:val="22"/>
              </w:rPr>
            </w:pPr>
            <w:r w:rsidRPr="004C46D4">
              <w:rPr>
                <w:b/>
                <w:bCs/>
                <w:sz w:val="22"/>
                <w:szCs w:val="22"/>
              </w:rPr>
              <w:t>Recording personal data in a confidential area in content server document management</w:t>
            </w:r>
          </w:p>
          <w:p w14:paraId="0BCC07BA" w14:textId="77777777" w:rsidR="00547240" w:rsidRPr="004C46D4" w:rsidRDefault="00547240" w:rsidP="00F6148D">
            <w:pPr>
              <w:pStyle w:val="ListParagraph"/>
              <w:jc w:val="both"/>
              <w:rPr>
                <w:b/>
                <w:sz w:val="22"/>
                <w:szCs w:val="22"/>
              </w:rPr>
            </w:pPr>
          </w:p>
          <w:p w14:paraId="2D5121B8" w14:textId="77777777" w:rsidR="00547240" w:rsidRPr="004C46D4" w:rsidRDefault="00547240" w:rsidP="00F6148D">
            <w:pPr>
              <w:pStyle w:val="ListParagraph"/>
              <w:ind w:left="317"/>
              <w:jc w:val="both"/>
              <w:rPr>
                <w:b/>
                <w:sz w:val="22"/>
                <w:szCs w:val="22"/>
              </w:rPr>
            </w:pPr>
            <w:r w:rsidRPr="004C46D4">
              <w:rPr>
                <w:b/>
                <w:sz w:val="22"/>
                <w:szCs w:val="22"/>
              </w:rPr>
              <w:t>Action: CSM</w:t>
            </w:r>
          </w:p>
          <w:p w14:paraId="1C875DB2" w14:textId="77777777" w:rsidR="00547240" w:rsidRPr="004C46D4" w:rsidRDefault="00547240" w:rsidP="00F6148D">
            <w:pPr>
              <w:pStyle w:val="ListParagraph"/>
              <w:numPr>
                <w:ilvl w:val="1"/>
                <w:numId w:val="31"/>
              </w:numPr>
              <w:ind w:left="742"/>
              <w:jc w:val="both"/>
              <w:rPr>
                <w:sz w:val="22"/>
                <w:szCs w:val="22"/>
              </w:rPr>
            </w:pPr>
            <w:r w:rsidRPr="004C46D4">
              <w:rPr>
                <w:sz w:val="22"/>
                <w:szCs w:val="22"/>
              </w:rPr>
              <w:t xml:space="preserve">Ensure that an area called Service User Confidential or Carer Confidential is set up in the appropriate confidential area of content server document management. </w:t>
            </w:r>
          </w:p>
          <w:p w14:paraId="102244F1" w14:textId="77777777" w:rsidR="00547240" w:rsidRPr="004C46D4" w:rsidRDefault="00547240" w:rsidP="00F6148D">
            <w:pPr>
              <w:pStyle w:val="ListParagraph"/>
              <w:numPr>
                <w:ilvl w:val="1"/>
                <w:numId w:val="31"/>
              </w:numPr>
              <w:ind w:left="742"/>
              <w:jc w:val="both"/>
              <w:rPr>
                <w:sz w:val="22"/>
                <w:szCs w:val="22"/>
              </w:rPr>
            </w:pPr>
            <w:r w:rsidRPr="004C46D4">
              <w:rPr>
                <w:sz w:val="22"/>
                <w:szCs w:val="22"/>
              </w:rPr>
              <w:t>Ensure that permissions to access the confidential area are restricted to those who have a right to access any of the data contained within it.</w:t>
            </w:r>
          </w:p>
          <w:p w14:paraId="0DBB8BC6" w14:textId="77777777" w:rsidR="00547240" w:rsidRPr="004C46D4" w:rsidRDefault="00547240" w:rsidP="00F6148D">
            <w:pPr>
              <w:pStyle w:val="ListParagraph"/>
              <w:numPr>
                <w:ilvl w:val="1"/>
                <w:numId w:val="31"/>
              </w:numPr>
              <w:ind w:left="742"/>
              <w:jc w:val="both"/>
              <w:rPr>
                <w:sz w:val="22"/>
                <w:szCs w:val="22"/>
              </w:rPr>
            </w:pPr>
            <w:r w:rsidRPr="004C46D4">
              <w:rPr>
                <w:sz w:val="22"/>
                <w:szCs w:val="22"/>
              </w:rPr>
              <w:t>Inform staff who have permissions to access the Service User/Carer Confidential area that they must only access documents which they have a right to see and that accessing the documents if they do not have the right to do so could result in disciplinary action.</w:t>
            </w:r>
          </w:p>
          <w:p w14:paraId="6EEDE393" w14:textId="2A0B1E53" w:rsidR="00547240" w:rsidRPr="004C46D4" w:rsidRDefault="00547240" w:rsidP="00F6148D">
            <w:pPr>
              <w:pStyle w:val="ListParagraph"/>
              <w:numPr>
                <w:ilvl w:val="1"/>
                <w:numId w:val="31"/>
              </w:numPr>
              <w:ind w:left="742"/>
              <w:jc w:val="both"/>
              <w:rPr>
                <w:sz w:val="22"/>
                <w:szCs w:val="22"/>
              </w:rPr>
            </w:pPr>
            <w:r w:rsidRPr="004C46D4">
              <w:rPr>
                <w:sz w:val="22"/>
                <w:szCs w:val="22"/>
              </w:rPr>
              <w:t xml:space="preserve">Ensure that folders are created within this area to hold the personal data. The actual folder structure may be determined by the service or Regional, National, Business Line office, but it must be documented in the </w:t>
            </w:r>
            <w:hyperlink r:id="rId18" w:history="1">
              <w:r w:rsidRPr="004C46D4">
                <w:rPr>
                  <w:rStyle w:val="Hyperlink"/>
                  <w:b/>
                  <w:sz w:val="22"/>
                  <w:szCs w:val="22"/>
                </w:rPr>
                <w:t>Service Recording Protocol</w:t>
              </w:r>
            </w:hyperlink>
            <w:r w:rsidRPr="004C46D4">
              <w:rPr>
                <w:b/>
                <w:sz w:val="22"/>
                <w:szCs w:val="22"/>
              </w:rPr>
              <w:t xml:space="preserve"> </w:t>
            </w:r>
            <w:r w:rsidRPr="004C46D4">
              <w:rPr>
                <w:sz w:val="22"/>
                <w:szCs w:val="22"/>
              </w:rPr>
              <w:t>and staff understand that they must save the data in the correct folders.</w:t>
            </w:r>
          </w:p>
          <w:p w14:paraId="37406488" w14:textId="77777777" w:rsidR="00547240" w:rsidRPr="004C46D4" w:rsidRDefault="00547240" w:rsidP="00F6148D">
            <w:pPr>
              <w:pStyle w:val="ListParagraph"/>
              <w:numPr>
                <w:ilvl w:val="0"/>
                <w:numId w:val="31"/>
              </w:numPr>
              <w:ind w:left="742"/>
              <w:jc w:val="both"/>
              <w:rPr>
                <w:sz w:val="22"/>
                <w:szCs w:val="22"/>
              </w:rPr>
            </w:pPr>
            <w:r w:rsidRPr="004C46D4">
              <w:rPr>
                <w:sz w:val="22"/>
                <w:szCs w:val="22"/>
              </w:rPr>
              <w:t>Ensure that a sub folder is created for each individual or spreadsheet or activity.</w:t>
            </w:r>
          </w:p>
          <w:p w14:paraId="3C5D7F10" w14:textId="77777777" w:rsidR="00547240" w:rsidRPr="004C46D4" w:rsidRDefault="00547240" w:rsidP="00F6148D">
            <w:pPr>
              <w:pStyle w:val="ListParagraph"/>
              <w:numPr>
                <w:ilvl w:val="0"/>
                <w:numId w:val="31"/>
              </w:numPr>
              <w:ind w:left="742"/>
              <w:jc w:val="both"/>
              <w:rPr>
                <w:sz w:val="22"/>
                <w:szCs w:val="22"/>
              </w:rPr>
            </w:pPr>
            <w:r w:rsidRPr="004C46D4">
              <w:rPr>
                <w:sz w:val="22"/>
                <w:szCs w:val="22"/>
              </w:rPr>
              <w:t>Ensure that the following naming convention for the sub folder containing the personal data must always be used,</w:t>
            </w:r>
          </w:p>
          <w:p w14:paraId="69E0517E" w14:textId="77777777" w:rsidR="00547240" w:rsidRPr="004C46D4" w:rsidRDefault="00547240" w:rsidP="00F6148D">
            <w:pPr>
              <w:pStyle w:val="ListParagraph"/>
              <w:numPr>
                <w:ilvl w:val="0"/>
                <w:numId w:val="45"/>
              </w:numPr>
              <w:spacing w:after="40" w:line="300" w:lineRule="atLeast"/>
              <w:ind w:left="1168"/>
              <w:jc w:val="both"/>
              <w:rPr>
                <w:i/>
                <w:sz w:val="22"/>
                <w:szCs w:val="22"/>
              </w:rPr>
            </w:pPr>
            <w:r w:rsidRPr="004C46D4">
              <w:rPr>
                <w:sz w:val="22"/>
                <w:szCs w:val="22"/>
              </w:rPr>
              <w:lastRenderedPageBreak/>
              <w:t xml:space="preserve">First name and surname of service user or carer/ retention date </w:t>
            </w:r>
            <w:proofErr w:type="gramStart"/>
            <w:r w:rsidRPr="004C46D4">
              <w:rPr>
                <w:sz w:val="22"/>
                <w:szCs w:val="22"/>
              </w:rPr>
              <w:t>e.g</w:t>
            </w:r>
            <w:r w:rsidRPr="004C46D4">
              <w:rPr>
                <w:i/>
                <w:sz w:val="22"/>
                <w:szCs w:val="22"/>
              </w:rPr>
              <w:t>.</w:t>
            </w:r>
            <w:proofErr w:type="gramEnd"/>
            <w:r w:rsidRPr="004C46D4">
              <w:rPr>
                <w:i/>
                <w:sz w:val="22"/>
                <w:szCs w:val="22"/>
              </w:rPr>
              <w:t xml:space="preserve"> Grace Smith 29 10 18</w:t>
            </w:r>
          </w:p>
          <w:p w14:paraId="5DA32FF4" w14:textId="77777777" w:rsidR="00547240" w:rsidRPr="004C46D4" w:rsidRDefault="00547240" w:rsidP="00F6148D">
            <w:pPr>
              <w:pStyle w:val="ListParagraph"/>
              <w:numPr>
                <w:ilvl w:val="0"/>
                <w:numId w:val="45"/>
              </w:numPr>
              <w:spacing w:after="40" w:line="300" w:lineRule="atLeast"/>
              <w:ind w:left="1168"/>
              <w:jc w:val="both"/>
              <w:rPr>
                <w:sz w:val="22"/>
                <w:szCs w:val="22"/>
              </w:rPr>
            </w:pPr>
            <w:r w:rsidRPr="004C46D4">
              <w:rPr>
                <w:sz w:val="22"/>
                <w:szCs w:val="22"/>
              </w:rPr>
              <w:t xml:space="preserve">Name of spreadsheet/ retention date </w:t>
            </w:r>
            <w:proofErr w:type="gramStart"/>
            <w:r w:rsidRPr="004C46D4">
              <w:rPr>
                <w:sz w:val="22"/>
                <w:szCs w:val="22"/>
              </w:rPr>
              <w:t>e.g.</w:t>
            </w:r>
            <w:proofErr w:type="gramEnd"/>
            <w:r w:rsidRPr="004C46D4">
              <w:rPr>
                <w:sz w:val="22"/>
                <w:szCs w:val="22"/>
              </w:rPr>
              <w:t xml:space="preserve"> </w:t>
            </w:r>
            <w:r w:rsidRPr="004C46D4">
              <w:rPr>
                <w:i/>
                <w:sz w:val="22"/>
                <w:szCs w:val="22"/>
              </w:rPr>
              <w:t xml:space="preserve">Future Matters Quarterly Reporting to MCC Deletion 3 months after reporting </w:t>
            </w:r>
          </w:p>
          <w:p w14:paraId="58739408" w14:textId="77777777" w:rsidR="00547240" w:rsidRPr="004C46D4" w:rsidRDefault="00547240" w:rsidP="00F6148D">
            <w:pPr>
              <w:pStyle w:val="ListParagraph"/>
              <w:numPr>
                <w:ilvl w:val="0"/>
                <w:numId w:val="45"/>
              </w:numPr>
              <w:spacing w:after="40" w:line="300" w:lineRule="atLeast"/>
              <w:ind w:left="1168"/>
              <w:jc w:val="both"/>
              <w:rPr>
                <w:sz w:val="22"/>
                <w:szCs w:val="22"/>
              </w:rPr>
            </w:pPr>
            <w:r w:rsidRPr="004C46D4">
              <w:rPr>
                <w:sz w:val="22"/>
                <w:szCs w:val="22"/>
              </w:rPr>
              <w:t xml:space="preserve">Name of activity/ retention date </w:t>
            </w:r>
            <w:proofErr w:type="gramStart"/>
            <w:r w:rsidRPr="004C46D4">
              <w:rPr>
                <w:sz w:val="22"/>
                <w:szCs w:val="22"/>
              </w:rPr>
              <w:t>e.g.</w:t>
            </w:r>
            <w:proofErr w:type="gramEnd"/>
            <w:r w:rsidRPr="004C46D4">
              <w:rPr>
                <w:sz w:val="22"/>
                <w:szCs w:val="22"/>
              </w:rPr>
              <w:t xml:space="preserve"> </w:t>
            </w:r>
            <w:r w:rsidRPr="004C46D4">
              <w:rPr>
                <w:i/>
                <w:sz w:val="22"/>
                <w:szCs w:val="22"/>
              </w:rPr>
              <w:t xml:space="preserve">DP Breach </w:t>
            </w:r>
            <w:r w:rsidRPr="004C46D4">
              <w:rPr>
                <w:sz w:val="22"/>
                <w:szCs w:val="22"/>
              </w:rPr>
              <w:t>Investigation 12 10 19.</w:t>
            </w:r>
          </w:p>
          <w:p w14:paraId="6502E26D" w14:textId="77777777" w:rsidR="00547240" w:rsidRPr="004C46D4" w:rsidRDefault="00547240" w:rsidP="00F6148D">
            <w:pPr>
              <w:pStyle w:val="ListParagraph"/>
              <w:numPr>
                <w:ilvl w:val="0"/>
                <w:numId w:val="31"/>
              </w:numPr>
              <w:jc w:val="both"/>
              <w:rPr>
                <w:sz w:val="22"/>
                <w:szCs w:val="22"/>
              </w:rPr>
            </w:pPr>
            <w:r w:rsidRPr="004C46D4">
              <w:rPr>
                <w:sz w:val="22"/>
                <w:szCs w:val="22"/>
              </w:rPr>
              <w:t xml:space="preserve">Ensure that the Service User/Carer Confidential folder is reviewed at least quarterly and subfolders that have reached the retention date are deleted. </w:t>
            </w:r>
          </w:p>
          <w:p w14:paraId="3AB5628A" w14:textId="77777777" w:rsidR="00547240" w:rsidRPr="004C46D4" w:rsidRDefault="00547240" w:rsidP="00F6148D">
            <w:pPr>
              <w:pStyle w:val="ListParagraph"/>
              <w:numPr>
                <w:ilvl w:val="0"/>
                <w:numId w:val="31"/>
              </w:numPr>
              <w:jc w:val="both"/>
              <w:rPr>
                <w:sz w:val="22"/>
                <w:szCs w:val="22"/>
              </w:rPr>
            </w:pPr>
            <w:r w:rsidRPr="004C46D4">
              <w:rPr>
                <w:sz w:val="22"/>
                <w:szCs w:val="22"/>
              </w:rPr>
              <w:t>Ensure that the data held in the Service</w:t>
            </w:r>
            <w:r w:rsidRPr="004C46D4">
              <w:rPr>
                <w:b/>
                <w:sz w:val="22"/>
                <w:szCs w:val="22"/>
              </w:rPr>
              <w:t xml:space="preserve"> </w:t>
            </w:r>
            <w:r w:rsidRPr="004C46D4">
              <w:rPr>
                <w:sz w:val="22"/>
                <w:szCs w:val="22"/>
              </w:rPr>
              <w:t>User/Carer Confidential folder is included in the data search whenever there is a subject access request or information sharing request.</w:t>
            </w:r>
          </w:p>
          <w:p w14:paraId="5B921409" w14:textId="77777777" w:rsidR="00547240" w:rsidRPr="004C46D4" w:rsidRDefault="00547240" w:rsidP="00F6148D">
            <w:pPr>
              <w:pStyle w:val="ListParagraph"/>
              <w:numPr>
                <w:ilvl w:val="0"/>
                <w:numId w:val="31"/>
              </w:numPr>
              <w:jc w:val="both"/>
              <w:rPr>
                <w:sz w:val="22"/>
                <w:szCs w:val="22"/>
              </w:rPr>
            </w:pPr>
            <w:r w:rsidRPr="004C46D4">
              <w:rPr>
                <w:sz w:val="22"/>
                <w:szCs w:val="22"/>
              </w:rPr>
              <w:t>Ensure that all staff are aware of the Service User/Carer Confidential folder and the procedure for the naming and  use of the sub folders.</w:t>
            </w:r>
          </w:p>
          <w:p w14:paraId="0E177730" w14:textId="77777777" w:rsidR="00547240" w:rsidRPr="004C46D4" w:rsidRDefault="00547240" w:rsidP="00F6148D">
            <w:pPr>
              <w:pStyle w:val="ListParagraph"/>
              <w:jc w:val="both"/>
              <w:rPr>
                <w:sz w:val="22"/>
                <w:szCs w:val="22"/>
              </w:rPr>
            </w:pPr>
          </w:p>
          <w:p w14:paraId="35441EB7" w14:textId="77777777" w:rsidR="00547240" w:rsidRPr="004C46D4" w:rsidRDefault="00547240" w:rsidP="00F6148D">
            <w:pPr>
              <w:pStyle w:val="ListParagraph"/>
              <w:ind w:left="317"/>
              <w:jc w:val="both"/>
              <w:rPr>
                <w:b/>
                <w:sz w:val="22"/>
                <w:szCs w:val="22"/>
              </w:rPr>
            </w:pPr>
            <w:r w:rsidRPr="004C46D4">
              <w:rPr>
                <w:b/>
                <w:sz w:val="22"/>
                <w:szCs w:val="22"/>
              </w:rPr>
              <w:t>Action: All staff</w:t>
            </w:r>
          </w:p>
          <w:p w14:paraId="115B27C1" w14:textId="77777777" w:rsidR="00547240" w:rsidRPr="004C46D4" w:rsidRDefault="00547240" w:rsidP="00F6148D">
            <w:pPr>
              <w:pStyle w:val="ListParagraph"/>
              <w:numPr>
                <w:ilvl w:val="1"/>
                <w:numId w:val="31"/>
              </w:numPr>
              <w:ind w:left="742"/>
              <w:jc w:val="both"/>
              <w:rPr>
                <w:sz w:val="22"/>
                <w:szCs w:val="22"/>
              </w:rPr>
            </w:pPr>
            <w:r w:rsidRPr="004C46D4">
              <w:rPr>
                <w:sz w:val="22"/>
                <w:szCs w:val="22"/>
              </w:rPr>
              <w:t>Record personal service user and carer data that meets the criteria set out in this section in the Service User/Carer Confidential folder.</w:t>
            </w:r>
          </w:p>
          <w:p w14:paraId="7110BF59" w14:textId="77777777" w:rsidR="00547240" w:rsidRPr="004C46D4" w:rsidRDefault="00547240" w:rsidP="00F6148D">
            <w:pPr>
              <w:pStyle w:val="ListParagraph"/>
              <w:numPr>
                <w:ilvl w:val="1"/>
                <w:numId w:val="31"/>
              </w:numPr>
              <w:ind w:left="742"/>
              <w:jc w:val="both"/>
              <w:rPr>
                <w:sz w:val="22"/>
                <w:szCs w:val="22"/>
              </w:rPr>
            </w:pPr>
            <w:r w:rsidRPr="004C46D4">
              <w:rPr>
                <w:sz w:val="22"/>
                <w:szCs w:val="22"/>
              </w:rPr>
              <w:t xml:space="preserve">When recording data in the Service User Carer Confidential folder set up a sub folder for each individual, spreadsheet or activity using the following naming convention </w:t>
            </w:r>
          </w:p>
          <w:p w14:paraId="2A89A7EE" w14:textId="77777777" w:rsidR="00547240" w:rsidRPr="004C46D4" w:rsidRDefault="00547240" w:rsidP="00F6148D">
            <w:pPr>
              <w:pStyle w:val="ListParagraph"/>
              <w:numPr>
                <w:ilvl w:val="0"/>
                <w:numId w:val="61"/>
              </w:numPr>
              <w:jc w:val="both"/>
              <w:rPr>
                <w:i/>
                <w:sz w:val="22"/>
                <w:szCs w:val="22"/>
              </w:rPr>
            </w:pPr>
            <w:r w:rsidRPr="004C46D4">
              <w:rPr>
                <w:sz w:val="22"/>
                <w:szCs w:val="22"/>
              </w:rPr>
              <w:t xml:space="preserve">First name and surname of service user carer/ retention date </w:t>
            </w:r>
            <w:proofErr w:type="gramStart"/>
            <w:r w:rsidRPr="004C46D4">
              <w:rPr>
                <w:sz w:val="22"/>
                <w:szCs w:val="22"/>
              </w:rPr>
              <w:t>e.g</w:t>
            </w:r>
            <w:r w:rsidRPr="004C46D4">
              <w:rPr>
                <w:i/>
                <w:sz w:val="22"/>
                <w:szCs w:val="22"/>
              </w:rPr>
              <w:t>.</w:t>
            </w:r>
            <w:proofErr w:type="gramEnd"/>
            <w:r w:rsidRPr="004C46D4">
              <w:rPr>
                <w:i/>
                <w:sz w:val="22"/>
                <w:szCs w:val="22"/>
              </w:rPr>
              <w:t xml:space="preserve"> Grace Smith 29 10 18</w:t>
            </w:r>
          </w:p>
          <w:p w14:paraId="7DFC0CD4" w14:textId="77777777" w:rsidR="00547240" w:rsidRPr="004C46D4" w:rsidRDefault="00547240" w:rsidP="00F6148D">
            <w:pPr>
              <w:pStyle w:val="ListParagraph"/>
              <w:numPr>
                <w:ilvl w:val="0"/>
                <w:numId w:val="61"/>
              </w:numPr>
              <w:spacing w:after="40" w:line="300" w:lineRule="atLeast"/>
              <w:jc w:val="both"/>
              <w:rPr>
                <w:sz w:val="22"/>
                <w:szCs w:val="22"/>
              </w:rPr>
            </w:pPr>
            <w:r w:rsidRPr="004C46D4">
              <w:rPr>
                <w:sz w:val="22"/>
                <w:szCs w:val="22"/>
              </w:rPr>
              <w:t xml:space="preserve">Name of spreadsheet/ retention date </w:t>
            </w:r>
            <w:proofErr w:type="gramStart"/>
            <w:r w:rsidRPr="004C46D4">
              <w:rPr>
                <w:sz w:val="22"/>
                <w:szCs w:val="22"/>
              </w:rPr>
              <w:t>e.g.</w:t>
            </w:r>
            <w:proofErr w:type="gramEnd"/>
            <w:r w:rsidRPr="004C46D4">
              <w:rPr>
                <w:sz w:val="22"/>
                <w:szCs w:val="22"/>
              </w:rPr>
              <w:t xml:space="preserve"> </w:t>
            </w:r>
            <w:r w:rsidRPr="004C46D4">
              <w:rPr>
                <w:i/>
                <w:sz w:val="22"/>
                <w:szCs w:val="22"/>
              </w:rPr>
              <w:t xml:space="preserve">Future Matters Quarterly Reporting to MCC Deletion 3 months after reporting </w:t>
            </w:r>
          </w:p>
          <w:p w14:paraId="49852A22" w14:textId="77777777" w:rsidR="00547240" w:rsidRPr="004C46D4" w:rsidRDefault="00547240" w:rsidP="00F6148D">
            <w:pPr>
              <w:pStyle w:val="ListParagraph"/>
              <w:numPr>
                <w:ilvl w:val="0"/>
                <w:numId w:val="61"/>
              </w:numPr>
              <w:spacing w:after="40" w:line="300" w:lineRule="atLeast"/>
              <w:jc w:val="both"/>
              <w:rPr>
                <w:sz w:val="22"/>
                <w:szCs w:val="22"/>
              </w:rPr>
            </w:pPr>
            <w:r w:rsidRPr="004C46D4">
              <w:rPr>
                <w:sz w:val="22"/>
                <w:szCs w:val="22"/>
              </w:rPr>
              <w:t xml:space="preserve">Name of activity/ retention date </w:t>
            </w:r>
            <w:proofErr w:type="gramStart"/>
            <w:r w:rsidRPr="004C46D4">
              <w:rPr>
                <w:sz w:val="22"/>
                <w:szCs w:val="22"/>
              </w:rPr>
              <w:t>e.g.</w:t>
            </w:r>
            <w:proofErr w:type="gramEnd"/>
            <w:r w:rsidRPr="004C46D4">
              <w:rPr>
                <w:sz w:val="22"/>
                <w:szCs w:val="22"/>
              </w:rPr>
              <w:t xml:space="preserve"> </w:t>
            </w:r>
            <w:r w:rsidRPr="004C46D4">
              <w:rPr>
                <w:i/>
                <w:sz w:val="22"/>
                <w:szCs w:val="22"/>
              </w:rPr>
              <w:t xml:space="preserve">DP Breach </w:t>
            </w:r>
            <w:r w:rsidRPr="004C46D4">
              <w:rPr>
                <w:sz w:val="22"/>
                <w:szCs w:val="22"/>
              </w:rPr>
              <w:t>Investigation 12 10 19.</w:t>
            </w:r>
          </w:p>
          <w:p w14:paraId="14AE43C7" w14:textId="77777777" w:rsidR="00547240" w:rsidRPr="004C46D4" w:rsidRDefault="00547240" w:rsidP="00F6148D">
            <w:pPr>
              <w:pStyle w:val="ListParagraph"/>
              <w:numPr>
                <w:ilvl w:val="1"/>
                <w:numId w:val="31"/>
              </w:numPr>
              <w:spacing w:before="40" w:after="40" w:line="300" w:lineRule="atLeast"/>
              <w:ind w:left="742"/>
              <w:jc w:val="both"/>
              <w:rPr>
                <w:sz w:val="22"/>
                <w:szCs w:val="22"/>
              </w:rPr>
            </w:pPr>
            <w:r w:rsidRPr="004C46D4">
              <w:rPr>
                <w:sz w:val="22"/>
                <w:szCs w:val="22"/>
              </w:rPr>
              <w:t>If the retention date has changed during the period of time that recording has occurred in the sub folder, ensure that the name of the sub folder is updated to accurately reflect the period for which the data must be retained.</w:t>
            </w:r>
          </w:p>
          <w:p w14:paraId="7C6AF292" w14:textId="77777777" w:rsidR="00547240" w:rsidRPr="004C46D4" w:rsidRDefault="00547240" w:rsidP="001A2BEB">
            <w:pPr>
              <w:pStyle w:val="ListParagraph"/>
              <w:rPr>
                <w:sz w:val="22"/>
                <w:szCs w:val="22"/>
              </w:rPr>
            </w:pPr>
          </w:p>
          <w:p w14:paraId="2DE8BD9B" w14:textId="77777777" w:rsidR="00547240" w:rsidRPr="004C46D4" w:rsidRDefault="00547240" w:rsidP="001A2BEB">
            <w:pPr>
              <w:pStyle w:val="ListParagraph"/>
              <w:rPr>
                <w:sz w:val="22"/>
                <w:szCs w:val="22"/>
              </w:rPr>
            </w:pPr>
          </w:p>
          <w:p w14:paraId="54BEB2CE" w14:textId="77777777" w:rsidR="00547240" w:rsidRPr="004C46D4" w:rsidRDefault="00547240" w:rsidP="00F6148D">
            <w:pPr>
              <w:pStyle w:val="ListParagraph"/>
              <w:numPr>
                <w:ilvl w:val="0"/>
                <w:numId w:val="47"/>
              </w:numPr>
              <w:jc w:val="both"/>
              <w:rPr>
                <w:b/>
                <w:sz w:val="22"/>
                <w:szCs w:val="22"/>
              </w:rPr>
            </w:pPr>
            <w:r w:rsidRPr="004C46D4">
              <w:rPr>
                <w:b/>
                <w:sz w:val="22"/>
                <w:szCs w:val="22"/>
              </w:rPr>
              <w:t>Informing data subject that their data is being processed</w:t>
            </w:r>
          </w:p>
          <w:p w14:paraId="32DE7E53" w14:textId="77777777" w:rsidR="00547240" w:rsidRPr="004C46D4" w:rsidRDefault="00547240" w:rsidP="00F6148D">
            <w:pPr>
              <w:pStyle w:val="ListParagraph"/>
              <w:ind w:left="360"/>
              <w:jc w:val="both"/>
              <w:rPr>
                <w:b/>
                <w:sz w:val="22"/>
                <w:szCs w:val="22"/>
              </w:rPr>
            </w:pPr>
          </w:p>
          <w:p w14:paraId="1CA108CD" w14:textId="77777777" w:rsidR="00547240" w:rsidRPr="004C46D4" w:rsidRDefault="00547240" w:rsidP="00F6148D">
            <w:pPr>
              <w:spacing w:before="40" w:after="40"/>
              <w:ind w:left="720" w:hanging="686"/>
              <w:jc w:val="both"/>
              <w:rPr>
                <w:b/>
                <w:bCs/>
                <w:sz w:val="22"/>
                <w:szCs w:val="22"/>
              </w:rPr>
            </w:pPr>
            <w:r w:rsidRPr="004C46D4">
              <w:rPr>
                <w:b/>
                <w:bCs/>
                <w:sz w:val="22"/>
                <w:szCs w:val="22"/>
              </w:rPr>
              <w:t xml:space="preserve">4.1 </w:t>
            </w:r>
            <w:r w:rsidR="004C46D4" w:rsidRPr="004C46D4">
              <w:rPr>
                <w:b/>
                <w:bCs/>
                <w:sz w:val="22"/>
                <w:szCs w:val="22"/>
              </w:rPr>
              <w:tab/>
            </w:r>
            <w:r w:rsidRPr="004C46D4">
              <w:rPr>
                <w:b/>
                <w:bCs/>
                <w:sz w:val="22"/>
                <w:szCs w:val="22"/>
              </w:rPr>
              <w:t>Informing service user/carer/supported lodgings providers</w:t>
            </w:r>
            <w:r w:rsidRPr="004C46D4">
              <w:rPr>
                <w:bCs/>
                <w:sz w:val="22"/>
                <w:szCs w:val="22"/>
              </w:rPr>
              <w:t xml:space="preserve"> </w:t>
            </w:r>
            <w:r w:rsidRPr="004C46D4">
              <w:rPr>
                <w:b/>
                <w:bCs/>
                <w:sz w:val="22"/>
                <w:szCs w:val="22"/>
              </w:rPr>
              <w:t>that a record will be held about them</w:t>
            </w:r>
          </w:p>
          <w:p w14:paraId="68DB615C" w14:textId="77777777" w:rsidR="00547240" w:rsidRPr="004C46D4" w:rsidRDefault="00547240" w:rsidP="00F6148D">
            <w:pPr>
              <w:spacing w:before="40" w:after="40"/>
              <w:ind w:left="720"/>
              <w:jc w:val="both"/>
              <w:rPr>
                <w:b/>
                <w:bCs/>
                <w:sz w:val="22"/>
                <w:szCs w:val="22"/>
              </w:rPr>
            </w:pPr>
          </w:p>
          <w:p w14:paraId="4332EBCD"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All staff</w:t>
            </w:r>
          </w:p>
          <w:p w14:paraId="138CE819" w14:textId="7B001DCA" w:rsidR="00547240" w:rsidRPr="004C46D4" w:rsidRDefault="00547240" w:rsidP="00F6148D">
            <w:pPr>
              <w:pStyle w:val="ListParagraph"/>
              <w:numPr>
                <w:ilvl w:val="0"/>
                <w:numId w:val="13"/>
              </w:numPr>
              <w:spacing w:before="40" w:after="40"/>
              <w:jc w:val="both"/>
              <w:rPr>
                <w:sz w:val="22"/>
                <w:szCs w:val="22"/>
              </w:rPr>
            </w:pPr>
            <w:r w:rsidRPr="004C46D4">
              <w:rPr>
                <w:sz w:val="22"/>
                <w:szCs w:val="22"/>
              </w:rPr>
              <w:t>Service users, carers and supported lodgings providers must be given  a copy of</w:t>
            </w:r>
            <w:r w:rsidRPr="004C46D4">
              <w:rPr>
                <w:b/>
                <w:sz w:val="22"/>
                <w:szCs w:val="22"/>
              </w:rPr>
              <w:t xml:space="preserve"> </w:t>
            </w:r>
            <w:hyperlink r:id="rId19" w:history="1">
              <w:r w:rsidRPr="004C46D4">
                <w:rPr>
                  <w:rStyle w:val="Hyperlink"/>
                  <w:b/>
                  <w:sz w:val="22"/>
                  <w:szCs w:val="22"/>
                </w:rPr>
                <w:t xml:space="preserve">Your Data Your Rights </w:t>
              </w:r>
            </w:hyperlink>
            <w:r w:rsidRPr="004C46D4">
              <w:rPr>
                <w:b/>
                <w:sz w:val="22"/>
                <w:szCs w:val="22"/>
              </w:rPr>
              <w:t xml:space="preserve"> </w:t>
            </w:r>
            <w:r w:rsidRPr="004C46D4">
              <w:rPr>
                <w:sz w:val="22"/>
                <w:szCs w:val="22"/>
              </w:rPr>
              <w:t>or the</w:t>
            </w:r>
            <w:r w:rsidRPr="004C46D4">
              <w:rPr>
                <w:b/>
                <w:sz w:val="22"/>
                <w:szCs w:val="22"/>
              </w:rPr>
              <w:t xml:space="preserve"> </w:t>
            </w:r>
            <w:hyperlink r:id="rId20" w:history="1">
              <w:r w:rsidRPr="004C46D4">
                <w:rPr>
                  <w:rStyle w:val="Hyperlink"/>
                  <w:b/>
                  <w:sz w:val="22"/>
                  <w:szCs w:val="22"/>
                </w:rPr>
                <w:t>Welsh Translation</w:t>
              </w:r>
            </w:hyperlink>
            <w:r w:rsidRPr="004C46D4">
              <w:rPr>
                <w:b/>
                <w:sz w:val="22"/>
                <w:szCs w:val="22"/>
              </w:rPr>
              <w:t xml:space="preserve"> </w:t>
            </w:r>
            <w:r w:rsidRPr="004C46D4">
              <w:rPr>
                <w:sz w:val="22"/>
                <w:szCs w:val="22"/>
              </w:rPr>
              <w:t xml:space="preserve">,at the beginning of their involvement with Barnardo’s and this must be recorded on the case file. This may be done using the appropriate field on core data or as a case note </w:t>
            </w:r>
            <w:r w:rsidR="00FD7A04" w:rsidRPr="004C46D4">
              <w:rPr>
                <w:sz w:val="22"/>
                <w:szCs w:val="22"/>
              </w:rPr>
              <w:t>entry. This</w:t>
            </w:r>
            <w:r w:rsidRPr="004C46D4">
              <w:rPr>
                <w:sz w:val="22"/>
                <w:szCs w:val="22"/>
              </w:rPr>
              <w:t xml:space="preserve"> may be done in person or it may be sent by post or email.</w:t>
            </w:r>
          </w:p>
          <w:p w14:paraId="1FB0CBA5" w14:textId="77777777" w:rsidR="00547240" w:rsidRPr="004C46D4" w:rsidRDefault="00547240" w:rsidP="00F6148D">
            <w:pPr>
              <w:pStyle w:val="ListParagraph"/>
              <w:numPr>
                <w:ilvl w:val="0"/>
                <w:numId w:val="13"/>
              </w:numPr>
              <w:spacing w:before="40" w:after="40"/>
              <w:jc w:val="both"/>
              <w:rPr>
                <w:sz w:val="22"/>
                <w:szCs w:val="22"/>
              </w:rPr>
            </w:pPr>
            <w:r w:rsidRPr="004C46D4">
              <w:rPr>
                <w:sz w:val="22"/>
                <w:szCs w:val="22"/>
              </w:rPr>
              <w:t xml:space="preserve">Discuss the content of the document with the service user and record this discussion in the case file. </w:t>
            </w:r>
          </w:p>
          <w:p w14:paraId="5C813422" w14:textId="77777777" w:rsidR="00547240" w:rsidRPr="004C46D4" w:rsidRDefault="00547240" w:rsidP="00F6148D">
            <w:pPr>
              <w:pStyle w:val="ListParagraph"/>
              <w:numPr>
                <w:ilvl w:val="0"/>
                <w:numId w:val="13"/>
              </w:numPr>
              <w:spacing w:before="40" w:after="40"/>
              <w:jc w:val="both"/>
              <w:rPr>
                <w:sz w:val="22"/>
                <w:szCs w:val="22"/>
              </w:rPr>
            </w:pPr>
            <w:r w:rsidRPr="004C46D4">
              <w:rPr>
                <w:sz w:val="22"/>
                <w:szCs w:val="22"/>
              </w:rPr>
              <w:t xml:space="preserve">If the record is held on the commissioner’s system and they are the Data </w:t>
            </w:r>
            <w:proofErr w:type="gramStart"/>
            <w:r w:rsidRPr="004C46D4">
              <w:rPr>
                <w:sz w:val="22"/>
                <w:szCs w:val="22"/>
              </w:rPr>
              <w:t>Controller</w:t>
            </w:r>
            <w:proofErr w:type="gramEnd"/>
            <w:r w:rsidRPr="004C46D4">
              <w:rPr>
                <w:sz w:val="22"/>
                <w:szCs w:val="22"/>
              </w:rPr>
              <w:t xml:space="preserve"> ensure that a copy of their privacy notice is given to the service user.</w:t>
            </w:r>
          </w:p>
          <w:p w14:paraId="63B9E938" w14:textId="77777777" w:rsidR="00547240" w:rsidRPr="004C46D4" w:rsidRDefault="00547240" w:rsidP="00F6148D">
            <w:pPr>
              <w:pStyle w:val="ListParagraph"/>
              <w:numPr>
                <w:ilvl w:val="0"/>
                <w:numId w:val="13"/>
              </w:numPr>
              <w:spacing w:before="40" w:after="40"/>
              <w:jc w:val="both"/>
              <w:rPr>
                <w:b/>
                <w:sz w:val="22"/>
                <w:szCs w:val="22"/>
              </w:rPr>
            </w:pPr>
            <w:r w:rsidRPr="004C46D4">
              <w:rPr>
                <w:sz w:val="22"/>
                <w:szCs w:val="22"/>
              </w:rPr>
              <w:t xml:space="preserve"> If the service user is too young to understand the</w:t>
            </w:r>
            <w:r w:rsidRPr="004C46D4">
              <w:rPr>
                <w:b/>
                <w:sz w:val="22"/>
                <w:szCs w:val="22"/>
              </w:rPr>
              <w:t xml:space="preserve"> </w:t>
            </w:r>
            <w:r w:rsidRPr="004C46D4">
              <w:rPr>
                <w:sz w:val="22"/>
                <w:szCs w:val="22"/>
              </w:rPr>
              <w:t xml:space="preserve">information being given, a parent or person with legal responsibility must be informed on their behalf. This must be reviewed at least annually and when the service user is old </w:t>
            </w:r>
            <w:proofErr w:type="gramStart"/>
            <w:r w:rsidRPr="004C46D4">
              <w:rPr>
                <w:sz w:val="22"/>
                <w:szCs w:val="22"/>
              </w:rPr>
              <w:t>enough</w:t>
            </w:r>
            <w:proofErr w:type="gramEnd"/>
            <w:r w:rsidRPr="004C46D4">
              <w:rPr>
                <w:sz w:val="22"/>
                <w:szCs w:val="22"/>
              </w:rPr>
              <w:t xml:space="preserve"> they must be given the information in an understandable format.</w:t>
            </w:r>
          </w:p>
          <w:p w14:paraId="6E35069F" w14:textId="77777777" w:rsidR="00547240" w:rsidRPr="004C46D4" w:rsidRDefault="00547240" w:rsidP="00F6148D">
            <w:pPr>
              <w:pStyle w:val="ListParagraph"/>
              <w:numPr>
                <w:ilvl w:val="0"/>
                <w:numId w:val="13"/>
              </w:numPr>
              <w:spacing w:before="40" w:after="40"/>
              <w:jc w:val="both"/>
              <w:rPr>
                <w:b/>
                <w:sz w:val="22"/>
                <w:szCs w:val="22"/>
              </w:rPr>
            </w:pPr>
            <w:r w:rsidRPr="004C46D4">
              <w:rPr>
                <w:sz w:val="22"/>
                <w:szCs w:val="22"/>
              </w:rPr>
              <w:t xml:space="preserve">If the service user does not have the mental capacity to understand the information being given, a parent or person with legal responsibility must be informed on their behalf. If there </w:t>
            </w:r>
            <w:r w:rsidRPr="004C46D4">
              <w:rPr>
                <w:sz w:val="22"/>
                <w:szCs w:val="22"/>
              </w:rPr>
              <w:lastRenderedPageBreak/>
              <w:t>is no-one with legal responsibility a best interests assessment must be undertaken and recorded on the case file, see</w:t>
            </w:r>
            <w:r w:rsidRPr="004C46D4">
              <w:rPr>
                <w:b/>
                <w:sz w:val="22"/>
                <w:szCs w:val="22"/>
              </w:rPr>
              <w:t xml:space="preserve"> </w:t>
            </w:r>
            <w:hyperlink r:id="rId21" w:history="1">
              <w:r w:rsidRPr="004C46D4">
                <w:rPr>
                  <w:rStyle w:val="Hyperlink"/>
                  <w:b/>
                  <w:sz w:val="22"/>
                  <w:szCs w:val="22"/>
                </w:rPr>
                <w:t xml:space="preserve">Mental Capacity Act and </w:t>
              </w:r>
              <w:proofErr w:type="spellStart"/>
              <w:r w:rsidRPr="004C46D4">
                <w:rPr>
                  <w:rStyle w:val="Hyperlink"/>
                  <w:b/>
                  <w:sz w:val="22"/>
                  <w:szCs w:val="22"/>
                </w:rPr>
                <w:t>DoLS</w:t>
              </w:r>
              <w:proofErr w:type="spellEnd"/>
              <w:r w:rsidRPr="004C46D4">
                <w:rPr>
                  <w:rStyle w:val="Hyperlink"/>
                  <w:b/>
                  <w:sz w:val="22"/>
                  <w:szCs w:val="22"/>
                </w:rPr>
                <w:t xml:space="preserve"> Policy.docx</w:t>
              </w:r>
            </w:hyperlink>
            <w:r w:rsidRPr="004C46D4">
              <w:rPr>
                <w:b/>
                <w:sz w:val="22"/>
                <w:szCs w:val="22"/>
              </w:rPr>
              <w:t>.</w:t>
            </w:r>
          </w:p>
          <w:p w14:paraId="034BF694" w14:textId="77777777" w:rsidR="00547240" w:rsidRPr="005273E2" w:rsidRDefault="00547240" w:rsidP="00F6148D">
            <w:pPr>
              <w:pStyle w:val="ListParagraph"/>
              <w:spacing w:before="40" w:after="40"/>
              <w:jc w:val="both"/>
              <w:rPr>
                <w:b/>
              </w:rPr>
            </w:pPr>
          </w:p>
          <w:p w14:paraId="143F4623" w14:textId="77777777" w:rsidR="00547240" w:rsidRPr="004C46D4" w:rsidRDefault="00547240" w:rsidP="00F6148D">
            <w:pPr>
              <w:spacing w:before="40" w:after="40"/>
              <w:ind w:left="360"/>
              <w:jc w:val="both"/>
              <w:rPr>
                <w:b/>
                <w:sz w:val="22"/>
                <w:szCs w:val="22"/>
              </w:rPr>
            </w:pPr>
            <w:r w:rsidRPr="004C46D4">
              <w:rPr>
                <w:b/>
                <w:sz w:val="22"/>
                <w:szCs w:val="22"/>
              </w:rPr>
              <w:t>Action: Responsible Manager </w:t>
            </w:r>
          </w:p>
          <w:p w14:paraId="5A72734C" w14:textId="35EAB0F3" w:rsidR="00547240" w:rsidRPr="004C46D4" w:rsidRDefault="00547240" w:rsidP="00F6148D">
            <w:pPr>
              <w:pStyle w:val="ListParagraph"/>
              <w:numPr>
                <w:ilvl w:val="1"/>
                <w:numId w:val="62"/>
              </w:numPr>
              <w:spacing w:before="40" w:after="40"/>
              <w:ind w:left="742"/>
              <w:jc w:val="both"/>
              <w:rPr>
                <w:sz w:val="22"/>
                <w:szCs w:val="22"/>
              </w:rPr>
            </w:pPr>
            <w:r w:rsidRPr="004C46D4">
              <w:rPr>
                <w:sz w:val="22"/>
                <w:szCs w:val="22"/>
              </w:rPr>
              <w:t xml:space="preserve">Ensure that service users are being given the privacy notice and </w:t>
            </w:r>
            <w:r w:rsidR="00AB575D">
              <w:rPr>
                <w:sz w:val="22"/>
                <w:szCs w:val="22"/>
              </w:rPr>
              <w:t>Your Data, Your Rights leaflet</w:t>
            </w:r>
            <w:r w:rsidRPr="004C46D4">
              <w:rPr>
                <w:sz w:val="22"/>
                <w:szCs w:val="22"/>
              </w:rPr>
              <w:t xml:space="preserve"> at the start of the intervention as part of quarterly monitoring of core data forms and ensure that staff are recording that they have fully explained what information about service users is shared or recorded. </w:t>
            </w:r>
          </w:p>
          <w:p w14:paraId="73BE1F7F" w14:textId="77777777" w:rsidR="00547240" w:rsidRPr="004C46D4" w:rsidRDefault="00547240" w:rsidP="00F6148D">
            <w:pPr>
              <w:pStyle w:val="ListParagraph"/>
              <w:spacing w:before="40" w:after="40" w:line="300" w:lineRule="atLeast"/>
              <w:jc w:val="both"/>
              <w:rPr>
                <w:sz w:val="22"/>
                <w:szCs w:val="22"/>
              </w:rPr>
            </w:pPr>
          </w:p>
          <w:p w14:paraId="5FCB32C3" w14:textId="77777777" w:rsidR="00547240" w:rsidRPr="004C46D4" w:rsidRDefault="00547240" w:rsidP="00F6148D">
            <w:pPr>
              <w:jc w:val="both"/>
              <w:rPr>
                <w:b/>
                <w:sz w:val="22"/>
                <w:szCs w:val="22"/>
              </w:rPr>
            </w:pPr>
            <w:r w:rsidRPr="004C46D4">
              <w:rPr>
                <w:b/>
                <w:sz w:val="22"/>
                <w:szCs w:val="22"/>
              </w:rPr>
              <w:t>4.2 Informing service users who do not have a case file that their data will be recorded</w:t>
            </w:r>
          </w:p>
          <w:p w14:paraId="116744C6" w14:textId="77777777" w:rsidR="00547240" w:rsidRPr="004C46D4" w:rsidRDefault="00547240" w:rsidP="00F6148D">
            <w:pPr>
              <w:pStyle w:val="ListParagraph"/>
              <w:jc w:val="both"/>
              <w:rPr>
                <w:b/>
                <w:sz w:val="22"/>
                <w:szCs w:val="22"/>
              </w:rPr>
            </w:pPr>
          </w:p>
          <w:p w14:paraId="41C622EA" w14:textId="77777777" w:rsidR="00547240" w:rsidRPr="004C46D4" w:rsidRDefault="00547240" w:rsidP="00F6148D">
            <w:pPr>
              <w:pStyle w:val="ListParagraph"/>
              <w:ind w:left="317"/>
              <w:jc w:val="both"/>
              <w:rPr>
                <w:b/>
                <w:sz w:val="22"/>
                <w:szCs w:val="22"/>
              </w:rPr>
            </w:pPr>
            <w:r w:rsidRPr="004C46D4">
              <w:rPr>
                <w:b/>
                <w:sz w:val="22"/>
                <w:szCs w:val="22"/>
              </w:rPr>
              <w:t>Action: CSM</w:t>
            </w:r>
          </w:p>
          <w:p w14:paraId="693653AE" w14:textId="77777777" w:rsidR="00547240" w:rsidRPr="004C46D4" w:rsidRDefault="00547240" w:rsidP="00F6148D">
            <w:pPr>
              <w:pStyle w:val="ListParagraph"/>
              <w:numPr>
                <w:ilvl w:val="2"/>
                <w:numId w:val="62"/>
              </w:numPr>
              <w:tabs>
                <w:tab w:val="clear" w:pos="2160"/>
                <w:tab w:val="num" w:pos="742"/>
              </w:tabs>
              <w:ind w:left="742"/>
              <w:jc w:val="both"/>
              <w:rPr>
                <w:sz w:val="22"/>
                <w:szCs w:val="22"/>
              </w:rPr>
            </w:pPr>
            <w:r w:rsidRPr="004C46D4">
              <w:rPr>
                <w:sz w:val="22"/>
                <w:szCs w:val="22"/>
              </w:rPr>
              <w:t xml:space="preserve">Identify if any personal data is being recorded about service users outside a case file. This may include attendance lists. </w:t>
            </w:r>
          </w:p>
          <w:p w14:paraId="643530E5" w14:textId="77777777" w:rsidR="00547240" w:rsidRPr="004C46D4" w:rsidRDefault="00547240" w:rsidP="00F6148D">
            <w:pPr>
              <w:pStyle w:val="ListParagraph"/>
              <w:numPr>
                <w:ilvl w:val="2"/>
                <w:numId w:val="62"/>
              </w:numPr>
              <w:tabs>
                <w:tab w:val="clear" w:pos="2160"/>
                <w:tab w:val="num" w:pos="742"/>
              </w:tabs>
              <w:ind w:left="742"/>
              <w:jc w:val="both"/>
              <w:rPr>
                <w:sz w:val="22"/>
                <w:szCs w:val="22"/>
              </w:rPr>
            </w:pPr>
            <w:r w:rsidRPr="004C46D4">
              <w:rPr>
                <w:sz w:val="22"/>
                <w:szCs w:val="22"/>
              </w:rPr>
              <w:t xml:space="preserve">Inform the subject that their data is being processed through the provision of Your Data Your Rights if </w:t>
            </w:r>
            <w:r w:rsidR="00FD7A04" w:rsidRPr="004C46D4">
              <w:rPr>
                <w:sz w:val="22"/>
                <w:szCs w:val="22"/>
              </w:rPr>
              <w:t>possible</w:t>
            </w:r>
            <w:r w:rsidRPr="004C46D4">
              <w:rPr>
                <w:sz w:val="22"/>
                <w:szCs w:val="22"/>
              </w:rPr>
              <w:t>.</w:t>
            </w:r>
          </w:p>
          <w:p w14:paraId="67A1B69A" w14:textId="77777777" w:rsidR="00547240" w:rsidRPr="004C46D4" w:rsidRDefault="00547240" w:rsidP="00F6148D">
            <w:pPr>
              <w:pStyle w:val="ListParagraph"/>
              <w:numPr>
                <w:ilvl w:val="2"/>
                <w:numId w:val="62"/>
              </w:numPr>
              <w:tabs>
                <w:tab w:val="clear" w:pos="2160"/>
                <w:tab w:val="num" w:pos="742"/>
              </w:tabs>
              <w:ind w:left="742"/>
              <w:jc w:val="both"/>
              <w:rPr>
                <w:sz w:val="22"/>
                <w:szCs w:val="22"/>
              </w:rPr>
            </w:pPr>
            <w:r w:rsidRPr="004C46D4">
              <w:rPr>
                <w:sz w:val="22"/>
                <w:szCs w:val="22"/>
              </w:rPr>
              <w:t>Where it is not possible to provide a copy of Your Data Your Rights in person inform them verbally, and record this, or ensure that there is a written statement, on signing in forms or referral forms for example, of what data will be recorded, for what purpose and what will happen to it.</w:t>
            </w:r>
          </w:p>
          <w:p w14:paraId="41E723FD" w14:textId="77777777" w:rsidR="00547240" w:rsidRPr="004C46D4" w:rsidRDefault="00547240" w:rsidP="00F6148D">
            <w:pPr>
              <w:pStyle w:val="ListParagraph"/>
              <w:numPr>
                <w:ilvl w:val="2"/>
                <w:numId w:val="62"/>
              </w:numPr>
              <w:tabs>
                <w:tab w:val="clear" w:pos="2160"/>
                <w:tab w:val="num" w:pos="742"/>
              </w:tabs>
              <w:ind w:left="742"/>
              <w:jc w:val="both"/>
              <w:rPr>
                <w:sz w:val="22"/>
                <w:szCs w:val="22"/>
              </w:rPr>
            </w:pPr>
            <w:r w:rsidRPr="004C46D4">
              <w:rPr>
                <w:sz w:val="22"/>
                <w:szCs w:val="22"/>
              </w:rPr>
              <w:t>If data is being held on an online system accessed by the data subjects ensure that there is a Privacy Notice on that system that explains what data will be recorded, for what purpose and what will happen to it and their rights in relation to that data.</w:t>
            </w:r>
          </w:p>
          <w:p w14:paraId="5B5C65EB" w14:textId="77777777" w:rsidR="00547240" w:rsidRPr="00E3255A" w:rsidRDefault="00547240" w:rsidP="00E3255A">
            <w:pPr>
              <w:rPr>
                <w:sz w:val="22"/>
                <w:szCs w:val="22"/>
              </w:rPr>
            </w:pPr>
          </w:p>
          <w:p w14:paraId="02BECD61" w14:textId="77777777" w:rsidR="00547240" w:rsidRPr="004C46D4" w:rsidRDefault="00547240" w:rsidP="00F6148D">
            <w:pPr>
              <w:pStyle w:val="ListParagraph"/>
              <w:numPr>
                <w:ilvl w:val="0"/>
                <w:numId w:val="47"/>
              </w:numPr>
              <w:spacing w:before="40" w:after="40"/>
              <w:jc w:val="both"/>
              <w:rPr>
                <w:b/>
                <w:bCs/>
                <w:sz w:val="22"/>
                <w:szCs w:val="22"/>
              </w:rPr>
            </w:pPr>
            <w:r w:rsidRPr="004C46D4">
              <w:rPr>
                <w:b/>
                <w:bCs/>
                <w:sz w:val="22"/>
                <w:szCs w:val="22"/>
              </w:rPr>
              <w:t>Casework recording</w:t>
            </w:r>
          </w:p>
          <w:p w14:paraId="6CD9B004" w14:textId="77777777" w:rsidR="00547240" w:rsidRPr="004C46D4" w:rsidRDefault="00547240" w:rsidP="00F6148D">
            <w:pPr>
              <w:pStyle w:val="ListParagraph"/>
              <w:spacing w:before="40" w:after="40"/>
              <w:ind w:left="360"/>
              <w:jc w:val="both"/>
              <w:rPr>
                <w:b/>
                <w:bCs/>
                <w:sz w:val="22"/>
                <w:szCs w:val="22"/>
              </w:rPr>
            </w:pPr>
          </w:p>
          <w:p w14:paraId="764288FB" w14:textId="77777777" w:rsidR="00547240" w:rsidRPr="004C46D4" w:rsidRDefault="00547240" w:rsidP="00F6148D">
            <w:pPr>
              <w:pStyle w:val="ListParagraph"/>
              <w:numPr>
                <w:ilvl w:val="1"/>
                <w:numId w:val="47"/>
              </w:numPr>
              <w:spacing w:before="40" w:after="40" w:line="300" w:lineRule="atLeast"/>
              <w:ind w:left="601" w:hanging="567"/>
              <w:jc w:val="both"/>
              <w:rPr>
                <w:b/>
                <w:sz w:val="22"/>
                <w:szCs w:val="22"/>
              </w:rPr>
            </w:pPr>
            <w:r w:rsidRPr="004C46D4">
              <w:rPr>
                <w:b/>
                <w:sz w:val="22"/>
                <w:szCs w:val="22"/>
              </w:rPr>
              <w:t>Opening or re-opening a case file</w:t>
            </w:r>
          </w:p>
          <w:p w14:paraId="718DFBF1" w14:textId="77777777" w:rsidR="00547240" w:rsidRPr="004C46D4" w:rsidRDefault="00547240" w:rsidP="00F6148D">
            <w:pPr>
              <w:pStyle w:val="ListParagraph"/>
              <w:spacing w:before="40" w:after="40" w:line="300" w:lineRule="atLeast"/>
              <w:ind w:left="1080"/>
              <w:jc w:val="both"/>
              <w:rPr>
                <w:b/>
                <w:sz w:val="22"/>
                <w:szCs w:val="22"/>
              </w:rPr>
            </w:pPr>
          </w:p>
          <w:p w14:paraId="6F074901"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CSM</w:t>
            </w:r>
          </w:p>
          <w:p w14:paraId="0588A055" w14:textId="0F208429" w:rsidR="00547240" w:rsidRPr="004C46D4" w:rsidRDefault="00547240" w:rsidP="00F6148D">
            <w:pPr>
              <w:pStyle w:val="ListParagraph"/>
              <w:numPr>
                <w:ilvl w:val="1"/>
                <w:numId w:val="4"/>
              </w:numPr>
              <w:tabs>
                <w:tab w:val="clear" w:pos="1440"/>
                <w:tab w:val="num" w:pos="742"/>
              </w:tabs>
              <w:spacing w:before="40" w:after="40"/>
              <w:ind w:left="742"/>
              <w:jc w:val="both"/>
              <w:rPr>
                <w:sz w:val="22"/>
                <w:szCs w:val="22"/>
              </w:rPr>
            </w:pPr>
            <w:r w:rsidRPr="004C46D4">
              <w:rPr>
                <w:sz w:val="22"/>
                <w:szCs w:val="22"/>
              </w:rPr>
              <w:t>Ensure that the process for opening or re-opening case files is documented in the</w:t>
            </w:r>
            <w:r w:rsidRPr="004C46D4">
              <w:rPr>
                <w:b/>
                <w:sz w:val="22"/>
                <w:szCs w:val="22"/>
              </w:rPr>
              <w:t xml:space="preserve"> </w:t>
            </w:r>
            <w:hyperlink r:id="rId22" w:history="1">
              <w:r w:rsidRPr="004C46D4">
                <w:rPr>
                  <w:rStyle w:val="Hyperlink"/>
                  <w:b/>
                  <w:sz w:val="22"/>
                  <w:szCs w:val="22"/>
                </w:rPr>
                <w:t>Service Recording Protocol</w:t>
              </w:r>
            </w:hyperlink>
            <w:r w:rsidRPr="004C46D4">
              <w:rPr>
                <w:b/>
                <w:sz w:val="22"/>
                <w:szCs w:val="22"/>
              </w:rPr>
              <w:t xml:space="preserve"> </w:t>
            </w:r>
            <w:r w:rsidRPr="004C46D4">
              <w:rPr>
                <w:sz w:val="22"/>
                <w:szCs w:val="22"/>
              </w:rPr>
              <w:t>including who is responsible for deciding to re-open the case file and who is responsible for actioning it.</w:t>
            </w:r>
          </w:p>
          <w:p w14:paraId="657B7ED2" w14:textId="77777777" w:rsidR="00547240" w:rsidRPr="004C46D4" w:rsidRDefault="00547240" w:rsidP="00F6148D">
            <w:pPr>
              <w:spacing w:before="40" w:after="40"/>
              <w:ind w:left="1080"/>
              <w:jc w:val="both"/>
              <w:rPr>
                <w:sz w:val="22"/>
                <w:szCs w:val="22"/>
              </w:rPr>
            </w:pPr>
          </w:p>
          <w:p w14:paraId="4DBD22FE"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Worker</w:t>
            </w:r>
          </w:p>
          <w:p w14:paraId="6BF448E8" w14:textId="77777777" w:rsidR="00547240" w:rsidRPr="004C46D4" w:rsidRDefault="00547240" w:rsidP="00F6148D">
            <w:pPr>
              <w:pStyle w:val="ListParagraph"/>
              <w:numPr>
                <w:ilvl w:val="0"/>
                <w:numId w:val="63"/>
              </w:numPr>
              <w:spacing w:before="40" w:after="40" w:line="300" w:lineRule="atLeast"/>
              <w:jc w:val="both"/>
              <w:rPr>
                <w:sz w:val="22"/>
                <w:szCs w:val="22"/>
              </w:rPr>
            </w:pPr>
            <w:r w:rsidRPr="004C46D4">
              <w:rPr>
                <w:sz w:val="22"/>
                <w:szCs w:val="22"/>
              </w:rPr>
              <w:t>If re-opening a case file ensure that the data held about the service user, including contact and profile data, is up to date and amend any incorrect data.</w:t>
            </w:r>
          </w:p>
          <w:p w14:paraId="159DD5EF" w14:textId="77777777" w:rsidR="00547240" w:rsidRPr="004C46D4" w:rsidRDefault="00547240" w:rsidP="00F6148D">
            <w:pPr>
              <w:pStyle w:val="ListParagraph"/>
              <w:spacing w:before="40" w:after="40" w:line="300" w:lineRule="atLeast"/>
              <w:ind w:left="1440"/>
              <w:jc w:val="both"/>
              <w:rPr>
                <w:sz w:val="22"/>
                <w:szCs w:val="22"/>
              </w:rPr>
            </w:pPr>
          </w:p>
          <w:p w14:paraId="6324E9CB" w14:textId="77777777" w:rsidR="00547240" w:rsidRPr="004C46D4" w:rsidRDefault="00547240" w:rsidP="00F6148D">
            <w:pPr>
              <w:pStyle w:val="ListParagraph"/>
              <w:numPr>
                <w:ilvl w:val="1"/>
                <w:numId w:val="55"/>
              </w:numPr>
              <w:spacing w:before="40" w:after="40"/>
              <w:ind w:hanging="686"/>
              <w:jc w:val="both"/>
              <w:rPr>
                <w:b/>
                <w:bCs/>
                <w:sz w:val="22"/>
                <w:szCs w:val="22"/>
              </w:rPr>
            </w:pPr>
            <w:r w:rsidRPr="004C46D4">
              <w:rPr>
                <w:b/>
                <w:bCs/>
                <w:sz w:val="22"/>
                <w:szCs w:val="22"/>
              </w:rPr>
              <w:t>Structure of casework recording</w:t>
            </w:r>
          </w:p>
          <w:p w14:paraId="1A2A04E3" w14:textId="77777777" w:rsidR="00547240" w:rsidRPr="004C46D4" w:rsidRDefault="00547240" w:rsidP="00F6148D">
            <w:pPr>
              <w:pStyle w:val="ListParagraph"/>
              <w:spacing w:before="40" w:after="40"/>
              <w:jc w:val="both"/>
              <w:rPr>
                <w:b/>
                <w:bCs/>
                <w:sz w:val="22"/>
                <w:szCs w:val="22"/>
              </w:rPr>
            </w:pPr>
          </w:p>
          <w:p w14:paraId="590A40C5" w14:textId="77777777" w:rsidR="00547240" w:rsidRPr="004C46D4" w:rsidRDefault="00547240" w:rsidP="00F6148D">
            <w:pPr>
              <w:pStyle w:val="ListParagraph"/>
              <w:ind w:left="317"/>
              <w:jc w:val="both"/>
              <w:rPr>
                <w:b/>
                <w:sz w:val="22"/>
                <w:szCs w:val="22"/>
              </w:rPr>
            </w:pPr>
            <w:r w:rsidRPr="004C46D4">
              <w:rPr>
                <w:b/>
                <w:sz w:val="22"/>
                <w:szCs w:val="22"/>
              </w:rPr>
              <w:t>Action: All staff and volunteers recording personal data</w:t>
            </w:r>
          </w:p>
          <w:p w14:paraId="7963AA44" w14:textId="77777777" w:rsidR="00547240" w:rsidRPr="004C46D4" w:rsidRDefault="00547240" w:rsidP="00F6148D">
            <w:pPr>
              <w:pStyle w:val="ListParagraph"/>
              <w:numPr>
                <w:ilvl w:val="2"/>
                <w:numId w:val="63"/>
              </w:numPr>
              <w:tabs>
                <w:tab w:val="clear" w:pos="2160"/>
                <w:tab w:val="num" w:pos="742"/>
              </w:tabs>
              <w:ind w:left="742"/>
              <w:jc w:val="both"/>
              <w:rPr>
                <w:sz w:val="22"/>
                <w:szCs w:val="22"/>
              </w:rPr>
            </w:pPr>
            <w:r w:rsidRPr="004C46D4">
              <w:rPr>
                <w:sz w:val="22"/>
                <w:szCs w:val="22"/>
              </w:rPr>
              <w:t xml:space="preserve">All casework recording must be based on the structure </w:t>
            </w:r>
            <w:proofErr w:type="gramStart"/>
            <w:r w:rsidRPr="004C46D4">
              <w:rPr>
                <w:sz w:val="22"/>
                <w:szCs w:val="22"/>
              </w:rPr>
              <w:t>of;</w:t>
            </w:r>
            <w:proofErr w:type="gramEnd"/>
          </w:p>
          <w:p w14:paraId="7F87F7B3" w14:textId="77777777" w:rsidR="00547240" w:rsidRPr="004C46D4" w:rsidRDefault="00547240" w:rsidP="00F6148D">
            <w:pPr>
              <w:pStyle w:val="ListParagraph"/>
              <w:numPr>
                <w:ilvl w:val="0"/>
                <w:numId w:val="57"/>
              </w:numPr>
              <w:ind w:left="1168"/>
              <w:jc w:val="both"/>
              <w:rPr>
                <w:sz w:val="22"/>
                <w:szCs w:val="22"/>
              </w:rPr>
            </w:pPr>
            <w:r w:rsidRPr="004C46D4">
              <w:rPr>
                <w:b/>
                <w:sz w:val="22"/>
                <w:szCs w:val="22"/>
              </w:rPr>
              <w:t>Referral</w:t>
            </w:r>
            <w:r w:rsidRPr="004C46D4">
              <w:rPr>
                <w:sz w:val="22"/>
                <w:szCs w:val="22"/>
              </w:rPr>
              <w:t>- identifying and contact details and reason service requested</w:t>
            </w:r>
          </w:p>
          <w:p w14:paraId="1E3677C1" w14:textId="77777777" w:rsidR="00547240" w:rsidRPr="004C46D4" w:rsidRDefault="00547240" w:rsidP="00F6148D">
            <w:pPr>
              <w:pStyle w:val="ListParagraph"/>
              <w:numPr>
                <w:ilvl w:val="0"/>
                <w:numId w:val="56"/>
              </w:numPr>
              <w:ind w:left="1168"/>
              <w:jc w:val="both"/>
              <w:rPr>
                <w:sz w:val="22"/>
                <w:szCs w:val="22"/>
              </w:rPr>
            </w:pPr>
            <w:r w:rsidRPr="004C46D4">
              <w:rPr>
                <w:b/>
                <w:sz w:val="22"/>
                <w:szCs w:val="22"/>
              </w:rPr>
              <w:t>Assessment</w:t>
            </w:r>
            <w:r w:rsidRPr="004C46D4">
              <w:rPr>
                <w:sz w:val="22"/>
                <w:szCs w:val="22"/>
              </w:rPr>
              <w:t>-identification of needs and whether these can be met by service</w:t>
            </w:r>
          </w:p>
          <w:p w14:paraId="2A9CE5FB" w14:textId="77777777" w:rsidR="00547240" w:rsidRPr="004C46D4" w:rsidRDefault="00547240" w:rsidP="00F6148D">
            <w:pPr>
              <w:pStyle w:val="ListParagraph"/>
              <w:numPr>
                <w:ilvl w:val="0"/>
                <w:numId w:val="56"/>
              </w:numPr>
              <w:ind w:left="1168"/>
              <w:jc w:val="both"/>
              <w:rPr>
                <w:sz w:val="22"/>
                <w:szCs w:val="22"/>
              </w:rPr>
            </w:pPr>
            <w:r w:rsidRPr="004C46D4">
              <w:rPr>
                <w:b/>
                <w:sz w:val="22"/>
                <w:szCs w:val="22"/>
              </w:rPr>
              <w:t>Plan</w:t>
            </w:r>
            <w:r w:rsidRPr="004C46D4">
              <w:rPr>
                <w:sz w:val="22"/>
                <w:szCs w:val="22"/>
              </w:rPr>
              <w:t>-identification of actions to meet needs, who will do them and timescales</w:t>
            </w:r>
          </w:p>
          <w:p w14:paraId="602F90DE" w14:textId="77777777" w:rsidR="00547240" w:rsidRPr="004C46D4" w:rsidRDefault="00547240" w:rsidP="00F6148D">
            <w:pPr>
              <w:pStyle w:val="ListParagraph"/>
              <w:numPr>
                <w:ilvl w:val="0"/>
                <w:numId w:val="56"/>
              </w:numPr>
              <w:ind w:left="1168"/>
              <w:jc w:val="both"/>
              <w:rPr>
                <w:sz w:val="22"/>
                <w:szCs w:val="22"/>
              </w:rPr>
            </w:pPr>
            <w:r w:rsidRPr="004C46D4">
              <w:rPr>
                <w:b/>
                <w:sz w:val="22"/>
                <w:szCs w:val="22"/>
              </w:rPr>
              <w:t>Review</w:t>
            </w:r>
            <w:r w:rsidRPr="004C46D4">
              <w:rPr>
                <w:sz w:val="22"/>
                <w:szCs w:val="22"/>
              </w:rPr>
              <w:t>- consideration of progress made and identification of further actions required</w:t>
            </w:r>
          </w:p>
          <w:p w14:paraId="1BD587D1" w14:textId="77777777" w:rsidR="00547240" w:rsidRPr="004C46D4" w:rsidRDefault="00547240" w:rsidP="00F6148D">
            <w:pPr>
              <w:pStyle w:val="ListParagraph"/>
              <w:numPr>
                <w:ilvl w:val="0"/>
                <w:numId w:val="56"/>
              </w:numPr>
              <w:ind w:left="1168"/>
              <w:jc w:val="both"/>
              <w:rPr>
                <w:sz w:val="22"/>
                <w:szCs w:val="22"/>
              </w:rPr>
            </w:pPr>
            <w:r w:rsidRPr="004C46D4">
              <w:rPr>
                <w:b/>
                <w:sz w:val="22"/>
                <w:szCs w:val="22"/>
              </w:rPr>
              <w:t>Closure summary</w:t>
            </w:r>
            <w:r w:rsidRPr="004C46D4">
              <w:rPr>
                <w:sz w:val="22"/>
                <w:szCs w:val="22"/>
              </w:rPr>
              <w:t xml:space="preserve"> including what has been achieved, information about safeguarding issues and reason for case closure.</w:t>
            </w:r>
          </w:p>
          <w:p w14:paraId="69C8175E" w14:textId="77777777" w:rsidR="00547240" w:rsidRPr="004C46D4" w:rsidRDefault="00547240" w:rsidP="00F6148D">
            <w:pPr>
              <w:pStyle w:val="ListParagraph"/>
              <w:numPr>
                <w:ilvl w:val="0"/>
                <w:numId w:val="63"/>
              </w:numPr>
              <w:jc w:val="both"/>
              <w:rPr>
                <w:sz w:val="22"/>
                <w:szCs w:val="22"/>
              </w:rPr>
            </w:pPr>
            <w:r w:rsidRPr="004C46D4">
              <w:rPr>
                <w:sz w:val="22"/>
                <w:szCs w:val="22"/>
              </w:rPr>
              <w:lastRenderedPageBreak/>
              <w:t xml:space="preserve">In </w:t>
            </w:r>
            <w:proofErr w:type="gramStart"/>
            <w:r w:rsidRPr="004C46D4">
              <w:rPr>
                <w:sz w:val="22"/>
                <w:szCs w:val="22"/>
              </w:rPr>
              <w:t>addition</w:t>
            </w:r>
            <w:proofErr w:type="gramEnd"/>
            <w:r w:rsidRPr="004C46D4">
              <w:rPr>
                <w:sz w:val="22"/>
                <w:szCs w:val="22"/>
              </w:rPr>
              <w:t xml:space="preserve"> the case record will include any risk assessments undertaken in respect of </w:t>
            </w:r>
            <w:r w:rsidR="00FD7A04" w:rsidRPr="004C46D4">
              <w:rPr>
                <w:sz w:val="22"/>
                <w:szCs w:val="22"/>
              </w:rPr>
              <w:t>the</w:t>
            </w:r>
            <w:r w:rsidRPr="004C46D4">
              <w:rPr>
                <w:sz w:val="22"/>
                <w:szCs w:val="22"/>
              </w:rPr>
              <w:t xml:space="preserve"> subject of the record, a record of contacts with or about the service user, carer or supported lodgings provider or the others associated with them. This will include personal data shared by third parties about the service user, carer or supported lodgings provider. </w:t>
            </w:r>
          </w:p>
          <w:p w14:paraId="3C356510" w14:textId="77777777" w:rsidR="00547240" w:rsidRPr="004C46D4" w:rsidRDefault="00547240" w:rsidP="00F6148D">
            <w:pPr>
              <w:pStyle w:val="ListParagraph"/>
              <w:numPr>
                <w:ilvl w:val="0"/>
                <w:numId w:val="63"/>
              </w:numPr>
              <w:jc w:val="both"/>
              <w:rPr>
                <w:sz w:val="22"/>
                <w:szCs w:val="22"/>
              </w:rPr>
            </w:pPr>
            <w:r w:rsidRPr="004C46D4">
              <w:rPr>
                <w:sz w:val="22"/>
                <w:szCs w:val="22"/>
              </w:rPr>
              <w:t xml:space="preserve">The form of the referral, assessment, plan, </w:t>
            </w:r>
            <w:proofErr w:type="gramStart"/>
            <w:r w:rsidRPr="004C46D4">
              <w:rPr>
                <w:sz w:val="22"/>
                <w:szCs w:val="22"/>
              </w:rPr>
              <w:t>review</w:t>
            </w:r>
            <w:proofErr w:type="gramEnd"/>
            <w:r w:rsidRPr="004C46D4">
              <w:rPr>
                <w:sz w:val="22"/>
                <w:szCs w:val="22"/>
              </w:rPr>
              <w:t xml:space="preserve"> and closure will vary according to the nature of the work being delivered and the contractual, statutory or regulatory requirements. </w:t>
            </w:r>
          </w:p>
          <w:p w14:paraId="6772F093" w14:textId="1D3285F4" w:rsidR="00547240" w:rsidRPr="004C46D4" w:rsidRDefault="00547240" w:rsidP="00F6148D">
            <w:pPr>
              <w:pStyle w:val="ListParagraph"/>
              <w:numPr>
                <w:ilvl w:val="0"/>
                <w:numId w:val="63"/>
              </w:numPr>
              <w:jc w:val="both"/>
              <w:rPr>
                <w:sz w:val="22"/>
                <w:szCs w:val="22"/>
                <w:u w:val="single"/>
              </w:rPr>
            </w:pPr>
            <w:r w:rsidRPr="004C46D4">
              <w:rPr>
                <w:sz w:val="22"/>
                <w:szCs w:val="22"/>
              </w:rPr>
              <w:t xml:space="preserve">In high volume low intensity cases, where there may be only one or two contacts, one or more elements may be covered in one contact or in low volume high intensity work one or elements may take several contacts to complete. The requirements for each service, including the forms to be used, must be agreed by the ADCS or equivalent and included in the </w:t>
            </w:r>
            <w:hyperlink r:id="rId23" w:history="1">
              <w:r w:rsidRPr="004C46D4">
                <w:rPr>
                  <w:rStyle w:val="Hyperlink"/>
                  <w:sz w:val="22"/>
                  <w:szCs w:val="22"/>
                </w:rPr>
                <w:t>Service Recording Protocol</w:t>
              </w:r>
            </w:hyperlink>
            <w:r w:rsidRPr="004C46D4">
              <w:rPr>
                <w:sz w:val="22"/>
                <w:szCs w:val="22"/>
                <w:u w:val="single"/>
              </w:rPr>
              <w:t xml:space="preserve">. </w:t>
            </w:r>
          </w:p>
          <w:p w14:paraId="3F842878" w14:textId="77777777" w:rsidR="00547240" w:rsidRPr="004C46D4" w:rsidRDefault="00547240" w:rsidP="00F6148D">
            <w:pPr>
              <w:pStyle w:val="ListParagraph"/>
              <w:numPr>
                <w:ilvl w:val="0"/>
                <w:numId w:val="63"/>
              </w:numPr>
              <w:jc w:val="both"/>
              <w:rPr>
                <w:sz w:val="22"/>
                <w:szCs w:val="22"/>
              </w:rPr>
            </w:pPr>
            <w:r w:rsidRPr="004C46D4">
              <w:rPr>
                <w:sz w:val="22"/>
                <w:szCs w:val="22"/>
              </w:rPr>
              <w:t>A referral may be a self-referral, made by the subject of the file themselves, or made on their behalf by a third party such as another agency or a relative. It should include at least the name, contact details, date of birth of the subject and the reason that the service is being requested.</w:t>
            </w:r>
          </w:p>
          <w:p w14:paraId="4C11611B" w14:textId="77777777" w:rsidR="00547240" w:rsidRPr="004C46D4" w:rsidRDefault="00547240" w:rsidP="00F6148D">
            <w:pPr>
              <w:pStyle w:val="ListParagraph"/>
              <w:numPr>
                <w:ilvl w:val="0"/>
                <w:numId w:val="63"/>
              </w:numPr>
              <w:jc w:val="both"/>
              <w:rPr>
                <w:sz w:val="22"/>
                <w:szCs w:val="22"/>
              </w:rPr>
            </w:pPr>
            <w:r w:rsidRPr="004C46D4">
              <w:rPr>
                <w:sz w:val="22"/>
                <w:szCs w:val="22"/>
              </w:rPr>
              <w:t>The assessment should include an identification of the needs of the subject to enable a decision to be made of whether to offer a service.</w:t>
            </w:r>
          </w:p>
          <w:p w14:paraId="51C716A9" w14:textId="77777777" w:rsidR="00547240" w:rsidRPr="004C46D4" w:rsidRDefault="00547240" w:rsidP="00F6148D">
            <w:pPr>
              <w:pStyle w:val="ListParagraph"/>
              <w:numPr>
                <w:ilvl w:val="0"/>
                <w:numId w:val="63"/>
              </w:numPr>
              <w:jc w:val="both"/>
              <w:rPr>
                <w:sz w:val="22"/>
                <w:szCs w:val="22"/>
              </w:rPr>
            </w:pPr>
            <w:r w:rsidRPr="004C46D4">
              <w:rPr>
                <w:sz w:val="22"/>
                <w:szCs w:val="22"/>
              </w:rPr>
              <w:t xml:space="preserve">The plan should be based on the assessment, as well as the contractual, </w:t>
            </w:r>
            <w:proofErr w:type="gramStart"/>
            <w:r w:rsidRPr="004C46D4">
              <w:rPr>
                <w:sz w:val="22"/>
                <w:szCs w:val="22"/>
              </w:rPr>
              <w:t>statutory</w:t>
            </w:r>
            <w:proofErr w:type="gramEnd"/>
            <w:r w:rsidRPr="004C46D4">
              <w:rPr>
                <w:sz w:val="22"/>
                <w:szCs w:val="22"/>
              </w:rPr>
              <w:t xml:space="preserve"> and regulatory requirements, and should set out the aims of the intervention and how these will be achieved.</w:t>
            </w:r>
          </w:p>
          <w:p w14:paraId="5DBD20AB" w14:textId="77777777" w:rsidR="00547240" w:rsidRPr="004C46D4" w:rsidRDefault="00547240" w:rsidP="00F6148D">
            <w:pPr>
              <w:pStyle w:val="ListParagraph"/>
              <w:numPr>
                <w:ilvl w:val="0"/>
                <w:numId w:val="63"/>
              </w:numPr>
              <w:jc w:val="both"/>
              <w:rPr>
                <w:sz w:val="22"/>
                <w:szCs w:val="22"/>
              </w:rPr>
            </w:pPr>
            <w:r w:rsidRPr="004C46D4">
              <w:rPr>
                <w:sz w:val="22"/>
                <w:szCs w:val="22"/>
              </w:rPr>
              <w:t>There should be a review of the plan at a frequency appropriate to the intervention; this would include a record of progress and any changes to the original plan.</w:t>
            </w:r>
          </w:p>
          <w:p w14:paraId="3B9B20B4" w14:textId="77777777" w:rsidR="00547240" w:rsidRPr="004C46D4" w:rsidRDefault="00547240" w:rsidP="00F6148D">
            <w:pPr>
              <w:pStyle w:val="ListParagraph"/>
              <w:numPr>
                <w:ilvl w:val="0"/>
                <w:numId w:val="63"/>
              </w:numPr>
              <w:jc w:val="both"/>
              <w:rPr>
                <w:sz w:val="22"/>
                <w:szCs w:val="22"/>
              </w:rPr>
            </w:pPr>
            <w:r w:rsidRPr="004C46D4">
              <w:rPr>
                <w:sz w:val="22"/>
                <w:szCs w:val="22"/>
              </w:rPr>
              <w:t>At the end of the intervention a closure summary must be produced by the caseworker which identifies what has been achieved, the reason for closure and any critical information in case the case is re-opened in the future, such as safeguarding concerns.</w:t>
            </w:r>
          </w:p>
          <w:p w14:paraId="49427866" w14:textId="77777777" w:rsidR="00547240" w:rsidRPr="004C46D4" w:rsidRDefault="00547240" w:rsidP="00F6148D">
            <w:pPr>
              <w:pStyle w:val="ListParagraph"/>
              <w:numPr>
                <w:ilvl w:val="0"/>
                <w:numId w:val="63"/>
              </w:numPr>
              <w:ind w:hanging="403"/>
              <w:jc w:val="both"/>
              <w:rPr>
                <w:sz w:val="22"/>
                <w:szCs w:val="22"/>
              </w:rPr>
            </w:pPr>
            <w:r w:rsidRPr="004C46D4">
              <w:rPr>
                <w:sz w:val="22"/>
                <w:szCs w:val="22"/>
              </w:rPr>
              <w:t xml:space="preserve">A retention date must be added to the record at closure, this should be identified with reference to </w:t>
            </w:r>
            <w:hyperlink r:id="rId24" w:history="1">
              <w:r w:rsidRPr="004C46D4">
                <w:rPr>
                  <w:rStyle w:val="Hyperlink"/>
                  <w:sz w:val="22"/>
                  <w:szCs w:val="22"/>
                </w:rPr>
                <w:t xml:space="preserve"> The Retention Archiving and Deletion of Records Policy</w:t>
              </w:r>
            </w:hyperlink>
            <w:r w:rsidRPr="004C46D4">
              <w:rPr>
                <w:sz w:val="22"/>
                <w:szCs w:val="22"/>
              </w:rPr>
              <w:t>.</w:t>
            </w:r>
          </w:p>
          <w:p w14:paraId="1611C72F" w14:textId="77777777" w:rsidR="00547240" w:rsidRPr="004C46D4" w:rsidRDefault="00547240" w:rsidP="00F6148D">
            <w:pPr>
              <w:pStyle w:val="ListParagraph"/>
              <w:numPr>
                <w:ilvl w:val="0"/>
                <w:numId w:val="63"/>
              </w:numPr>
              <w:jc w:val="both"/>
              <w:rPr>
                <w:sz w:val="22"/>
                <w:szCs w:val="22"/>
              </w:rPr>
            </w:pPr>
            <w:r w:rsidRPr="004C46D4">
              <w:rPr>
                <w:sz w:val="22"/>
                <w:szCs w:val="22"/>
              </w:rPr>
              <w:t xml:space="preserve">The subject of the record, or where appropriate their parent or carer, must be involved in all parts of the process and their views recorded. If the subject does not have the mental capacity to make decisions on their own behalf the </w:t>
            </w:r>
            <w:hyperlink r:id="rId25" w:history="1">
              <w:r w:rsidRPr="004C46D4">
                <w:rPr>
                  <w:rStyle w:val="Hyperlink"/>
                  <w:sz w:val="22"/>
                  <w:szCs w:val="22"/>
                </w:rPr>
                <w:t xml:space="preserve">Mental Capacity Act and </w:t>
              </w:r>
              <w:proofErr w:type="spellStart"/>
              <w:r w:rsidRPr="004C46D4">
                <w:rPr>
                  <w:rStyle w:val="Hyperlink"/>
                  <w:sz w:val="22"/>
                  <w:szCs w:val="22"/>
                </w:rPr>
                <w:t>DoLS</w:t>
              </w:r>
              <w:proofErr w:type="spellEnd"/>
              <w:r w:rsidRPr="004C46D4">
                <w:rPr>
                  <w:rStyle w:val="Hyperlink"/>
                  <w:sz w:val="22"/>
                  <w:szCs w:val="22"/>
                </w:rPr>
                <w:t xml:space="preserve"> Policy</w:t>
              </w:r>
            </w:hyperlink>
            <w:r w:rsidRPr="004C46D4">
              <w:rPr>
                <w:sz w:val="22"/>
                <w:szCs w:val="22"/>
              </w:rPr>
              <w:t xml:space="preserve"> must be followed.</w:t>
            </w:r>
          </w:p>
          <w:p w14:paraId="43131FA7" w14:textId="77777777" w:rsidR="00547240" w:rsidRPr="00ED0698" w:rsidRDefault="00547240" w:rsidP="00F6148D">
            <w:pPr>
              <w:pStyle w:val="ListParagraph"/>
              <w:jc w:val="both"/>
              <w:rPr>
                <w:sz w:val="22"/>
                <w:szCs w:val="22"/>
              </w:rPr>
            </w:pPr>
          </w:p>
          <w:p w14:paraId="4FB231BE" w14:textId="77777777" w:rsidR="00547240" w:rsidRPr="004C46D4" w:rsidRDefault="00547240" w:rsidP="00F6148D">
            <w:pPr>
              <w:pStyle w:val="ListParagraph"/>
              <w:numPr>
                <w:ilvl w:val="1"/>
                <w:numId w:val="55"/>
              </w:numPr>
              <w:spacing w:before="40" w:after="40"/>
              <w:jc w:val="both"/>
              <w:rPr>
                <w:b/>
                <w:bCs/>
                <w:sz w:val="22"/>
                <w:szCs w:val="22"/>
              </w:rPr>
            </w:pPr>
            <w:r w:rsidRPr="004C46D4">
              <w:rPr>
                <w:b/>
                <w:bCs/>
                <w:sz w:val="22"/>
                <w:szCs w:val="22"/>
              </w:rPr>
              <w:t xml:space="preserve">Recording contacts </w:t>
            </w:r>
          </w:p>
          <w:p w14:paraId="022B2B55" w14:textId="77777777" w:rsidR="00547240" w:rsidRPr="004C46D4" w:rsidRDefault="00547240" w:rsidP="00F6148D">
            <w:pPr>
              <w:pStyle w:val="ListParagraph"/>
              <w:spacing w:before="40" w:after="40"/>
              <w:jc w:val="both"/>
              <w:rPr>
                <w:b/>
                <w:bCs/>
                <w:sz w:val="22"/>
                <w:szCs w:val="22"/>
              </w:rPr>
            </w:pPr>
          </w:p>
          <w:p w14:paraId="4D29FF2B" w14:textId="77777777" w:rsidR="00547240" w:rsidRPr="004C46D4" w:rsidRDefault="00547240" w:rsidP="00F6148D">
            <w:pPr>
              <w:pStyle w:val="ListParagraph"/>
              <w:spacing w:before="40" w:after="40"/>
              <w:ind w:left="317"/>
              <w:jc w:val="both"/>
              <w:rPr>
                <w:b/>
                <w:sz w:val="22"/>
                <w:szCs w:val="22"/>
              </w:rPr>
            </w:pPr>
            <w:r w:rsidRPr="004C46D4">
              <w:rPr>
                <w:b/>
                <w:sz w:val="22"/>
                <w:szCs w:val="22"/>
              </w:rPr>
              <w:t xml:space="preserve">Action: All staff and volunteers recording personal data </w:t>
            </w:r>
          </w:p>
          <w:p w14:paraId="5F2F03AA" w14:textId="77777777" w:rsidR="00547240" w:rsidRPr="004C46D4" w:rsidRDefault="00547240" w:rsidP="00F6148D">
            <w:pPr>
              <w:pStyle w:val="ListParagraph"/>
              <w:numPr>
                <w:ilvl w:val="0"/>
                <w:numId w:val="14"/>
              </w:numPr>
              <w:spacing w:before="40" w:after="40"/>
              <w:jc w:val="both"/>
              <w:rPr>
                <w:sz w:val="22"/>
                <w:szCs w:val="22"/>
              </w:rPr>
            </w:pPr>
            <w:r w:rsidRPr="004C46D4">
              <w:rPr>
                <w:sz w:val="22"/>
                <w:szCs w:val="22"/>
              </w:rPr>
              <w:t xml:space="preserve">Record all contacts as soon as possible after the event has taken place and within a maximum five working days of the contact having taken place or within 24 hours if it relates to safeguarding. </w:t>
            </w:r>
          </w:p>
          <w:p w14:paraId="29AC88F2" w14:textId="77777777" w:rsidR="00547240" w:rsidRPr="004C46D4" w:rsidRDefault="00547240" w:rsidP="00F6148D">
            <w:pPr>
              <w:pStyle w:val="ListParagraph"/>
              <w:numPr>
                <w:ilvl w:val="0"/>
                <w:numId w:val="14"/>
              </w:numPr>
              <w:spacing w:before="40" w:after="40"/>
              <w:jc w:val="both"/>
              <w:rPr>
                <w:sz w:val="22"/>
                <w:szCs w:val="22"/>
              </w:rPr>
            </w:pPr>
            <w:r w:rsidRPr="004C46D4">
              <w:rPr>
                <w:sz w:val="22"/>
                <w:szCs w:val="22"/>
              </w:rPr>
              <w:t>Enter an individual record for each separate contact. If multiple attempts are made to contact someone on one day these may be entered as a single contact.</w:t>
            </w:r>
          </w:p>
          <w:p w14:paraId="5B0E6CE0" w14:textId="127114B9" w:rsidR="00547240" w:rsidRPr="004C46D4" w:rsidRDefault="00547240" w:rsidP="00F6148D">
            <w:pPr>
              <w:pStyle w:val="ListParagraph"/>
              <w:numPr>
                <w:ilvl w:val="0"/>
                <w:numId w:val="14"/>
              </w:numPr>
              <w:spacing w:before="40" w:after="40"/>
              <w:jc w:val="both"/>
              <w:rPr>
                <w:b/>
                <w:sz w:val="22"/>
                <w:szCs w:val="22"/>
                <w:u w:val="single"/>
              </w:rPr>
            </w:pPr>
            <w:r w:rsidRPr="004C46D4">
              <w:rPr>
                <w:sz w:val="22"/>
                <w:szCs w:val="22"/>
              </w:rPr>
              <w:t>Name the contact recording using the naming convention agreed for the service and set out in the</w:t>
            </w:r>
            <w:r w:rsidRPr="004C46D4">
              <w:rPr>
                <w:b/>
                <w:sz w:val="22"/>
                <w:szCs w:val="22"/>
              </w:rPr>
              <w:t xml:space="preserve"> </w:t>
            </w:r>
            <w:hyperlink r:id="rId26" w:history="1">
              <w:r w:rsidRPr="004C46D4">
                <w:rPr>
                  <w:rStyle w:val="Hyperlink"/>
                  <w:b/>
                  <w:sz w:val="22"/>
                  <w:szCs w:val="22"/>
                </w:rPr>
                <w:t>Service Recording Protocol</w:t>
              </w:r>
            </w:hyperlink>
            <w:r w:rsidRPr="004C46D4">
              <w:rPr>
                <w:b/>
                <w:sz w:val="22"/>
                <w:szCs w:val="22"/>
                <w:u w:val="single"/>
              </w:rPr>
              <w:t>.</w:t>
            </w:r>
          </w:p>
          <w:p w14:paraId="5373B9B8" w14:textId="0FC11687" w:rsidR="00547240" w:rsidRPr="004C46D4" w:rsidRDefault="00547240" w:rsidP="00F6148D">
            <w:pPr>
              <w:pStyle w:val="ListParagraph"/>
              <w:numPr>
                <w:ilvl w:val="0"/>
                <w:numId w:val="14"/>
              </w:numPr>
              <w:spacing w:before="40" w:after="40"/>
              <w:jc w:val="both"/>
              <w:rPr>
                <w:b/>
                <w:sz w:val="22"/>
                <w:szCs w:val="22"/>
              </w:rPr>
            </w:pPr>
            <w:r w:rsidRPr="004C46D4">
              <w:rPr>
                <w:sz w:val="22"/>
                <w:szCs w:val="22"/>
              </w:rPr>
              <w:t>Apply the appropriate documents classification to the recording if this is required for the recording system being used. Those required by a service should be</w:t>
            </w:r>
            <w:r w:rsidRPr="004C46D4">
              <w:rPr>
                <w:b/>
                <w:sz w:val="22"/>
                <w:szCs w:val="22"/>
              </w:rPr>
              <w:t xml:space="preserve"> </w:t>
            </w:r>
            <w:r w:rsidRPr="004C46D4">
              <w:rPr>
                <w:sz w:val="22"/>
                <w:szCs w:val="22"/>
              </w:rPr>
              <w:t>recorded in the</w:t>
            </w:r>
            <w:r w:rsidRPr="004C46D4">
              <w:rPr>
                <w:b/>
                <w:sz w:val="22"/>
                <w:szCs w:val="22"/>
                <w:u w:val="single"/>
              </w:rPr>
              <w:t xml:space="preserve"> </w:t>
            </w:r>
            <w:hyperlink r:id="rId27" w:history="1">
              <w:r w:rsidRPr="004C46D4">
                <w:rPr>
                  <w:rStyle w:val="Hyperlink"/>
                  <w:b/>
                  <w:sz w:val="22"/>
                  <w:szCs w:val="22"/>
                </w:rPr>
                <w:t>Service Recording Protocol</w:t>
              </w:r>
            </w:hyperlink>
            <w:r w:rsidRPr="004C46D4">
              <w:rPr>
                <w:b/>
                <w:sz w:val="22"/>
                <w:szCs w:val="22"/>
              </w:rPr>
              <w:t>.</w:t>
            </w:r>
          </w:p>
          <w:p w14:paraId="19A8BAB6" w14:textId="77777777" w:rsidR="00547240" w:rsidRPr="004C46D4" w:rsidRDefault="00547240" w:rsidP="00F6148D">
            <w:pPr>
              <w:pStyle w:val="ListParagraph"/>
              <w:numPr>
                <w:ilvl w:val="0"/>
                <w:numId w:val="14"/>
              </w:numPr>
              <w:spacing w:before="40" w:after="40"/>
              <w:jc w:val="both"/>
              <w:rPr>
                <w:sz w:val="22"/>
                <w:szCs w:val="22"/>
              </w:rPr>
            </w:pPr>
            <w:r w:rsidRPr="004C46D4">
              <w:rPr>
                <w:sz w:val="22"/>
                <w:szCs w:val="22"/>
              </w:rPr>
              <w:t>Ensure that all of the relevant areas below are addressed in  each contact recording:</w:t>
            </w:r>
          </w:p>
          <w:p w14:paraId="790F9D0C" w14:textId="77777777" w:rsidR="00D355D3" w:rsidRPr="004C46D4" w:rsidRDefault="00547240" w:rsidP="00F6148D">
            <w:pPr>
              <w:pStyle w:val="ListParagraph"/>
              <w:numPr>
                <w:ilvl w:val="0"/>
                <w:numId w:val="64"/>
              </w:numPr>
              <w:spacing w:before="40" w:after="40"/>
              <w:ind w:left="1026" w:hanging="284"/>
              <w:jc w:val="both"/>
              <w:rPr>
                <w:sz w:val="22"/>
                <w:szCs w:val="22"/>
              </w:rPr>
            </w:pPr>
            <w:r w:rsidRPr="004C46D4">
              <w:rPr>
                <w:sz w:val="22"/>
                <w:szCs w:val="22"/>
              </w:rPr>
              <w:t>Separate observed or verified facts from  opinions and ensure that opinions are clearly identified as such</w:t>
            </w:r>
          </w:p>
          <w:p w14:paraId="6708D9C1" w14:textId="77777777" w:rsidR="00D355D3"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t>Indicate pro</w:t>
            </w:r>
            <w:r w:rsidR="00D355D3" w:rsidRPr="004C46D4">
              <w:rPr>
                <w:sz w:val="22"/>
                <w:szCs w:val="22"/>
              </w:rPr>
              <w:t>fessional assessment/judgment</w:t>
            </w:r>
          </w:p>
          <w:p w14:paraId="5996BFD1" w14:textId="77777777" w:rsidR="00D355D3"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lastRenderedPageBreak/>
              <w:t>Record significant eve</w:t>
            </w:r>
            <w:r w:rsidR="00D355D3" w:rsidRPr="004C46D4">
              <w:rPr>
                <w:sz w:val="22"/>
                <w:szCs w:val="22"/>
              </w:rPr>
              <w:t>nts in the service user’s life</w:t>
            </w:r>
          </w:p>
          <w:p w14:paraId="074994B0" w14:textId="77777777" w:rsidR="00D355D3"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t>Record the service user’s experiences from his/her  perspective and include their views and opinions of what has happened or is being planned</w:t>
            </w:r>
          </w:p>
          <w:p w14:paraId="2CD9DCA9" w14:textId="77777777" w:rsidR="00D355D3"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t>Use only non-judgmental a</w:t>
            </w:r>
            <w:r w:rsidR="00D355D3" w:rsidRPr="004C46D4">
              <w:rPr>
                <w:sz w:val="22"/>
                <w:szCs w:val="22"/>
              </w:rPr>
              <w:t>nd non-discriminatory language</w:t>
            </w:r>
          </w:p>
          <w:p w14:paraId="3CF30621" w14:textId="77777777" w:rsidR="00D355D3"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t>Ensure that the recording is a</w:t>
            </w:r>
            <w:r w:rsidR="00D355D3" w:rsidRPr="004C46D4">
              <w:rPr>
                <w:sz w:val="22"/>
                <w:szCs w:val="22"/>
              </w:rPr>
              <w:t xml:space="preserve">ccurate, </w:t>
            </w:r>
            <w:proofErr w:type="gramStart"/>
            <w:r w:rsidR="00D355D3" w:rsidRPr="004C46D4">
              <w:rPr>
                <w:sz w:val="22"/>
                <w:szCs w:val="22"/>
              </w:rPr>
              <w:t>ethical</w:t>
            </w:r>
            <w:proofErr w:type="gramEnd"/>
            <w:r w:rsidR="00D355D3" w:rsidRPr="004C46D4">
              <w:rPr>
                <w:sz w:val="22"/>
                <w:szCs w:val="22"/>
              </w:rPr>
              <w:t xml:space="preserve"> and relevant</w:t>
            </w:r>
          </w:p>
          <w:p w14:paraId="523EE572" w14:textId="77777777" w:rsidR="00D355D3"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t xml:space="preserve">Reflect Barnardo’s Basis and Values, legislative  requirements and equalities </w:t>
            </w:r>
            <w:r w:rsidR="00D355D3" w:rsidRPr="004C46D4">
              <w:rPr>
                <w:sz w:val="22"/>
                <w:szCs w:val="22"/>
              </w:rPr>
              <w:t>issues</w:t>
            </w:r>
          </w:p>
          <w:p w14:paraId="51F52EDD" w14:textId="77777777" w:rsidR="00D355D3"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t xml:space="preserve">Demonstrate how the contact has contributed to achieving the plan </w:t>
            </w:r>
            <w:r w:rsidR="00D355D3" w:rsidRPr="004C46D4">
              <w:rPr>
                <w:sz w:val="22"/>
                <w:szCs w:val="22"/>
              </w:rPr>
              <w:t>and outcomes where applicable</w:t>
            </w:r>
          </w:p>
          <w:p w14:paraId="4613B611" w14:textId="77777777" w:rsidR="00547240" w:rsidRPr="004C46D4" w:rsidRDefault="00547240" w:rsidP="00F6148D">
            <w:pPr>
              <w:pStyle w:val="ListParagraph"/>
              <w:numPr>
                <w:ilvl w:val="1"/>
                <w:numId w:val="14"/>
              </w:numPr>
              <w:spacing w:before="40" w:after="40"/>
              <w:ind w:left="1026" w:hanging="284"/>
              <w:jc w:val="both"/>
              <w:rPr>
                <w:sz w:val="22"/>
                <w:szCs w:val="22"/>
              </w:rPr>
            </w:pPr>
            <w:r w:rsidRPr="004C46D4">
              <w:rPr>
                <w:sz w:val="22"/>
                <w:szCs w:val="22"/>
              </w:rPr>
              <w:t xml:space="preserve">Record agreed actions or work to be undertaken with identified timescales. </w:t>
            </w:r>
          </w:p>
          <w:p w14:paraId="7D3C8596" w14:textId="77777777" w:rsidR="00547240" w:rsidRPr="004C46D4" w:rsidRDefault="00547240" w:rsidP="00F6148D">
            <w:pPr>
              <w:pStyle w:val="ListParagraph"/>
              <w:numPr>
                <w:ilvl w:val="0"/>
                <w:numId w:val="14"/>
              </w:numPr>
              <w:spacing w:before="40" w:after="40"/>
              <w:jc w:val="both"/>
              <w:rPr>
                <w:sz w:val="22"/>
                <w:szCs w:val="22"/>
              </w:rPr>
            </w:pPr>
            <w:r w:rsidRPr="004C46D4">
              <w:rPr>
                <w:sz w:val="22"/>
                <w:szCs w:val="22"/>
              </w:rPr>
              <w:t>Telephone calls, e mails and contact from other sources, such as texts or social media, must be recorded in contacts. The source of the contact, the type of contact and a summary of the content must be recorded in the case file. All or parts of  E mails must not be copied to the case file, unless required for evidentiary purposes which would require the production of the  original e mail.</w:t>
            </w:r>
          </w:p>
          <w:p w14:paraId="15DDBC69" w14:textId="77777777" w:rsidR="00547240" w:rsidRPr="004C46D4" w:rsidRDefault="00547240" w:rsidP="00F6148D">
            <w:pPr>
              <w:pStyle w:val="ListParagraph"/>
              <w:numPr>
                <w:ilvl w:val="0"/>
                <w:numId w:val="14"/>
              </w:numPr>
              <w:spacing w:before="40" w:after="40"/>
              <w:jc w:val="both"/>
              <w:rPr>
                <w:sz w:val="22"/>
                <w:szCs w:val="22"/>
              </w:rPr>
            </w:pPr>
            <w:r w:rsidRPr="004C46D4">
              <w:rPr>
                <w:sz w:val="22"/>
                <w:szCs w:val="22"/>
              </w:rPr>
              <w:t>Letters must be scanned onto the case file.</w:t>
            </w:r>
          </w:p>
          <w:p w14:paraId="7691D7CA" w14:textId="77777777" w:rsidR="00547240" w:rsidRPr="004C46D4" w:rsidRDefault="00547240" w:rsidP="00F6148D">
            <w:pPr>
              <w:pStyle w:val="ListParagraph"/>
              <w:spacing w:before="40" w:after="40"/>
              <w:jc w:val="both"/>
              <w:rPr>
                <w:sz w:val="22"/>
                <w:szCs w:val="22"/>
              </w:rPr>
            </w:pPr>
          </w:p>
          <w:p w14:paraId="541063CE" w14:textId="77777777" w:rsidR="00547240" w:rsidRPr="004C46D4" w:rsidRDefault="00547240" w:rsidP="00F6148D">
            <w:pPr>
              <w:pStyle w:val="ListParagraph"/>
              <w:numPr>
                <w:ilvl w:val="1"/>
                <w:numId w:val="55"/>
              </w:numPr>
              <w:spacing w:before="40" w:after="40"/>
              <w:jc w:val="both"/>
              <w:rPr>
                <w:b/>
                <w:bCs/>
                <w:sz w:val="22"/>
                <w:szCs w:val="22"/>
              </w:rPr>
            </w:pPr>
            <w:r w:rsidRPr="004C46D4">
              <w:rPr>
                <w:b/>
                <w:bCs/>
                <w:sz w:val="22"/>
                <w:szCs w:val="22"/>
              </w:rPr>
              <w:t>Recording an assessment, plan or review or other personal data received from another agency</w:t>
            </w:r>
          </w:p>
          <w:p w14:paraId="13D1C6C2" w14:textId="77777777" w:rsidR="00547240" w:rsidRPr="004C46D4" w:rsidRDefault="00547240" w:rsidP="00F6148D">
            <w:pPr>
              <w:pStyle w:val="ListParagraph"/>
              <w:spacing w:before="40" w:after="40"/>
              <w:jc w:val="both"/>
              <w:rPr>
                <w:b/>
                <w:bCs/>
                <w:sz w:val="22"/>
                <w:szCs w:val="22"/>
              </w:rPr>
            </w:pPr>
          </w:p>
          <w:p w14:paraId="71C2A9AF"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Worker/Administrator  </w:t>
            </w:r>
          </w:p>
          <w:p w14:paraId="53F49B07" w14:textId="77777777" w:rsidR="00547240" w:rsidRPr="004C46D4" w:rsidRDefault="00547240" w:rsidP="00F6148D">
            <w:pPr>
              <w:pStyle w:val="ListParagraph"/>
              <w:numPr>
                <w:ilvl w:val="0"/>
                <w:numId w:val="15"/>
              </w:numPr>
              <w:spacing w:before="40" w:after="40"/>
              <w:jc w:val="both"/>
              <w:rPr>
                <w:sz w:val="22"/>
                <w:szCs w:val="22"/>
              </w:rPr>
            </w:pPr>
            <w:r w:rsidRPr="004C46D4">
              <w:rPr>
                <w:sz w:val="22"/>
                <w:szCs w:val="22"/>
              </w:rPr>
              <w:t xml:space="preserve">If the data is in an electronic format save to the case record including the name, role and agency of the person providing the data. If </w:t>
            </w:r>
            <w:proofErr w:type="gramStart"/>
            <w:r w:rsidRPr="004C46D4">
              <w:rPr>
                <w:sz w:val="22"/>
                <w:szCs w:val="22"/>
              </w:rPr>
              <w:t>possible</w:t>
            </w:r>
            <w:proofErr w:type="gramEnd"/>
            <w:r w:rsidRPr="004C46D4">
              <w:rPr>
                <w:sz w:val="22"/>
                <w:szCs w:val="22"/>
              </w:rPr>
              <w:t xml:space="preserve"> record whether the person providing the data consents to it being shared with the data subject. When naming the contact identify the type of document, </w:t>
            </w:r>
            <w:proofErr w:type="gramStart"/>
            <w:r w:rsidRPr="004C46D4">
              <w:rPr>
                <w:sz w:val="22"/>
                <w:szCs w:val="22"/>
              </w:rPr>
              <w:t>e.g.</w:t>
            </w:r>
            <w:proofErr w:type="gramEnd"/>
            <w:r w:rsidRPr="004C46D4">
              <w:rPr>
                <w:sz w:val="22"/>
                <w:szCs w:val="22"/>
              </w:rPr>
              <w:t xml:space="preserve"> review.</w:t>
            </w:r>
          </w:p>
          <w:p w14:paraId="69EC5081" w14:textId="77777777" w:rsidR="00547240" w:rsidRPr="004C46D4" w:rsidRDefault="00547240" w:rsidP="00F6148D">
            <w:pPr>
              <w:pStyle w:val="ListParagraph"/>
              <w:numPr>
                <w:ilvl w:val="0"/>
                <w:numId w:val="15"/>
              </w:numPr>
              <w:spacing w:before="40" w:after="40"/>
              <w:jc w:val="both"/>
              <w:rPr>
                <w:sz w:val="22"/>
                <w:szCs w:val="22"/>
              </w:rPr>
            </w:pPr>
            <w:r w:rsidRPr="004C46D4">
              <w:rPr>
                <w:sz w:val="22"/>
                <w:szCs w:val="22"/>
              </w:rPr>
              <w:t xml:space="preserve">If the data is in a paper format scan to the case record including the name, role and agency of the person providing the data. If </w:t>
            </w:r>
            <w:proofErr w:type="gramStart"/>
            <w:r w:rsidRPr="004C46D4">
              <w:rPr>
                <w:sz w:val="22"/>
                <w:szCs w:val="22"/>
              </w:rPr>
              <w:t>possible</w:t>
            </w:r>
            <w:proofErr w:type="gramEnd"/>
            <w:r w:rsidRPr="004C46D4">
              <w:rPr>
                <w:sz w:val="22"/>
                <w:szCs w:val="22"/>
              </w:rPr>
              <w:t xml:space="preserve"> record whether the person providing the data consents to it being shared with the data subject. When naming the contact identify the type of document </w:t>
            </w:r>
            <w:proofErr w:type="gramStart"/>
            <w:r w:rsidRPr="004C46D4">
              <w:rPr>
                <w:sz w:val="22"/>
                <w:szCs w:val="22"/>
              </w:rPr>
              <w:t>e.g.</w:t>
            </w:r>
            <w:proofErr w:type="gramEnd"/>
            <w:r w:rsidRPr="004C46D4">
              <w:rPr>
                <w:sz w:val="22"/>
                <w:szCs w:val="22"/>
              </w:rPr>
              <w:t xml:space="preserve"> Review.</w:t>
            </w:r>
          </w:p>
          <w:p w14:paraId="29D95376" w14:textId="77777777" w:rsidR="00547240" w:rsidRPr="004C46D4" w:rsidRDefault="00547240" w:rsidP="00F6148D">
            <w:pPr>
              <w:pStyle w:val="ListParagraph"/>
              <w:spacing w:before="40" w:after="40"/>
              <w:jc w:val="both"/>
              <w:rPr>
                <w:sz w:val="22"/>
                <w:szCs w:val="22"/>
              </w:rPr>
            </w:pPr>
          </w:p>
          <w:p w14:paraId="11638D3E" w14:textId="77777777" w:rsidR="00547240" w:rsidRPr="004C46D4" w:rsidRDefault="00547240" w:rsidP="00F6148D">
            <w:pPr>
              <w:pStyle w:val="ListParagraph"/>
              <w:numPr>
                <w:ilvl w:val="1"/>
                <w:numId w:val="55"/>
              </w:numPr>
              <w:spacing w:before="40" w:after="40"/>
              <w:jc w:val="both"/>
              <w:rPr>
                <w:b/>
                <w:bCs/>
                <w:sz w:val="22"/>
                <w:szCs w:val="22"/>
              </w:rPr>
            </w:pPr>
            <w:r w:rsidRPr="004C46D4">
              <w:rPr>
                <w:b/>
                <w:bCs/>
                <w:sz w:val="22"/>
                <w:szCs w:val="22"/>
              </w:rPr>
              <w:t>Outcomes/Impact</w:t>
            </w:r>
          </w:p>
          <w:p w14:paraId="332E3FEB" w14:textId="77777777" w:rsidR="00547240" w:rsidRPr="004C46D4" w:rsidRDefault="00547240" w:rsidP="00F6148D">
            <w:pPr>
              <w:pStyle w:val="ListParagraph"/>
              <w:spacing w:before="40" w:after="40"/>
              <w:jc w:val="both"/>
              <w:rPr>
                <w:b/>
                <w:bCs/>
                <w:sz w:val="22"/>
                <w:szCs w:val="22"/>
              </w:rPr>
            </w:pPr>
          </w:p>
          <w:p w14:paraId="1056DD49" w14:textId="77777777" w:rsidR="00547240" w:rsidRPr="004C46D4" w:rsidRDefault="00547240" w:rsidP="00F6148D">
            <w:pPr>
              <w:pStyle w:val="ListParagraph"/>
              <w:ind w:left="317"/>
              <w:jc w:val="both"/>
              <w:rPr>
                <w:b/>
                <w:sz w:val="22"/>
                <w:szCs w:val="22"/>
              </w:rPr>
            </w:pPr>
            <w:r w:rsidRPr="004C46D4">
              <w:rPr>
                <w:b/>
                <w:sz w:val="22"/>
                <w:szCs w:val="22"/>
              </w:rPr>
              <w:t>Action: CSM</w:t>
            </w:r>
          </w:p>
          <w:p w14:paraId="6F73F4DC" w14:textId="1F317B5D" w:rsidR="00547240" w:rsidRPr="004C46D4" w:rsidRDefault="00547240" w:rsidP="00F6148D">
            <w:pPr>
              <w:pStyle w:val="ListParagraph"/>
              <w:numPr>
                <w:ilvl w:val="2"/>
                <w:numId w:val="63"/>
              </w:numPr>
              <w:tabs>
                <w:tab w:val="clear" w:pos="2160"/>
                <w:tab w:val="num" w:pos="742"/>
              </w:tabs>
              <w:ind w:left="742"/>
              <w:jc w:val="both"/>
              <w:rPr>
                <w:sz w:val="22"/>
                <w:szCs w:val="22"/>
              </w:rPr>
            </w:pPr>
            <w:r w:rsidRPr="004C46D4">
              <w:rPr>
                <w:sz w:val="22"/>
                <w:szCs w:val="22"/>
              </w:rPr>
              <w:t xml:space="preserve">Identify the system that is to be used to measure and report on outcomes in the </w:t>
            </w:r>
            <w:hyperlink r:id="rId28" w:history="1">
              <w:r w:rsidRPr="004C46D4">
                <w:rPr>
                  <w:rStyle w:val="Hyperlink"/>
                  <w:sz w:val="22"/>
                  <w:szCs w:val="22"/>
                </w:rPr>
                <w:t>Service Recording Protocol</w:t>
              </w:r>
            </w:hyperlink>
            <w:r w:rsidRPr="004C46D4">
              <w:rPr>
                <w:sz w:val="22"/>
                <w:szCs w:val="22"/>
              </w:rPr>
              <w:t>, including instructions for recording these on the case file.</w:t>
            </w:r>
          </w:p>
          <w:p w14:paraId="4E8596BB" w14:textId="77777777" w:rsidR="00547240" w:rsidRPr="004C46D4" w:rsidRDefault="00547240" w:rsidP="00F6148D">
            <w:pPr>
              <w:pStyle w:val="ListParagraph"/>
              <w:numPr>
                <w:ilvl w:val="2"/>
                <w:numId w:val="63"/>
              </w:numPr>
              <w:tabs>
                <w:tab w:val="clear" w:pos="2160"/>
                <w:tab w:val="num" w:pos="742"/>
              </w:tabs>
              <w:ind w:left="742"/>
              <w:jc w:val="both"/>
              <w:rPr>
                <w:sz w:val="22"/>
                <w:szCs w:val="22"/>
              </w:rPr>
            </w:pPr>
            <w:r w:rsidRPr="004C46D4">
              <w:rPr>
                <w:sz w:val="22"/>
                <w:szCs w:val="22"/>
              </w:rPr>
              <w:t>Ensure that staff understand how to measure and record outcomes using the agreed system and ensure that they are implementing this.</w:t>
            </w:r>
          </w:p>
          <w:p w14:paraId="75F452AE" w14:textId="571BEB22" w:rsidR="00547240" w:rsidRPr="004C46D4" w:rsidRDefault="00547240" w:rsidP="00F6148D">
            <w:pPr>
              <w:pStyle w:val="ListParagraph"/>
              <w:numPr>
                <w:ilvl w:val="2"/>
                <w:numId w:val="63"/>
              </w:numPr>
              <w:tabs>
                <w:tab w:val="clear" w:pos="2160"/>
                <w:tab w:val="num" w:pos="742"/>
              </w:tabs>
              <w:ind w:left="742"/>
              <w:jc w:val="both"/>
              <w:rPr>
                <w:sz w:val="22"/>
                <w:szCs w:val="22"/>
              </w:rPr>
            </w:pPr>
            <w:r w:rsidRPr="004C46D4">
              <w:rPr>
                <w:sz w:val="22"/>
                <w:szCs w:val="22"/>
              </w:rPr>
              <w:t xml:space="preserve">If it is not possible to measure outcomes in relation to each individual, for instance if the intervention is very short and it is not possible to have a minimum of two </w:t>
            </w:r>
            <w:r w:rsidR="00FD7A04" w:rsidRPr="004C46D4">
              <w:rPr>
                <w:sz w:val="22"/>
                <w:szCs w:val="22"/>
              </w:rPr>
              <w:t>assessments</w:t>
            </w:r>
            <w:r w:rsidRPr="004C46D4">
              <w:rPr>
                <w:sz w:val="22"/>
                <w:szCs w:val="22"/>
              </w:rPr>
              <w:t xml:space="preserve">, an alternative way of measuring impact should be agreed with the ADCS and recorded in the </w:t>
            </w:r>
            <w:hyperlink r:id="rId29" w:history="1">
              <w:r w:rsidRPr="004C46D4">
                <w:rPr>
                  <w:rStyle w:val="Hyperlink"/>
                  <w:sz w:val="22"/>
                  <w:szCs w:val="22"/>
                </w:rPr>
                <w:t>Service Recording Protocol</w:t>
              </w:r>
            </w:hyperlink>
            <w:r w:rsidRPr="004C46D4">
              <w:rPr>
                <w:sz w:val="22"/>
                <w:szCs w:val="22"/>
              </w:rPr>
              <w:t>.</w:t>
            </w:r>
          </w:p>
          <w:p w14:paraId="3914D9BE" w14:textId="77777777" w:rsidR="00547240" w:rsidRPr="004C46D4" w:rsidRDefault="00547240" w:rsidP="00F6148D">
            <w:pPr>
              <w:pStyle w:val="ListParagraph"/>
              <w:jc w:val="both"/>
              <w:rPr>
                <w:b/>
                <w:sz w:val="22"/>
                <w:szCs w:val="22"/>
              </w:rPr>
            </w:pPr>
          </w:p>
          <w:p w14:paraId="6FF223AA" w14:textId="77777777" w:rsidR="00547240" w:rsidRPr="004C46D4" w:rsidRDefault="00547240" w:rsidP="00F6148D">
            <w:pPr>
              <w:pStyle w:val="ListParagraph"/>
              <w:numPr>
                <w:ilvl w:val="1"/>
                <w:numId w:val="55"/>
              </w:numPr>
              <w:spacing w:before="40" w:after="40"/>
              <w:jc w:val="both"/>
              <w:rPr>
                <w:b/>
                <w:bCs/>
                <w:sz w:val="22"/>
                <w:szCs w:val="22"/>
              </w:rPr>
            </w:pPr>
            <w:r w:rsidRPr="004C46D4">
              <w:rPr>
                <w:b/>
                <w:bCs/>
                <w:sz w:val="22"/>
                <w:szCs w:val="22"/>
              </w:rPr>
              <w:t>File Closure</w:t>
            </w:r>
          </w:p>
          <w:p w14:paraId="374F2233" w14:textId="77777777" w:rsidR="00547240" w:rsidRPr="001A2BEB" w:rsidRDefault="00547240" w:rsidP="00F6148D">
            <w:pPr>
              <w:pStyle w:val="ListParagraph"/>
              <w:spacing w:before="40" w:after="40"/>
              <w:jc w:val="both"/>
              <w:rPr>
                <w:b/>
                <w:bCs/>
              </w:rPr>
            </w:pPr>
          </w:p>
          <w:p w14:paraId="71DFD8AA"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CSM </w:t>
            </w:r>
          </w:p>
          <w:p w14:paraId="3387DF4E" w14:textId="48BAC07D" w:rsidR="00547240" w:rsidRPr="004C46D4" w:rsidRDefault="00547240" w:rsidP="00F6148D">
            <w:pPr>
              <w:pStyle w:val="ListParagraph"/>
              <w:numPr>
                <w:ilvl w:val="0"/>
                <w:numId w:val="22"/>
              </w:numPr>
              <w:spacing w:before="40" w:after="40"/>
              <w:jc w:val="both"/>
              <w:rPr>
                <w:b/>
                <w:sz w:val="22"/>
                <w:szCs w:val="22"/>
              </w:rPr>
            </w:pPr>
            <w:r w:rsidRPr="004C46D4">
              <w:rPr>
                <w:sz w:val="22"/>
                <w:szCs w:val="22"/>
              </w:rPr>
              <w:t xml:space="preserve">Identify the minimum period without any contact after which file closure must be considered and record in the </w:t>
            </w:r>
            <w:hyperlink r:id="rId30" w:history="1">
              <w:r w:rsidRPr="004C46D4">
                <w:rPr>
                  <w:rStyle w:val="Hyperlink"/>
                  <w:b/>
                  <w:sz w:val="22"/>
                  <w:szCs w:val="22"/>
                </w:rPr>
                <w:t>Service Recording Protocol</w:t>
              </w:r>
            </w:hyperlink>
            <w:r w:rsidRPr="004C46D4">
              <w:rPr>
                <w:b/>
                <w:sz w:val="22"/>
                <w:szCs w:val="22"/>
              </w:rPr>
              <w:t>.</w:t>
            </w:r>
          </w:p>
          <w:p w14:paraId="7E8E7C63" w14:textId="77777777" w:rsidR="00547240" w:rsidRPr="004C46D4" w:rsidRDefault="00547240" w:rsidP="00F6148D">
            <w:pPr>
              <w:pStyle w:val="ListParagraph"/>
              <w:spacing w:before="40" w:after="40"/>
              <w:jc w:val="both"/>
              <w:rPr>
                <w:b/>
                <w:sz w:val="22"/>
                <w:szCs w:val="22"/>
              </w:rPr>
            </w:pPr>
            <w:r w:rsidRPr="004C46D4">
              <w:rPr>
                <w:b/>
                <w:sz w:val="22"/>
                <w:szCs w:val="22"/>
              </w:rPr>
              <w:t xml:space="preserve"> </w:t>
            </w:r>
          </w:p>
          <w:p w14:paraId="3B46E5FD"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Worker </w:t>
            </w:r>
          </w:p>
          <w:p w14:paraId="29F1F6D9" w14:textId="77777777" w:rsidR="00547240" w:rsidRPr="004C46D4" w:rsidRDefault="00547240" w:rsidP="00F6148D">
            <w:pPr>
              <w:pStyle w:val="ListParagraph"/>
              <w:numPr>
                <w:ilvl w:val="0"/>
                <w:numId w:val="21"/>
              </w:numPr>
              <w:spacing w:before="40" w:after="40"/>
              <w:jc w:val="both"/>
              <w:rPr>
                <w:sz w:val="22"/>
                <w:szCs w:val="22"/>
              </w:rPr>
            </w:pPr>
            <w:r w:rsidRPr="004C46D4">
              <w:rPr>
                <w:sz w:val="22"/>
                <w:szCs w:val="22"/>
              </w:rPr>
              <w:t>Agree with the line manager that the case may be closed.</w:t>
            </w:r>
          </w:p>
          <w:p w14:paraId="4297B7CD" w14:textId="77777777" w:rsidR="00547240" w:rsidRPr="004C46D4" w:rsidRDefault="00547240" w:rsidP="00F6148D">
            <w:pPr>
              <w:pStyle w:val="ListParagraph"/>
              <w:numPr>
                <w:ilvl w:val="0"/>
                <w:numId w:val="21"/>
              </w:numPr>
              <w:spacing w:before="40" w:after="40"/>
              <w:jc w:val="both"/>
              <w:rPr>
                <w:sz w:val="22"/>
                <w:szCs w:val="22"/>
              </w:rPr>
            </w:pPr>
            <w:r w:rsidRPr="004C46D4">
              <w:rPr>
                <w:sz w:val="22"/>
                <w:szCs w:val="22"/>
              </w:rPr>
              <w:lastRenderedPageBreak/>
              <w:t xml:space="preserve">Check that the core data is up to date and amend any incorrect data. </w:t>
            </w:r>
          </w:p>
          <w:p w14:paraId="51730C90" w14:textId="77777777" w:rsidR="00547240" w:rsidRPr="004C46D4" w:rsidRDefault="00547240" w:rsidP="00F6148D">
            <w:pPr>
              <w:pStyle w:val="ListParagraph"/>
              <w:numPr>
                <w:ilvl w:val="0"/>
                <w:numId w:val="21"/>
              </w:numPr>
              <w:spacing w:before="40" w:after="40"/>
              <w:jc w:val="both"/>
              <w:rPr>
                <w:sz w:val="22"/>
                <w:szCs w:val="22"/>
              </w:rPr>
            </w:pPr>
            <w:r w:rsidRPr="004C46D4">
              <w:rPr>
                <w:sz w:val="22"/>
                <w:szCs w:val="22"/>
              </w:rPr>
              <w:t xml:space="preserve">Complete a closure summary which identifies what has been achieved the reason for closure and any critical information in case the case is re-opened in the future, such as safeguarding concerns. </w:t>
            </w:r>
          </w:p>
          <w:p w14:paraId="45B5C907" w14:textId="77777777" w:rsidR="00547240" w:rsidRPr="004C46D4" w:rsidRDefault="00547240" w:rsidP="00F6148D">
            <w:pPr>
              <w:pStyle w:val="ListParagraph"/>
              <w:numPr>
                <w:ilvl w:val="0"/>
                <w:numId w:val="21"/>
              </w:numPr>
              <w:spacing w:before="40" w:after="40"/>
              <w:jc w:val="both"/>
              <w:rPr>
                <w:sz w:val="22"/>
                <w:szCs w:val="22"/>
              </w:rPr>
            </w:pPr>
            <w:r w:rsidRPr="004C46D4">
              <w:rPr>
                <w:sz w:val="22"/>
                <w:szCs w:val="22"/>
              </w:rPr>
              <w:t>If the recording system used includes classification of documents classify as case closure.</w:t>
            </w:r>
          </w:p>
          <w:p w14:paraId="69EDEDC7" w14:textId="77777777" w:rsidR="00547240" w:rsidRPr="004C46D4" w:rsidRDefault="00547240" w:rsidP="00F6148D">
            <w:pPr>
              <w:pStyle w:val="ListParagraph"/>
              <w:numPr>
                <w:ilvl w:val="0"/>
                <w:numId w:val="21"/>
              </w:numPr>
              <w:spacing w:before="40" w:after="40"/>
              <w:jc w:val="both"/>
              <w:rPr>
                <w:sz w:val="22"/>
                <w:szCs w:val="22"/>
              </w:rPr>
            </w:pPr>
            <w:r w:rsidRPr="004C46D4">
              <w:rPr>
                <w:sz w:val="22"/>
                <w:szCs w:val="22"/>
              </w:rPr>
              <w:t>Note if there are any corresponding paper records/externally held records in relation to the file.</w:t>
            </w:r>
          </w:p>
          <w:p w14:paraId="67C7DC22" w14:textId="41F45933" w:rsidR="00547240" w:rsidRPr="004C46D4" w:rsidRDefault="00547240" w:rsidP="00F6148D">
            <w:pPr>
              <w:pStyle w:val="ListParagraph"/>
              <w:numPr>
                <w:ilvl w:val="0"/>
                <w:numId w:val="21"/>
              </w:numPr>
              <w:spacing w:before="40" w:after="40"/>
              <w:jc w:val="both"/>
              <w:rPr>
                <w:b/>
                <w:sz w:val="22"/>
                <w:szCs w:val="22"/>
              </w:rPr>
            </w:pPr>
            <w:r w:rsidRPr="004C46D4">
              <w:rPr>
                <w:sz w:val="22"/>
                <w:szCs w:val="22"/>
              </w:rPr>
              <w:t xml:space="preserve">Add the appropriate  retention date to the record; see the </w:t>
            </w:r>
            <w:hyperlink r:id="rId31" w:history="1">
              <w:r w:rsidRPr="004C46D4">
                <w:rPr>
                  <w:rStyle w:val="Hyperlink"/>
                  <w:b/>
                  <w:sz w:val="22"/>
                  <w:szCs w:val="22"/>
                </w:rPr>
                <w:t>Service Recording Protocol</w:t>
              </w:r>
            </w:hyperlink>
            <w:r w:rsidRPr="004C46D4">
              <w:rPr>
                <w:b/>
                <w:sz w:val="22"/>
                <w:szCs w:val="22"/>
              </w:rPr>
              <w:t>.</w:t>
            </w:r>
          </w:p>
          <w:p w14:paraId="7954F351" w14:textId="77777777" w:rsidR="00547240" w:rsidRPr="004C46D4" w:rsidRDefault="00547240" w:rsidP="00F6148D">
            <w:pPr>
              <w:pStyle w:val="ListParagraph"/>
              <w:numPr>
                <w:ilvl w:val="0"/>
                <w:numId w:val="21"/>
              </w:numPr>
              <w:spacing w:before="40" w:after="40"/>
              <w:jc w:val="both"/>
              <w:rPr>
                <w:i/>
                <w:sz w:val="22"/>
                <w:szCs w:val="22"/>
              </w:rPr>
            </w:pPr>
            <w:r w:rsidRPr="004C46D4">
              <w:rPr>
                <w:sz w:val="22"/>
                <w:szCs w:val="22"/>
              </w:rPr>
              <w:t xml:space="preserve">If there is an existing retention date, review and amend this if </w:t>
            </w:r>
            <w:r w:rsidR="00FD7A04" w:rsidRPr="004C46D4">
              <w:rPr>
                <w:sz w:val="22"/>
                <w:szCs w:val="22"/>
              </w:rPr>
              <w:t>necessary. The</w:t>
            </w:r>
            <w:r w:rsidRPr="004C46D4">
              <w:rPr>
                <w:sz w:val="22"/>
                <w:szCs w:val="22"/>
              </w:rPr>
              <w:t xml:space="preserve"> latest retention date must always be the latest applicable date</w:t>
            </w:r>
            <w:r w:rsidRPr="004C46D4">
              <w:rPr>
                <w:i/>
                <w:sz w:val="22"/>
                <w:szCs w:val="22"/>
              </w:rPr>
              <w:t xml:space="preserve">. </w:t>
            </w:r>
          </w:p>
          <w:p w14:paraId="4B076B01" w14:textId="77777777" w:rsidR="00547240" w:rsidRPr="004C46D4" w:rsidRDefault="00547240" w:rsidP="00F6148D">
            <w:pPr>
              <w:pStyle w:val="ListParagraph"/>
              <w:spacing w:before="40" w:after="40"/>
              <w:jc w:val="both"/>
              <w:rPr>
                <w:i/>
                <w:sz w:val="22"/>
                <w:szCs w:val="22"/>
              </w:rPr>
            </w:pPr>
            <w:r w:rsidRPr="004C46D4">
              <w:rPr>
                <w:i/>
                <w:sz w:val="22"/>
                <w:szCs w:val="22"/>
              </w:rPr>
              <w:t xml:space="preserve">  </w:t>
            </w:r>
          </w:p>
          <w:p w14:paraId="76A0D383"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Line Manager</w:t>
            </w:r>
          </w:p>
          <w:p w14:paraId="12DF33BE" w14:textId="77777777" w:rsidR="00547240" w:rsidRPr="004C46D4" w:rsidRDefault="00547240" w:rsidP="00F6148D">
            <w:pPr>
              <w:pStyle w:val="ListParagraph"/>
              <w:numPr>
                <w:ilvl w:val="0"/>
                <w:numId w:val="65"/>
              </w:numPr>
              <w:spacing w:before="40" w:after="40" w:line="300" w:lineRule="atLeast"/>
              <w:jc w:val="both"/>
              <w:rPr>
                <w:sz w:val="22"/>
                <w:szCs w:val="22"/>
              </w:rPr>
            </w:pPr>
            <w:r w:rsidRPr="004C46D4">
              <w:rPr>
                <w:sz w:val="22"/>
                <w:szCs w:val="22"/>
              </w:rPr>
              <w:t xml:space="preserve">If the file has not been signed off previously, undertake a file sign off following the procedure stated in Section 7. </w:t>
            </w:r>
          </w:p>
          <w:p w14:paraId="17D0A9E9" w14:textId="77777777" w:rsidR="00547240" w:rsidRPr="004C46D4" w:rsidRDefault="00547240" w:rsidP="00F6148D">
            <w:pPr>
              <w:pStyle w:val="ListParagraph"/>
              <w:numPr>
                <w:ilvl w:val="0"/>
                <w:numId w:val="65"/>
              </w:numPr>
              <w:spacing w:before="40" w:after="40"/>
              <w:jc w:val="both"/>
              <w:rPr>
                <w:sz w:val="22"/>
                <w:szCs w:val="22"/>
              </w:rPr>
            </w:pPr>
            <w:r w:rsidRPr="004C46D4">
              <w:rPr>
                <w:sz w:val="22"/>
                <w:szCs w:val="22"/>
              </w:rPr>
              <w:t xml:space="preserve">Ensure that the closing summary and outcomes assessments have been completed satisfactorily. </w:t>
            </w:r>
          </w:p>
          <w:p w14:paraId="3B1317BA" w14:textId="77777777" w:rsidR="00547240" w:rsidRPr="004C46D4" w:rsidRDefault="00547240" w:rsidP="00F6148D">
            <w:pPr>
              <w:pStyle w:val="ListParagraph"/>
              <w:numPr>
                <w:ilvl w:val="0"/>
                <w:numId w:val="65"/>
              </w:numPr>
              <w:spacing w:before="40" w:after="40"/>
              <w:jc w:val="both"/>
              <w:rPr>
                <w:sz w:val="22"/>
                <w:szCs w:val="22"/>
              </w:rPr>
            </w:pPr>
            <w:r w:rsidRPr="004C46D4">
              <w:rPr>
                <w:sz w:val="22"/>
                <w:szCs w:val="22"/>
              </w:rPr>
              <w:t>Ensure that the correct retention period has been added to the core data form.</w:t>
            </w:r>
          </w:p>
          <w:p w14:paraId="66820A5E" w14:textId="77777777" w:rsidR="00547240" w:rsidRPr="004C46D4" w:rsidRDefault="00547240" w:rsidP="00F6148D">
            <w:pPr>
              <w:pStyle w:val="ListParagraph"/>
              <w:numPr>
                <w:ilvl w:val="0"/>
                <w:numId w:val="65"/>
              </w:numPr>
              <w:spacing w:before="40" w:after="40"/>
              <w:jc w:val="both"/>
              <w:rPr>
                <w:sz w:val="22"/>
                <w:szCs w:val="22"/>
              </w:rPr>
            </w:pPr>
            <w:r w:rsidRPr="004C46D4">
              <w:rPr>
                <w:sz w:val="22"/>
                <w:szCs w:val="22"/>
              </w:rPr>
              <w:t>Close the intervention or the case file in line with procedure applicable to the recording system being used.</w:t>
            </w:r>
          </w:p>
          <w:p w14:paraId="25D4A326" w14:textId="77777777" w:rsidR="00547240" w:rsidRPr="004C46D4" w:rsidRDefault="00547240" w:rsidP="00F6148D">
            <w:pPr>
              <w:pStyle w:val="ListParagraph"/>
              <w:spacing w:before="40" w:after="40" w:line="300" w:lineRule="atLeast"/>
              <w:jc w:val="both"/>
              <w:rPr>
                <w:b/>
                <w:sz w:val="22"/>
                <w:szCs w:val="22"/>
              </w:rPr>
            </w:pPr>
          </w:p>
          <w:p w14:paraId="6983AAF7" w14:textId="77777777" w:rsidR="00547240" w:rsidRPr="004C46D4" w:rsidRDefault="00547240" w:rsidP="00F6148D">
            <w:pPr>
              <w:pStyle w:val="ListParagraph"/>
              <w:numPr>
                <w:ilvl w:val="1"/>
                <w:numId w:val="55"/>
              </w:numPr>
              <w:spacing w:before="40" w:after="40"/>
              <w:jc w:val="both"/>
              <w:rPr>
                <w:b/>
                <w:bCs/>
                <w:sz w:val="22"/>
                <w:szCs w:val="22"/>
              </w:rPr>
            </w:pPr>
            <w:r w:rsidRPr="004C46D4">
              <w:rPr>
                <w:b/>
                <w:bCs/>
                <w:sz w:val="22"/>
                <w:szCs w:val="22"/>
              </w:rPr>
              <w:t>Recording management decisions including decisions made in supervision</w:t>
            </w:r>
          </w:p>
          <w:p w14:paraId="7B42AE7A" w14:textId="77777777" w:rsidR="00547240" w:rsidRPr="004C46D4" w:rsidRDefault="00547240" w:rsidP="00F6148D">
            <w:pPr>
              <w:pStyle w:val="ListParagraph"/>
              <w:spacing w:before="40" w:after="40"/>
              <w:jc w:val="both"/>
              <w:rPr>
                <w:b/>
                <w:bCs/>
                <w:sz w:val="22"/>
                <w:szCs w:val="22"/>
              </w:rPr>
            </w:pPr>
          </w:p>
          <w:p w14:paraId="482C7BFA"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CSM and line manager</w:t>
            </w:r>
          </w:p>
          <w:p w14:paraId="6D9CF0D2" w14:textId="11845D5E" w:rsidR="00547240" w:rsidRPr="004C46D4" w:rsidRDefault="00547240" w:rsidP="00F6148D">
            <w:pPr>
              <w:pStyle w:val="ListParagraph"/>
              <w:numPr>
                <w:ilvl w:val="0"/>
                <w:numId w:val="27"/>
              </w:numPr>
              <w:spacing w:before="40" w:after="40"/>
              <w:jc w:val="both"/>
              <w:rPr>
                <w:sz w:val="22"/>
                <w:szCs w:val="22"/>
              </w:rPr>
            </w:pPr>
            <w:r w:rsidRPr="004C46D4">
              <w:rPr>
                <w:sz w:val="22"/>
                <w:szCs w:val="22"/>
              </w:rPr>
              <w:t xml:space="preserve">Identify who is responsible for recording management decisions including decisions made in supervision and record this in the </w:t>
            </w:r>
            <w:hyperlink r:id="rId32" w:history="1">
              <w:r w:rsidRPr="004C46D4">
                <w:rPr>
                  <w:rStyle w:val="Hyperlink"/>
                  <w:sz w:val="22"/>
                  <w:szCs w:val="22"/>
                </w:rPr>
                <w:t>Service Recording Protocol</w:t>
              </w:r>
            </w:hyperlink>
            <w:r w:rsidRPr="004C46D4">
              <w:rPr>
                <w:sz w:val="22"/>
                <w:szCs w:val="22"/>
              </w:rPr>
              <w:t xml:space="preserve">. </w:t>
            </w:r>
          </w:p>
          <w:p w14:paraId="38CFA1AC" w14:textId="77777777" w:rsidR="00547240" w:rsidRPr="004C46D4" w:rsidRDefault="00547240" w:rsidP="00F6148D">
            <w:pPr>
              <w:pStyle w:val="ListParagraph"/>
              <w:numPr>
                <w:ilvl w:val="0"/>
                <w:numId w:val="27"/>
              </w:numPr>
              <w:spacing w:before="40" w:after="40"/>
              <w:jc w:val="both"/>
              <w:rPr>
                <w:sz w:val="22"/>
                <w:szCs w:val="22"/>
              </w:rPr>
            </w:pPr>
            <w:r w:rsidRPr="004C46D4">
              <w:rPr>
                <w:sz w:val="22"/>
                <w:szCs w:val="22"/>
              </w:rPr>
              <w:t>Ensure that these decisions are being appropriately recorded when signing off or sampling service user records.</w:t>
            </w:r>
          </w:p>
          <w:p w14:paraId="107A2738" w14:textId="77777777" w:rsidR="00547240" w:rsidRPr="004C46D4" w:rsidRDefault="00547240" w:rsidP="00F6148D">
            <w:pPr>
              <w:pStyle w:val="ListParagraph"/>
              <w:numPr>
                <w:ilvl w:val="0"/>
                <w:numId w:val="27"/>
              </w:numPr>
              <w:spacing w:before="40" w:after="40"/>
              <w:jc w:val="both"/>
              <w:rPr>
                <w:sz w:val="22"/>
                <w:szCs w:val="22"/>
              </w:rPr>
            </w:pPr>
            <w:r w:rsidRPr="004C46D4">
              <w:rPr>
                <w:sz w:val="22"/>
                <w:szCs w:val="22"/>
              </w:rPr>
              <w:t>Ensure that if the person who would usually record the management decision is not available the decision is recorded by another who has knowledge of the decision being made and has responsibility for its implementation.</w:t>
            </w:r>
          </w:p>
          <w:p w14:paraId="393F39C1" w14:textId="77777777" w:rsidR="00547240" w:rsidRPr="004C46D4" w:rsidRDefault="00547240" w:rsidP="00F6148D">
            <w:pPr>
              <w:pStyle w:val="ListParagraph"/>
              <w:spacing w:before="40" w:after="40"/>
              <w:jc w:val="both"/>
              <w:rPr>
                <w:sz w:val="22"/>
                <w:szCs w:val="22"/>
              </w:rPr>
            </w:pPr>
          </w:p>
          <w:p w14:paraId="4997739C" w14:textId="77777777" w:rsidR="00547240" w:rsidRPr="004C46D4" w:rsidRDefault="00547240" w:rsidP="00F6148D">
            <w:pPr>
              <w:pStyle w:val="ListParagraph"/>
              <w:spacing w:before="40" w:after="40" w:line="300" w:lineRule="atLeast"/>
              <w:ind w:left="317"/>
              <w:jc w:val="both"/>
              <w:rPr>
                <w:b/>
                <w:sz w:val="22"/>
                <w:szCs w:val="22"/>
              </w:rPr>
            </w:pPr>
            <w:r w:rsidRPr="004C46D4">
              <w:rPr>
                <w:b/>
                <w:sz w:val="22"/>
                <w:szCs w:val="22"/>
              </w:rPr>
              <w:t>Action: Individual responsible for recording management decisions</w:t>
            </w:r>
          </w:p>
          <w:p w14:paraId="523B00FC" w14:textId="77777777" w:rsidR="00547240" w:rsidRPr="004C46D4" w:rsidRDefault="00547240" w:rsidP="00F6148D">
            <w:pPr>
              <w:pStyle w:val="ListParagraph"/>
              <w:numPr>
                <w:ilvl w:val="2"/>
                <w:numId w:val="66"/>
              </w:numPr>
              <w:tabs>
                <w:tab w:val="clear" w:pos="2160"/>
                <w:tab w:val="num" w:pos="742"/>
              </w:tabs>
              <w:ind w:left="742"/>
              <w:jc w:val="both"/>
              <w:rPr>
                <w:sz w:val="22"/>
                <w:szCs w:val="22"/>
              </w:rPr>
            </w:pPr>
            <w:r w:rsidRPr="004C46D4">
              <w:rPr>
                <w:sz w:val="22"/>
                <w:szCs w:val="22"/>
              </w:rPr>
              <w:t>Record the management decision or decision made in supervision on the case file as soon as possible after the decision has been made; this must be within 5 working days of the decision being made and within 24 hours if it involves safeguarding.</w:t>
            </w:r>
          </w:p>
          <w:p w14:paraId="3CA1B12B" w14:textId="77777777" w:rsidR="00547240" w:rsidRPr="004C46D4" w:rsidRDefault="00547240" w:rsidP="00F6148D">
            <w:pPr>
              <w:pStyle w:val="ListParagraph"/>
              <w:numPr>
                <w:ilvl w:val="2"/>
                <w:numId w:val="66"/>
              </w:numPr>
              <w:tabs>
                <w:tab w:val="clear" w:pos="2160"/>
                <w:tab w:val="num" w:pos="742"/>
              </w:tabs>
              <w:ind w:left="742"/>
              <w:jc w:val="both"/>
              <w:rPr>
                <w:sz w:val="22"/>
                <w:szCs w:val="22"/>
              </w:rPr>
            </w:pPr>
            <w:r w:rsidRPr="004C46D4">
              <w:rPr>
                <w:sz w:val="22"/>
                <w:szCs w:val="22"/>
              </w:rPr>
              <w:t xml:space="preserve">Record the name and job title of the manager making the decision, the reason for the decision, details of the action required and timescales for the action to be implemented. </w:t>
            </w:r>
          </w:p>
          <w:p w14:paraId="22168E7F" w14:textId="77777777" w:rsidR="00547240" w:rsidRPr="004C46D4" w:rsidRDefault="00547240" w:rsidP="00F6148D">
            <w:pPr>
              <w:pStyle w:val="ListParagraph"/>
              <w:numPr>
                <w:ilvl w:val="2"/>
                <w:numId w:val="66"/>
              </w:numPr>
              <w:tabs>
                <w:tab w:val="clear" w:pos="2160"/>
                <w:tab w:val="num" w:pos="742"/>
              </w:tabs>
              <w:ind w:left="742"/>
              <w:jc w:val="both"/>
              <w:rPr>
                <w:sz w:val="22"/>
                <w:szCs w:val="22"/>
              </w:rPr>
            </w:pPr>
            <w:r w:rsidRPr="004C46D4">
              <w:rPr>
                <w:sz w:val="22"/>
                <w:szCs w:val="22"/>
              </w:rPr>
              <w:t xml:space="preserve">Record when the action/s have been completed as well as any issues that prevented the actions being achieved. </w:t>
            </w:r>
          </w:p>
          <w:p w14:paraId="566569BD" w14:textId="77777777" w:rsidR="00547240" w:rsidRDefault="00547240" w:rsidP="00F6148D">
            <w:pPr>
              <w:pStyle w:val="ListParagraph"/>
              <w:jc w:val="both"/>
              <w:rPr>
                <w:b/>
                <w:sz w:val="22"/>
                <w:szCs w:val="22"/>
              </w:rPr>
            </w:pPr>
          </w:p>
          <w:p w14:paraId="0B965C11" w14:textId="77777777" w:rsidR="002227F1" w:rsidRPr="004C46D4" w:rsidRDefault="002227F1" w:rsidP="00F6148D">
            <w:pPr>
              <w:pStyle w:val="ListParagraph"/>
              <w:jc w:val="both"/>
              <w:rPr>
                <w:b/>
                <w:sz w:val="22"/>
                <w:szCs w:val="22"/>
              </w:rPr>
            </w:pPr>
          </w:p>
          <w:p w14:paraId="2256BAF0" w14:textId="77777777" w:rsidR="00547240" w:rsidRPr="004C46D4" w:rsidRDefault="00547240" w:rsidP="00F6148D">
            <w:pPr>
              <w:pStyle w:val="ListParagraph"/>
              <w:numPr>
                <w:ilvl w:val="0"/>
                <w:numId w:val="55"/>
              </w:numPr>
              <w:spacing w:before="40" w:after="40"/>
              <w:jc w:val="both"/>
              <w:rPr>
                <w:b/>
                <w:bCs/>
                <w:sz w:val="22"/>
                <w:szCs w:val="22"/>
              </w:rPr>
            </w:pPr>
            <w:r w:rsidRPr="004C46D4">
              <w:rPr>
                <w:b/>
                <w:bCs/>
                <w:sz w:val="22"/>
                <w:szCs w:val="22"/>
              </w:rPr>
              <w:t>Recording  third party data</w:t>
            </w:r>
          </w:p>
          <w:p w14:paraId="744E5CF4" w14:textId="77777777" w:rsidR="00547240" w:rsidRPr="004C46D4" w:rsidRDefault="00547240" w:rsidP="00F6148D">
            <w:pPr>
              <w:pStyle w:val="ListParagraph"/>
              <w:spacing w:before="40" w:after="40"/>
              <w:ind w:left="396"/>
              <w:jc w:val="both"/>
              <w:rPr>
                <w:b/>
                <w:bCs/>
                <w:sz w:val="22"/>
                <w:szCs w:val="22"/>
              </w:rPr>
            </w:pPr>
          </w:p>
          <w:p w14:paraId="7D50FFB0" w14:textId="77777777" w:rsidR="00547240" w:rsidRPr="004C46D4" w:rsidRDefault="00547240" w:rsidP="00F6148D">
            <w:pPr>
              <w:pStyle w:val="ListParagraph"/>
              <w:numPr>
                <w:ilvl w:val="1"/>
                <w:numId w:val="1"/>
              </w:numPr>
              <w:spacing w:before="40" w:after="40"/>
              <w:ind w:left="742"/>
              <w:jc w:val="both"/>
              <w:rPr>
                <w:b/>
                <w:bCs/>
                <w:sz w:val="22"/>
                <w:szCs w:val="22"/>
              </w:rPr>
            </w:pPr>
            <w:r w:rsidRPr="004C46D4">
              <w:rPr>
                <w:b/>
                <w:bCs/>
                <w:sz w:val="22"/>
                <w:szCs w:val="22"/>
              </w:rPr>
              <w:t>Recording third party information</w:t>
            </w:r>
          </w:p>
          <w:p w14:paraId="276DF74E" w14:textId="77777777" w:rsidR="004C46D4" w:rsidRPr="004C46D4" w:rsidRDefault="004C46D4" w:rsidP="00F6148D">
            <w:pPr>
              <w:pStyle w:val="ListParagraph"/>
              <w:spacing w:before="40" w:after="40"/>
              <w:ind w:left="742"/>
              <w:jc w:val="both"/>
              <w:rPr>
                <w:b/>
                <w:bCs/>
              </w:rPr>
            </w:pPr>
          </w:p>
          <w:p w14:paraId="40B52242" w14:textId="77777777" w:rsidR="00547240" w:rsidRPr="004C46D4" w:rsidRDefault="00547240" w:rsidP="00F6148D">
            <w:pPr>
              <w:pStyle w:val="ListParagraph"/>
              <w:spacing w:before="40" w:after="40"/>
              <w:ind w:left="317"/>
              <w:jc w:val="both"/>
              <w:rPr>
                <w:b/>
                <w:sz w:val="22"/>
                <w:szCs w:val="22"/>
              </w:rPr>
            </w:pPr>
            <w:r w:rsidRPr="004C46D4">
              <w:rPr>
                <w:b/>
                <w:bCs/>
                <w:sz w:val="22"/>
                <w:szCs w:val="22"/>
              </w:rPr>
              <w:t>Action: Responsible Worker</w:t>
            </w:r>
          </w:p>
          <w:p w14:paraId="7FF01D48" w14:textId="77777777" w:rsidR="00547240" w:rsidRPr="004C46D4" w:rsidRDefault="00547240" w:rsidP="00F6148D">
            <w:pPr>
              <w:pStyle w:val="ListParagraph"/>
              <w:numPr>
                <w:ilvl w:val="1"/>
                <w:numId w:val="16"/>
              </w:numPr>
              <w:tabs>
                <w:tab w:val="clear" w:pos="1440"/>
              </w:tabs>
              <w:spacing w:before="40" w:after="40"/>
              <w:ind w:left="742"/>
              <w:jc w:val="both"/>
              <w:rPr>
                <w:sz w:val="22"/>
                <w:szCs w:val="22"/>
              </w:rPr>
            </w:pPr>
            <w:r w:rsidRPr="004C46D4">
              <w:rPr>
                <w:sz w:val="22"/>
                <w:szCs w:val="22"/>
              </w:rPr>
              <w:t xml:space="preserve">Record information about a third party provided by the subject in the case file or record, identifying that it was the subject who provided the data. The third party does not need to </w:t>
            </w:r>
            <w:r w:rsidRPr="004C46D4">
              <w:rPr>
                <w:sz w:val="22"/>
                <w:szCs w:val="22"/>
              </w:rPr>
              <w:lastRenderedPageBreak/>
              <w:t>be informed directly that their data is being recorded as this is covered by the Barnardo’s Privacy Notice on the website.</w:t>
            </w:r>
          </w:p>
          <w:p w14:paraId="39A05528" w14:textId="77777777" w:rsidR="00547240" w:rsidRPr="004C46D4" w:rsidRDefault="00547240" w:rsidP="00F6148D">
            <w:pPr>
              <w:pStyle w:val="ListParagraph"/>
              <w:numPr>
                <w:ilvl w:val="1"/>
                <w:numId w:val="16"/>
              </w:numPr>
              <w:tabs>
                <w:tab w:val="clear" w:pos="1440"/>
              </w:tabs>
              <w:spacing w:before="40" w:after="40"/>
              <w:ind w:left="742"/>
              <w:jc w:val="both"/>
              <w:rPr>
                <w:sz w:val="22"/>
                <w:szCs w:val="22"/>
              </w:rPr>
            </w:pPr>
            <w:r w:rsidRPr="004C46D4">
              <w:rPr>
                <w:sz w:val="22"/>
                <w:szCs w:val="22"/>
              </w:rPr>
              <w:t>Record data provided by a third party about the subject on the case file or record, identifying the name and role of the person who provided it.</w:t>
            </w:r>
          </w:p>
          <w:p w14:paraId="56EFBF10" w14:textId="77777777" w:rsidR="00547240" w:rsidRPr="004C46D4" w:rsidRDefault="00547240" w:rsidP="00F6148D">
            <w:pPr>
              <w:pStyle w:val="ListParagraph"/>
              <w:numPr>
                <w:ilvl w:val="1"/>
                <w:numId w:val="16"/>
              </w:numPr>
              <w:tabs>
                <w:tab w:val="clear" w:pos="1440"/>
              </w:tabs>
              <w:spacing w:before="40" w:after="40"/>
              <w:ind w:left="742"/>
              <w:jc w:val="both"/>
              <w:rPr>
                <w:sz w:val="22"/>
                <w:szCs w:val="22"/>
              </w:rPr>
            </w:pPr>
            <w:r w:rsidRPr="004C46D4">
              <w:rPr>
                <w:sz w:val="22"/>
                <w:szCs w:val="22"/>
              </w:rPr>
              <w:t xml:space="preserve"> Identify if the third party has consented to the data being shared with the subject if they are not already aware of it. It is good practice for the subject to have access to as much of their data as possible and efforts to obtain consent to share should be made unless this could cause harm to the subject or the individual providing the data.</w:t>
            </w:r>
          </w:p>
          <w:p w14:paraId="4681B95B" w14:textId="77777777" w:rsidR="00547240" w:rsidRPr="004C46D4" w:rsidRDefault="00547240" w:rsidP="00F6148D">
            <w:pPr>
              <w:pStyle w:val="ListParagraph"/>
              <w:numPr>
                <w:ilvl w:val="1"/>
                <w:numId w:val="16"/>
              </w:numPr>
              <w:tabs>
                <w:tab w:val="clear" w:pos="1440"/>
              </w:tabs>
              <w:spacing w:before="40" w:after="40"/>
              <w:ind w:left="742"/>
              <w:jc w:val="both"/>
              <w:rPr>
                <w:b/>
                <w:sz w:val="22"/>
                <w:szCs w:val="22"/>
              </w:rPr>
            </w:pPr>
            <w:r w:rsidRPr="004C46D4">
              <w:rPr>
                <w:sz w:val="22"/>
                <w:szCs w:val="22"/>
              </w:rPr>
              <w:t>Identify the data as “third party confidential” if there is a process for doing this, such as tagging the recording or use of a folder, only if the subject is unaware of the data and the third party has not given consent for it to be shared with them. Please note that identifying data as third party confidential does not mean that it will not be shared with the data subject if they make a subject access request. The third party, or their agency, must provide a legal basis for the data not being shared; see (Link to Corporate DP Policy).</w:t>
            </w:r>
          </w:p>
          <w:p w14:paraId="79B0AB27" w14:textId="77777777" w:rsidR="00547240" w:rsidRDefault="00547240" w:rsidP="001A2BEB">
            <w:pPr>
              <w:pStyle w:val="ListParagraph"/>
              <w:rPr>
                <w:b/>
                <w:sz w:val="22"/>
                <w:szCs w:val="22"/>
              </w:rPr>
            </w:pPr>
          </w:p>
          <w:p w14:paraId="09A2E1DF" w14:textId="77777777" w:rsidR="00547240" w:rsidRPr="004C46D4" w:rsidRDefault="00547240" w:rsidP="00F6148D">
            <w:pPr>
              <w:pStyle w:val="ListParagraph"/>
              <w:numPr>
                <w:ilvl w:val="0"/>
                <w:numId w:val="55"/>
              </w:numPr>
              <w:spacing w:before="40" w:after="40"/>
              <w:jc w:val="both"/>
              <w:rPr>
                <w:b/>
                <w:bCs/>
                <w:sz w:val="22"/>
                <w:szCs w:val="22"/>
              </w:rPr>
            </w:pPr>
            <w:r w:rsidRPr="004C46D4">
              <w:rPr>
                <w:b/>
                <w:bCs/>
                <w:sz w:val="22"/>
                <w:szCs w:val="22"/>
              </w:rPr>
              <w:t>File Sign Off and Sampling of Case Files</w:t>
            </w:r>
          </w:p>
          <w:p w14:paraId="48BFCE4D" w14:textId="77777777" w:rsidR="00547240" w:rsidRPr="004C46D4" w:rsidRDefault="00547240" w:rsidP="00F6148D">
            <w:pPr>
              <w:pStyle w:val="ListParagraph"/>
              <w:spacing w:before="40" w:after="40"/>
              <w:ind w:left="396"/>
              <w:jc w:val="both"/>
              <w:rPr>
                <w:b/>
                <w:bCs/>
                <w:sz w:val="22"/>
                <w:szCs w:val="22"/>
              </w:rPr>
            </w:pPr>
          </w:p>
          <w:p w14:paraId="015A32D9" w14:textId="77777777" w:rsidR="00547240" w:rsidRPr="004C46D4" w:rsidRDefault="00547240" w:rsidP="00F6148D">
            <w:pPr>
              <w:pStyle w:val="ListParagraph"/>
              <w:numPr>
                <w:ilvl w:val="1"/>
                <w:numId w:val="59"/>
              </w:numPr>
              <w:spacing w:before="40" w:after="40"/>
              <w:jc w:val="both"/>
              <w:rPr>
                <w:b/>
                <w:sz w:val="22"/>
                <w:szCs w:val="22"/>
              </w:rPr>
            </w:pPr>
            <w:r w:rsidRPr="004C46D4">
              <w:rPr>
                <w:b/>
                <w:bCs/>
                <w:sz w:val="22"/>
                <w:szCs w:val="22"/>
              </w:rPr>
              <w:t>Setting the frequency of case file sign off</w:t>
            </w:r>
          </w:p>
          <w:p w14:paraId="7C5D5E42" w14:textId="77777777" w:rsidR="00547240" w:rsidRPr="004C46D4" w:rsidRDefault="00547240" w:rsidP="00F6148D">
            <w:pPr>
              <w:pStyle w:val="ListParagraph"/>
              <w:spacing w:before="40" w:after="40"/>
              <w:jc w:val="both"/>
              <w:rPr>
                <w:b/>
                <w:sz w:val="22"/>
                <w:szCs w:val="22"/>
              </w:rPr>
            </w:pPr>
          </w:p>
          <w:p w14:paraId="24F6095C" w14:textId="77777777" w:rsidR="00547240" w:rsidRPr="004C46D4" w:rsidRDefault="00547240" w:rsidP="00F6148D">
            <w:pPr>
              <w:pStyle w:val="ListParagraph"/>
              <w:spacing w:before="40" w:after="40"/>
              <w:ind w:left="317"/>
              <w:jc w:val="both"/>
              <w:rPr>
                <w:b/>
                <w:bCs/>
                <w:sz w:val="22"/>
                <w:szCs w:val="22"/>
              </w:rPr>
            </w:pPr>
            <w:r w:rsidRPr="004C46D4">
              <w:rPr>
                <w:b/>
                <w:bCs/>
                <w:sz w:val="22"/>
                <w:szCs w:val="22"/>
              </w:rPr>
              <w:t>Action: ADCS or equivalent</w:t>
            </w:r>
          </w:p>
          <w:p w14:paraId="0DD1C559" w14:textId="77777777" w:rsidR="00547240" w:rsidRPr="004C46D4" w:rsidRDefault="00547240" w:rsidP="00F6148D">
            <w:pPr>
              <w:pStyle w:val="ListParagraph"/>
              <w:numPr>
                <w:ilvl w:val="1"/>
                <w:numId w:val="44"/>
              </w:numPr>
              <w:tabs>
                <w:tab w:val="clear" w:pos="1440"/>
              </w:tabs>
              <w:spacing w:before="40" w:after="40"/>
              <w:ind w:left="742"/>
              <w:jc w:val="both"/>
              <w:rPr>
                <w:bCs/>
                <w:sz w:val="22"/>
                <w:szCs w:val="22"/>
              </w:rPr>
            </w:pPr>
            <w:r w:rsidRPr="004C46D4">
              <w:rPr>
                <w:bCs/>
                <w:sz w:val="22"/>
                <w:szCs w:val="22"/>
              </w:rPr>
              <w:t xml:space="preserve">Agree with the CSM the frequency that case files must be signed off by the line manager. The frequency should reflect the levels of risk associated with the work and the resultant level of oversight required from the manager, and the intensity and frequency of the involvement with the service users. The minimum frequency for file </w:t>
            </w:r>
            <w:proofErr w:type="gramStart"/>
            <w:r w:rsidRPr="004C46D4">
              <w:rPr>
                <w:bCs/>
                <w:sz w:val="22"/>
                <w:szCs w:val="22"/>
              </w:rPr>
              <w:t>sign</w:t>
            </w:r>
            <w:proofErr w:type="gramEnd"/>
            <w:r w:rsidRPr="004C46D4">
              <w:rPr>
                <w:bCs/>
                <w:sz w:val="22"/>
                <w:szCs w:val="22"/>
              </w:rPr>
              <w:t xml:space="preserve"> off should be once every 12months.</w:t>
            </w:r>
          </w:p>
          <w:p w14:paraId="438CA047" w14:textId="77777777" w:rsidR="00547240" w:rsidRPr="004C46D4" w:rsidRDefault="00547240" w:rsidP="00F6148D">
            <w:pPr>
              <w:pStyle w:val="ListParagraph"/>
              <w:numPr>
                <w:ilvl w:val="1"/>
                <w:numId w:val="44"/>
              </w:numPr>
              <w:tabs>
                <w:tab w:val="clear" w:pos="1440"/>
              </w:tabs>
              <w:spacing w:before="40" w:after="40"/>
              <w:ind w:left="742"/>
              <w:jc w:val="both"/>
              <w:rPr>
                <w:bCs/>
                <w:sz w:val="22"/>
                <w:szCs w:val="22"/>
              </w:rPr>
            </w:pPr>
            <w:r w:rsidRPr="004C46D4">
              <w:rPr>
                <w:bCs/>
                <w:sz w:val="22"/>
                <w:szCs w:val="22"/>
              </w:rPr>
              <w:t>In the case of services undertaking low intensity work with a very high volume of service users and where the risks being managed are low; a percentage of case files to be signed off annually may be agreed by the ADCS/</w:t>
            </w:r>
            <w:proofErr w:type="spellStart"/>
            <w:r w:rsidRPr="004C46D4">
              <w:rPr>
                <w:bCs/>
                <w:sz w:val="22"/>
                <w:szCs w:val="22"/>
              </w:rPr>
              <w:t>AHoB</w:t>
            </w:r>
            <w:proofErr w:type="spellEnd"/>
            <w:r w:rsidRPr="004C46D4">
              <w:rPr>
                <w:bCs/>
                <w:sz w:val="22"/>
                <w:szCs w:val="22"/>
              </w:rPr>
              <w:t xml:space="preserve">. At least 50% of the case files produced by each worker must be signed off in a </w:t>
            </w:r>
            <w:proofErr w:type="gramStart"/>
            <w:r w:rsidRPr="004C46D4">
              <w:rPr>
                <w:bCs/>
                <w:sz w:val="22"/>
                <w:szCs w:val="22"/>
              </w:rPr>
              <w:t>12 month</w:t>
            </w:r>
            <w:proofErr w:type="gramEnd"/>
            <w:r w:rsidRPr="004C46D4">
              <w:rPr>
                <w:bCs/>
                <w:sz w:val="22"/>
                <w:szCs w:val="22"/>
              </w:rPr>
              <w:t xml:space="preserve"> period. This will be identified in the Service Recording Protocol.</w:t>
            </w:r>
          </w:p>
          <w:p w14:paraId="04ED9F6F" w14:textId="77777777" w:rsidR="00547240" w:rsidRPr="004C46D4" w:rsidRDefault="00547240" w:rsidP="00F6148D">
            <w:pPr>
              <w:pStyle w:val="ListParagraph"/>
              <w:numPr>
                <w:ilvl w:val="1"/>
                <w:numId w:val="44"/>
              </w:numPr>
              <w:tabs>
                <w:tab w:val="clear" w:pos="1440"/>
              </w:tabs>
              <w:spacing w:before="40" w:after="40"/>
              <w:ind w:left="742"/>
              <w:jc w:val="both"/>
              <w:rPr>
                <w:bCs/>
                <w:sz w:val="22"/>
                <w:szCs w:val="22"/>
              </w:rPr>
            </w:pPr>
            <w:r w:rsidRPr="004C46D4">
              <w:rPr>
                <w:bCs/>
                <w:sz w:val="22"/>
                <w:szCs w:val="22"/>
              </w:rPr>
              <w:t>All cases involving safeguarding or other areas of concern or identified risk must be signed off by the line manager.</w:t>
            </w:r>
          </w:p>
          <w:p w14:paraId="2B0A1E6C" w14:textId="77777777" w:rsidR="00547240" w:rsidRPr="004C46D4" w:rsidRDefault="00547240" w:rsidP="00F6148D">
            <w:pPr>
              <w:pStyle w:val="ListParagraph"/>
              <w:spacing w:before="40" w:after="40"/>
              <w:jc w:val="both"/>
              <w:rPr>
                <w:b/>
                <w:bCs/>
                <w:sz w:val="22"/>
                <w:szCs w:val="22"/>
              </w:rPr>
            </w:pPr>
          </w:p>
          <w:p w14:paraId="3E3DD872" w14:textId="77777777" w:rsidR="00547240" w:rsidRPr="004C46D4" w:rsidRDefault="00547240" w:rsidP="00F6148D">
            <w:pPr>
              <w:pStyle w:val="ListParagraph"/>
              <w:spacing w:before="40" w:after="40"/>
              <w:ind w:left="317"/>
              <w:jc w:val="both"/>
              <w:rPr>
                <w:b/>
                <w:bCs/>
                <w:sz w:val="22"/>
                <w:szCs w:val="22"/>
              </w:rPr>
            </w:pPr>
            <w:r w:rsidRPr="004C46D4">
              <w:rPr>
                <w:b/>
                <w:bCs/>
                <w:sz w:val="22"/>
                <w:szCs w:val="22"/>
              </w:rPr>
              <w:t>Action: Children’s Services Manager</w:t>
            </w:r>
          </w:p>
          <w:p w14:paraId="65A564A1" w14:textId="5D31534E" w:rsidR="00547240" w:rsidRPr="004C46D4" w:rsidRDefault="00547240" w:rsidP="00F6148D">
            <w:pPr>
              <w:pStyle w:val="ListParagraph"/>
              <w:numPr>
                <w:ilvl w:val="2"/>
                <w:numId w:val="44"/>
              </w:numPr>
              <w:tabs>
                <w:tab w:val="clear" w:pos="2160"/>
                <w:tab w:val="num" w:pos="742"/>
              </w:tabs>
              <w:spacing w:before="40" w:after="40"/>
              <w:ind w:left="742"/>
              <w:jc w:val="both"/>
              <w:rPr>
                <w:bCs/>
                <w:sz w:val="22"/>
                <w:szCs w:val="22"/>
              </w:rPr>
            </w:pPr>
            <w:r w:rsidRPr="004C46D4">
              <w:rPr>
                <w:bCs/>
                <w:sz w:val="22"/>
                <w:szCs w:val="22"/>
              </w:rPr>
              <w:t xml:space="preserve">Agree the frequency of case file sign off with the ADCS and record in the </w:t>
            </w:r>
            <w:hyperlink r:id="rId33" w:history="1">
              <w:r w:rsidRPr="004C46D4">
                <w:rPr>
                  <w:rStyle w:val="Hyperlink"/>
                  <w:b/>
                  <w:bCs/>
                  <w:sz w:val="22"/>
                  <w:szCs w:val="22"/>
                </w:rPr>
                <w:t>Service Recording Protocol</w:t>
              </w:r>
            </w:hyperlink>
            <w:r w:rsidRPr="004C46D4">
              <w:rPr>
                <w:bCs/>
                <w:sz w:val="22"/>
                <w:szCs w:val="22"/>
              </w:rPr>
              <w:t xml:space="preserve"> and ensure that the managers responsible for case sign off understand what is required.</w:t>
            </w:r>
          </w:p>
          <w:p w14:paraId="15125ED1" w14:textId="77777777" w:rsidR="00547240" w:rsidRPr="004C46D4" w:rsidRDefault="00547240" w:rsidP="00F6148D">
            <w:pPr>
              <w:pStyle w:val="ListParagraph"/>
              <w:numPr>
                <w:ilvl w:val="2"/>
                <w:numId w:val="44"/>
              </w:numPr>
              <w:tabs>
                <w:tab w:val="clear" w:pos="2160"/>
                <w:tab w:val="num" w:pos="742"/>
              </w:tabs>
              <w:spacing w:before="40" w:after="40"/>
              <w:ind w:left="742"/>
              <w:jc w:val="both"/>
              <w:rPr>
                <w:bCs/>
                <w:sz w:val="22"/>
                <w:szCs w:val="22"/>
              </w:rPr>
            </w:pPr>
            <w:r w:rsidRPr="004C46D4">
              <w:rPr>
                <w:bCs/>
                <w:sz w:val="22"/>
                <w:szCs w:val="22"/>
              </w:rPr>
              <w:t>Ensure that all cases involving safeguarding or other areas of concern or identified risk are signed off by the line manager.</w:t>
            </w:r>
          </w:p>
          <w:p w14:paraId="7CCC21BB" w14:textId="77777777" w:rsidR="00547240" w:rsidRPr="004C46D4" w:rsidRDefault="00547240" w:rsidP="00F6148D">
            <w:pPr>
              <w:pStyle w:val="ListParagraph"/>
              <w:spacing w:before="40" w:after="40"/>
              <w:ind w:left="2160"/>
              <w:jc w:val="both"/>
              <w:rPr>
                <w:bCs/>
                <w:sz w:val="22"/>
                <w:szCs w:val="22"/>
              </w:rPr>
            </w:pPr>
          </w:p>
          <w:p w14:paraId="3E3710C6" w14:textId="77777777" w:rsidR="00547240" w:rsidRPr="004C46D4" w:rsidRDefault="00547240" w:rsidP="00F6148D">
            <w:pPr>
              <w:pStyle w:val="ListParagraph"/>
              <w:numPr>
                <w:ilvl w:val="1"/>
                <w:numId w:val="59"/>
              </w:numPr>
              <w:spacing w:before="40" w:after="40"/>
              <w:jc w:val="both"/>
              <w:rPr>
                <w:b/>
                <w:sz w:val="22"/>
                <w:szCs w:val="22"/>
              </w:rPr>
            </w:pPr>
            <w:r w:rsidRPr="004C46D4">
              <w:rPr>
                <w:b/>
                <w:bCs/>
                <w:sz w:val="22"/>
                <w:szCs w:val="22"/>
              </w:rPr>
              <w:t>Signing off SUR case files</w:t>
            </w:r>
          </w:p>
          <w:p w14:paraId="618B4FEC" w14:textId="77777777" w:rsidR="004C46D4" w:rsidRPr="004C46D4" w:rsidRDefault="004C46D4" w:rsidP="00F6148D">
            <w:pPr>
              <w:pStyle w:val="ListParagraph"/>
              <w:spacing w:before="40" w:after="40"/>
              <w:ind w:left="420"/>
              <w:jc w:val="both"/>
              <w:rPr>
                <w:b/>
                <w:sz w:val="22"/>
                <w:szCs w:val="22"/>
              </w:rPr>
            </w:pPr>
          </w:p>
          <w:p w14:paraId="38860254"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Manager (Team Leader or above) </w:t>
            </w:r>
          </w:p>
          <w:p w14:paraId="08141215" w14:textId="64EB4919" w:rsidR="00547240" w:rsidRPr="004C46D4" w:rsidRDefault="00547240" w:rsidP="00F6148D">
            <w:pPr>
              <w:pStyle w:val="ListParagraph"/>
              <w:numPr>
                <w:ilvl w:val="0"/>
                <w:numId w:val="18"/>
              </w:numPr>
              <w:spacing w:before="40" w:after="40"/>
              <w:jc w:val="both"/>
              <w:rPr>
                <w:b/>
                <w:sz w:val="22"/>
                <w:szCs w:val="22"/>
              </w:rPr>
            </w:pPr>
            <w:r w:rsidRPr="004C46D4">
              <w:rPr>
                <w:sz w:val="22"/>
                <w:szCs w:val="22"/>
              </w:rPr>
              <w:t>Sign off all, or the designated percentage, of the case files within a service or team at the required frequency, as stated in the</w:t>
            </w:r>
            <w:r w:rsidRPr="004C46D4">
              <w:rPr>
                <w:b/>
                <w:sz w:val="22"/>
                <w:szCs w:val="22"/>
              </w:rPr>
              <w:t xml:space="preserve"> </w:t>
            </w:r>
            <w:hyperlink r:id="rId34" w:history="1">
              <w:r w:rsidRPr="004C46D4">
                <w:rPr>
                  <w:rStyle w:val="Hyperlink"/>
                  <w:b/>
                  <w:sz w:val="22"/>
                  <w:szCs w:val="22"/>
                </w:rPr>
                <w:t>Service Recording Protocol</w:t>
              </w:r>
            </w:hyperlink>
            <w:r w:rsidRPr="004C46D4">
              <w:rPr>
                <w:b/>
                <w:sz w:val="22"/>
                <w:szCs w:val="22"/>
              </w:rPr>
              <w:t xml:space="preserve">. </w:t>
            </w:r>
          </w:p>
          <w:p w14:paraId="050660A3" w14:textId="77777777" w:rsidR="00547240" w:rsidRPr="004C46D4" w:rsidRDefault="00547240" w:rsidP="00F6148D">
            <w:pPr>
              <w:pStyle w:val="ListParagraph"/>
              <w:numPr>
                <w:ilvl w:val="0"/>
                <w:numId w:val="18"/>
              </w:numPr>
              <w:spacing w:before="40" w:after="40"/>
              <w:jc w:val="both"/>
              <w:rPr>
                <w:sz w:val="22"/>
                <w:szCs w:val="22"/>
              </w:rPr>
            </w:pPr>
            <w:r w:rsidRPr="004C46D4">
              <w:rPr>
                <w:sz w:val="22"/>
                <w:szCs w:val="22"/>
              </w:rPr>
              <w:t xml:space="preserve">Read all of the data recorded since the last file sign off undertaken by the responsible manager (or from when the case file was opened if this is the first file sign off). </w:t>
            </w:r>
          </w:p>
          <w:p w14:paraId="60B5F8BF" w14:textId="77777777" w:rsidR="00547240" w:rsidRPr="004C46D4" w:rsidRDefault="00547240" w:rsidP="00F6148D">
            <w:pPr>
              <w:pStyle w:val="ListParagraph"/>
              <w:numPr>
                <w:ilvl w:val="0"/>
                <w:numId w:val="18"/>
              </w:numPr>
              <w:spacing w:before="40" w:after="40"/>
              <w:jc w:val="both"/>
              <w:rPr>
                <w:sz w:val="22"/>
                <w:szCs w:val="22"/>
              </w:rPr>
            </w:pPr>
            <w:r w:rsidRPr="004C46D4">
              <w:rPr>
                <w:sz w:val="22"/>
                <w:szCs w:val="22"/>
              </w:rPr>
              <w:t>Record the file sign off using the</w:t>
            </w:r>
            <w:r w:rsidRPr="004C46D4">
              <w:rPr>
                <w:b/>
                <w:sz w:val="22"/>
                <w:szCs w:val="22"/>
              </w:rPr>
              <w:t xml:space="preserve"> </w:t>
            </w:r>
            <w:hyperlink r:id="rId35" w:history="1">
              <w:r w:rsidRPr="004C46D4">
                <w:rPr>
                  <w:rStyle w:val="Hyperlink"/>
                  <w:b/>
                  <w:sz w:val="22"/>
                  <w:szCs w:val="22"/>
                </w:rPr>
                <w:t>FILE SIGN OFF PROFORMA</w:t>
              </w:r>
            </w:hyperlink>
            <w:r w:rsidRPr="004C46D4">
              <w:rPr>
                <w:b/>
                <w:sz w:val="22"/>
                <w:szCs w:val="22"/>
              </w:rPr>
              <w:t xml:space="preserve"> </w:t>
            </w:r>
            <w:r w:rsidRPr="004C46D4">
              <w:rPr>
                <w:sz w:val="22"/>
                <w:szCs w:val="22"/>
              </w:rPr>
              <w:t xml:space="preserve">and save in the service user record. </w:t>
            </w:r>
          </w:p>
          <w:p w14:paraId="4014A5AE" w14:textId="77777777" w:rsidR="00547240" w:rsidRPr="004C46D4" w:rsidRDefault="00547240" w:rsidP="00F6148D">
            <w:pPr>
              <w:pStyle w:val="ListParagraph"/>
              <w:numPr>
                <w:ilvl w:val="0"/>
                <w:numId w:val="18"/>
              </w:numPr>
              <w:spacing w:before="40" w:after="40"/>
              <w:jc w:val="both"/>
              <w:rPr>
                <w:sz w:val="22"/>
                <w:szCs w:val="22"/>
              </w:rPr>
            </w:pPr>
            <w:r w:rsidRPr="004C46D4">
              <w:rPr>
                <w:sz w:val="22"/>
                <w:szCs w:val="22"/>
              </w:rPr>
              <w:lastRenderedPageBreak/>
              <w:t>Address any issues with the quality of recording/staff performance with the staff member concerned and record them in the supervision notes or make a file note in the staff file.</w:t>
            </w:r>
          </w:p>
          <w:p w14:paraId="7324EC6F" w14:textId="77777777" w:rsidR="00547240" w:rsidRPr="004C46D4" w:rsidRDefault="00547240" w:rsidP="00F6148D">
            <w:pPr>
              <w:pStyle w:val="ListParagraph"/>
              <w:numPr>
                <w:ilvl w:val="0"/>
                <w:numId w:val="18"/>
              </w:numPr>
              <w:spacing w:before="40" w:after="40"/>
              <w:jc w:val="both"/>
              <w:rPr>
                <w:sz w:val="22"/>
                <w:szCs w:val="22"/>
              </w:rPr>
            </w:pPr>
            <w:r w:rsidRPr="004C46D4">
              <w:rPr>
                <w:sz w:val="22"/>
                <w:szCs w:val="22"/>
              </w:rPr>
              <w:t xml:space="preserve">If the case file has not been signed off during the intervention sign off the case file at case closure. </w:t>
            </w:r>
          </w:p>
          <w:p w14:paraId="6A8F5190" w14:textId="77777777" w:rsidR="00547240" w:rsidRPr="004C46D4" w:rsidRDefault="00547240" w:rsidP="00F6148D">
            <w:pPr>
              <w:pStyle w:val="ListParagraph"/>
              <w:numPr>
                <w:ilvl w:val="1"/>
                <w:numId w:val="59"/>
              </w:numPr>
              <w:spacing w:before="40" w:after="40"/>
              <w:jc w:val="both"/>
              <w:rPr>
                <w:b/>
                <w:sz w:val="22"/>
                <w:szCs w:val="22"/>
              </w:rPr>
            </w:pPr>
            <w:r w:rsidRPr="004C46D4">
              <w:rPr>
                <w:b/>
                <w:bCs/>
                <w:sz w:val="22"/>
                <w:szCs w:val="22"/>
              </w:rPr>
              <w:t>Sampling SUR case files</w:t>
            </w:r>
          </w:p>
          <w:p w14:paraId="1738E93E" w14:textId="77777777" w:rsidR="00547240" w:rsidRPr="002E3DA6" w:rsidRDefault="00547240" w:rsidP="00F6148D">
            <w:pPr>
              <w:pStyle w:val="ListParagraph"/>
              <w:spacing w:before="40" w:after="40"/>
              <w:jc w:val="both"/>
              <w:rPr>
                <w:b/>
              </w:rPr>
            </w:pPr>
          </w:p>
          <w:p w14:paraId="7D58A086"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CSM if not the responsible first line manager </w:t>
            </w:r>
          </w:p>
          <w:p w14:paraId="4C132CF0" w14:textId="11290363" w:rsidR="00547240" w:rsidRPr="004C46D4" w:rsidRDefault="00547240" w:rsidP="00F6148D">
            <w:pPr>
              <w:pStyle w:val="ListParagraph"/>
              <w:numPr>
                <w:ilvl w:val="0"/>
                <w:numId w:val="19"/>
              </w:numPr>
              <w:spacing w:before="40" w:after="40"/>
              <w:jc w:val="both"/>
              <w:rPr>
                <w:sz w:val="22"/>
                <w:szCs w:val="22"/>
              </w:rPr>
            </w:pPr>
            <w:r w:rsidRPr="004C46D4">
              <w:rPr>
                <w:sz w:val="22"/>
                <w:szCs w:val="22"/>
              </w:rPr>
              <w:t xml:space="preserve">Sample the number of case files designated in the </w:t>
            </w:r>
            <w:hyperlink r:id="rId36" w:history="1">
              <w:r w:rsidRPr="004C46D4">
                <w:rPr>
                  <w:rStyle w:val="Hyperlink"/>
                  <w:b/>
                  <w:sz w:val="22"/>
                  <w:szCs w:val="22"/>
                </w:rPr>
                <w:t>Service Recording Protocol</w:t>
              </w:r>
            </w:hyperlink>
            <w:r w:rsidRPr="004C46D4">
              <w:rPr>
                <w:b/>
                <w:sz w:val="22"/>
                <w:szCs w:val="22"/>
                <w:u w:val="single"/>
              </w:rPr>
              <w:t xml:space="preserve"> </w:t>
            </w:r>
            <w:r w:rsidRPr="004C46D4">
              <w:rPr>
                <w:sz w:val="22"/>
                <w:szCs w:val="22"/>
              </w:rPr>
              <w:t>, this must be a minimum of five case files per quarter per service and should include recording by different members of staff.</w:t>
            </w:r>
          </w:p>
          <w:p w14:paraId="16AFE18F" w14:textId="77777777" w:rsidR="00547240" w:rsidRPr="004C46D4" w:rsidRDefault="00547240" w:rsidP="00F6148D">
            <w:pPr>
              <w:pStyle w:val="ListParagraph"/>
              <w:numPr>
                <w:ilvl w:val="0"/>
                <w:numId w:val="19"/>
              </w:numPr>
              <w:spacing w:before="40" w:after="40"/>
              <w:jc w:val="both"/>
              <w:rPr>
                <w:sz w:val="22"/>
                <w:szCs w:val="22"/>
              </w:rPr>
            </w:pPr>
            <w:r w:rsidRPr="004C46D4">
              <w:rPr>
                <w:sz w:val="22"/>
                <w:szCs w:val="22"/>
              </w:rPr>
              <w:t xml:space="preserve">Read all of the data covering a minimum period of six months (or from when the case file was opened if this was less than six months). </w:t>
            </w:r>
          </w:p>
          <w:p w14:paraId="746CF3C7" w14:textId="77777777" w:rsidR="00547240" w:rsidRPr="004C46D4" w:rsidRDefault="00547240" w:rsidP="00F6148D">
            <w:pPr>
              <w:pStyle w:val="ListParagraph"/>
              <w:numPr>
                <w:ilvl w:val="0"/>
                <w:numId w:val="19"/>
              </w:numPr>
              <w:spacing w:before="40" w:after="40"/>
              <w:jc w:val="both"/>
              <w:rPr>
                <w:sz w:val="22"/>
                <w:szCs w:val="22"/>
              </w:rPr>
            </w:pPr>
            <w:r w:rsidRPr="004C46D4">
              <w:rPr>
                <w:sz w:val="22"/>
                <w:szCs w:val="22"/>
              </w:rPr>
              <w:t>Record the sampling using the</w:t>
            </w:r>
            <w:r w:rsidRPr="004C46D4">
              <w:rPr>
                <w:b/>
                <w:sz w:val="22"/>
                <w:szCs w:val="22"/>
              </w:rPr>
              <w:t xml:space="preserve"> </w:t>
            </w:r>
            <w:hyperlink r:id="rId37" w:history="1">
              <w:r w:rsidRPr="004C46D4">
                <w:rPr>
                  <w:rStyle w:val="Hyperlink"/>
                  <w:b/>
                  <w:sz w:val="22"/>
                  <w:szCs w:val="22"/>
                </w:rPr>
                <w:t>File Sign Off Pro-Forma</w:t>
              </w:r>
            </w:hyperlink>
            <w:r w:rsidRPr="004C46D4">
              <w:rPr>
                <w:b/>
                <w:sz w:val="22"/>
                <w:szCs w:val="22"/>
              </w:rPr>
              <w:t xml:space="preserve"> </w:t>
            </w:r>
            <w:r w:rsidRPr="004C46D4">
              <w:rPr>
                <w:sz w:val="22"/>
                <w:szCs w:val="22"/>
              </w:rPr>
              <w:t>and save in the case file.</w:t>
            </w:r>
          </w:p>
          <w:p w14:paraId="12D1086A" w14:textId="77777777" w:rsidR="00547240" w:rsidRPr="004C46D4" w:rsidRDefault="00547240" w:rsidP="00F6148D">
            <w:pPr>
              <w:pStyle w:val="ListParagraph"/>
              <w:numPr>
                <w:ilvl w:val="0"/>
                <w:numId w:val="19"/>
              </w:numPr>
              <w:spacing w:before="40" w:after="40"/>
              <w:jc w:val="both"/>
              <w:rPr>
                <w:b/>
                <w:sz w:val="22"/>
                <w:szCs w:val="22"/>
              </w:rPr>
            </w:pPr>
            <w:r w:rsidRPr="004C46D4">
              <w:rPr>
                <w:sz w:val="22"/>
                <w:szCs w:val="22"/>
              </w:rPr>
              <w:t>Address any issues about the quality of recording with the line manager and/or the staff member concerned and record these through supervision. </w:t>
            </w:r>
            <w:r w:rsidRPr="004C46D4">
              <w:rPr>
                <w:b/>
                <w:sz w:val="22"/>
                <w:szCs w:val="22"/>
              </w:rPr>
              <w:t xml:space="preserve"> </w:t>
            </w:r>
          </w:p>
          <w:p w14:paraId="783C8C5E" w14:textId="77777777" w:rsidR="004C46D4" w:rsidRPr="004C46D4" w:rsidRDefault="004C46D4" w:rsidP="00F6148D">
            <w:pPr>
              <w:pStyle w:val="ListParagraph"/>
              <w:spacing w:before="40" w:after="40"/>
              <w:jc w:val="both"/>
              <w:rPr>
                <w:b/>
                <w:sz w:val="22"/>
                <w:szCs w:val="22"/>
              </w:rPr>
            </w:pPr>
          </w:p>
          <w:p w14:paraId="45E1E563" w14:textId="77777777" w:rsidR="00547240" w:rsidRPr="004C46D4" w:rsidRDefault="00547240" w:rsidP="00F6148D">
            <w:pPr>
              <w:spacing w:before="40" w:after="40"/>
              <w:ind w:left="317"/>
              <w:jc w:val="both"/>
              <w:rPr>
                <w:b/>
                <w:sz w:val="22"/>
                <w:szCs w:val="22"/>
              </w:rPr>
            </w:pPr>
            <w:r w:rsidRPr="004C46D4">
              <w:rPr>
                <w:b/>
                <w:sz w:val="22"/>
                <w:szCs w:val="22"/>
              </w:rPr>
              <w:t xml:space="preserve">Action: ADCS or equivalent </w:t>
            </w:r>
          </w:p>
          <w:p w14:paraId="0629EEE5" w14:textId="7148C933" w:rsidR="00547240" w:rsidRPr="004C46D4" w:rsidRDefault="00547240" w:rsidP="00F6148D">
            <w:pPr>
              <w:pStyle w:val="ListParagraph"/>
              <w:numPr>
                <w:ilvl w:val="0"/>
                <w:numId w:val="20"/>
              </w:numPr>
              <w:spacing w:before="40" w:after="40"/>
              <w:jc w:val="both"/>
              <w:rPr>
                <w:sz w:val="22"/>
                <w:szCs w:val="22"/>
              </w:rPr>
            </w:pPr>
            <w:r w:rsidRPr="004C46D4">
              <w:rPr>
                <w:sz w:val="22"/>
                <w:szCs w:val="22"/>
              </w:rPr>
              <w:t xml:space="preserve">Sample the number of case files designated in the </w:t>
            </w:r>
            <w:hyperlink r:id="rId38" w:history="1">
              <w:r w:rsidRPr="004C46D4">
                <w:rPr>
                  <w:rStyle w:val="Hyperlink"/>
                  <w:b/>
                  <w:sz w:val="22"/>
                  <w:szCs w:val="22"/>
                </w:rPr>
                <w:t>Service Recording Protocol</w:t>
              </w:r>
            </w:hyperlink>
            <w:r w:rsidRPr="004C46D4">
              <w:rPr>
                <w:b/>
                <w:sz w:val="22"/>
                <w:szCs w:val="22"/>
                <w:u w:val="single"/>
              </w:rPr>
              <w:t xml:space="preserve"> </w:t>
            </w:r>
            <w:r w:rsidRPr="004C46D4">
              <w:rPr>
                <w:sz w:val="22"/>
                <w:szCs w:val="22"/>
              </w:rPr>
              <w:t xml:space="preserve">, this must a minimum of three case files per service per quarter and should include recording by different members of staff. </w:t>
            </w:r>
          </w:p>
          <w:p w14:paraId="11BE7833" w14:textId="77777777" w:rsidR="00547240" w:rsidRPr="004C46D4" w:rsidRDefault="00547240" w:rsidP="00F6148D">
            <w:pPr>
              <w:pStyle w:val="ListParagraph"/>
              <w:numPr>
                <w:ilvl w:val="0"/>
                <w:numId w:val="20"/>
              </w:numPr>
              <w:spacing w:before="40" w:after="40"/>
              <w:jc w:val="both"/>
              <w:rPr>
                <w:sz w:val="22"/>
                <w:szCs w:val="22"/>
              </w:rPr>
            </w:pPr>
            <w:r w:rsidRPr="004C46D4">
              <w:rPr>
                <w:sz w:val="22"/>
                <w:szCs w:val="22"/>
              </w:rPr>
              <w:t xml:space="preserve">Read all information in the case file covering a minimum period of six months (or from when the case file was opened if this was less than six months). </w:t>
            </w:r>
          </w:p>
          <w:p w14:paraId="5315E80F" w14:textId="77777777" w:rsidR="00547240" w:rsidRPr="004C46D4" w:rsidRDefault="00547240" w:rsidP="00F6148D">
            <w:pPr>
              <w:pStyle w:val="ListParagraph"/>
              <w:numPr>
                <w:ilvl w:val="0"/>
                <w:numId w:val="20"/>
              </w:numPr>
              <w:spacing w:before="40" w:after="40"/>
              <w:jc w:val="both"/>
              <w:rPr>
                <w:sz w:val="22"/>
                <w:szCs w:val="22"/>
              </w:rPr>
            </w:pPr>
            <w:r w:rsidRPr="004C46D4">
              <w:rPr>
                <w:sz w:val="22"/>
                <w:szCs w:val="22"/>
              </w:rPr>
              <w:t>Record the file sampling on the case</w:t>
            </w:r>
            <w:r w:rsidRPr="004C46D4">
              <w:rPr>
                <w:b/>
                <w:sz w:val="22"/>
                <w:szCs w:val="22"/>
              </w:rPr>
              <w:t xml:space="preserve"> </w:t>
            </w:r>
            <w:hyperlink r:id="rId39" w:history="1">
              <w:r w:rsidRPr="004C46D4">
                <w:rPr>
                  <w:rStyle w:val="Hyperlink"/>
                  <w:b/>
                  <w:sz w:val="22"/>
                  <w:szCs w:val="22"/>
                </w:rPr>
                <w:t>File Sign Off Pro-Forma</w:t>
              </w:r>
            </w:hyperlink>
            <w:r w:rsidRPr="004C46D4">
              <w:rPr>
                <w:b/>
                <w:sz w:val="22"/>
                <w:szCs w:val="22"/>
              </w:rPr>
              <w:t xml:space="preserve"> </w:t>
            </w:r>
            <w:r w:rsidRPr="004C46D4">
              <w:rPr>
                <w:sz w:val="22"/>
                <w:szCs w:val="22"/>
              </w:rPr>
              <w:t xml:space="preserve">and save in the case file. </w:t>
            </w:r>
          </w:p>
          <w:p w14:paraId="0A7475BF" w14:textId="77777777" w:rsidR="00547240" w:rsidRPr="004C46D4" w:rsidRDefault="00547240" w:rsidP="00F6148D">
            <w:pPr>
              <w:pStyle w:val="ListParagraph"/>
              <w:numPr>
                <w:ilvl w:val="0"/>
                <w:numId w:val="20"/>
              </w:numPr>
              <w:spacing w:before="40" w:after="40"/>
              <w:jc w:val="both"/>
              <w:rPr>
                <w:sz w:val="22"/>
                <w:szCs w:val="22"/>
              </w:rPr>
            </w:pPr>
            <w:r w:rsidRPr="004C46D4">
              <w:rPr>
                <w:sz w:val="22"/>
                <w:szCs w:val="22"/>
              </w:rPr>
              <w:t>Address any issues concerning the quality of recording with the CSM and record this in the supervision record.</w:t>
            </w:r>
          </w:p>
          <w:p w14:paraId="30D5E240" w14:textId="77777777" w:rsidR="00547240" w:rsidRPr="004C46D4" w:rsidRDefault="00547240" w:rsidP="00F6148D">
            <w:pPr>
              <w:pStyle w:val="ListParagraph"/>
              <w:spacing w:before="40" w:after="40"/>
              <w:jc w:val="both"/>
              <w:rPr>
                <w:sz w:val="22"/>
                <w:szCs w:val="22"/>
              </w:rPr>
            </w:pPr>
          </w:p>
          <w:p w14:paraId="18557E21" w14:textId="77777777" w:rsidR="00547240" w:rsidRPr="004C46D4" w:rsidRDefault="00547240" w:rsidP="00F6148D">
            <w:pPr>
              <w:pStyle w:val="ListParagraph"/>
              <w:numPr>
                <w:ilvl w:val="1"/>
                <w:numId w:val="59"/>
              </w:numPr>
              <w:spacing w:before="40" w:after="40"/>
              <w:jc w:val="both"/>
              <w:rPr>
                <w:b/>
                <w:sz w:val="22"/>
                <w:szCs w:val="22"/>
              </w:rPr>
            </w:pPr>
            <w:r w:rsidRPr="004C46D4">
              <w:rPr>
                <w:b/>
                <w:sz w:val="22"/>
                <w:szCs w:val="22"/>
              </w:rPr>
              <w:t>File sign off and sampling records stored on non-Barnardo’s systems.</w:t>
            </w:r>
          </w:p>
          <w:p w14:paraId="22D47967" w14:textId="77777777" w:rsidR="00547240" w:rsidRPr="004C46D4" w:rsidRDefault="00547240" w:rsidP="00F6148D">
            <w:pPr>
              <w:pStyle w:val="ListParagraph"/>
              <w:spacing w:before="40" w:after="40"/>
              <w:jc w:val="both"/>
              <w:rPr>
                <w:b/>
                <w:sz w:val="22"/>
                <w:szCs w:val="22"/>
              </w:rPr>
            </w:pPr>
          </w:p>
          <w:p w14:paraId="4C422DD9" w14:textId="77777777" w:rsidR="00547240" w:rsidRPr="004C46D4" w:rsidRDefault="00547240" w:rsidP="00F6148D">
            <w:pPr>
              <w:pStyle w:val="ListParagraph"/>
              <w:spacing w:before="40" w:after="40" w:line="300" w:lineRule="atLeast"/>
              <w:ind w:left="317"/>
              <w:jc w:val="both"/>
              <w:rPr>
                <w:b/>
                <w:sz w:val="22"/>
                <w:szCs w:val="22"/>
              </w:rPr>
            </w:pPr>
            <w:r w:rsidRPr="004C46D4">
              <w:rPr>
                <w:b/>
                <w:sz w:val="22"/>
                <w:szCs w:val="22"/>
              </w:rPr>
              <w:t>Action: CSM</w:t>
            </w:r>
          </w:p>
          <w:p w14:paraId="21E5B7F9" w14:textId="77777777" w:rsidR="00547240" w:rsidRPr="004C46D4" w:rsidRDefault="00547240" w:rsidP="00F6148D">
            <w:pPr>
              <w:pStyle w:val="ListParagraph"/>
              <w:numPr>
                <w:ilvl w:val="1"/>
                <w:numId w:val="67"/>
              </w:numPr>
              <w:tabs>
                <w:tab w:val="clear" w:pos="1440"/>
                <w:tab w:val="num" w:pos="742"/>
              </w:tabs>
              <w:spacing w:before="40" w:after="40" w:line="300" w:lineRule="atLeast"/>
              <w:ind w:left="742"/>
              <w:jc w:val="both"/>
              <w:rPr>
                <w:sz w:val="22"/>
                <w:szCs w:val="22"/>
              </w:rPr>
            </w:pPr>
            <w:r w:rsidRPr="004C46D4">
              <w:rPr>
                <w:sz w:val="22"/>
                <w:szCs w:val="22"/>
              </w:rPr>
              <w:t>Agree with the commissioner how case files will be signed off and sampled.</w:t>
            </w:r>
          </w:p>
          <w:p w14:paraId="04CF92A5" w14:textId="1255650E" w:rsidR="00547240" w:rsidRPr="004C46D4" w:rsidRDefault="00547240" w:rsidP="00F6148D">
            <w:pPr>
              <w:pStyle w:val="ListParagraph"/>
              <w:numPr>
                <w:ilvl w:val="1"/>
                <w:numId w:val="67"/>
              </w:numPr>
              <w:tabs>
                <w:tab w:val="clear" w:pos="1440"/>
                <w:tab w:val="num" w:pos="742"/>
              </w:tabs>
              <w:spacing w:before="40" w:after="40" w:line="300" w:lineRule="atLeast"/>
              <w:ind w:left="742"/>
              <w:jc w:val="both"/>
              <w:rPr>
                <w:sz w:val="22"/>
                <w:szCs w:val="22"/>
                <w:u w:val="single"/>
              </w:rPr>
            </w:pPr>
            <w:r w:rsidRPr="004C46D4">
              <w:rPr>
                <w:sz w:val="22"/>
                <w:szCs w:val="22"/>
              </w:rPr>
              <w:t xml:space="preserve">Record the agreed process in the </w:t>
            </w:r>
            <w:hyperlink r:id="rId40" w:history="1">
              <w:r w:rsidRPr="004C46D4">
                <w:rPr>
                  <w:rStyle w:val="Hyperlink"/>
                  <w:sz w:val="22"/>
                  <w:szCs w:val="22"/>
                </w:rPr>
                <w:t>Service Recording Protocol</w:t>
              </w:r>
            </w:hyperlink>
            <w:r w:rsidRPr="004C46D4">
              <w:rPr>
                <w:sz w:val="22"/>
                <w:szCs w:val="22"/>
                <w:u w:val="single"/>
              </w:rPr>
              <w:t>.</w:t>
            </w:r>
          </w:p>
          <w:p w14:paraId="2A39667C" w14:textId="77777777" w:rsidR="00547240" w:rsidRPr="004C46D4" w:rsidRDefault="00547240" w:rsidP="00F6148D">
            <w:pPr>
              <w:pStyle w:val="ListParagraph"/>
              <w:spacing w:before="40" w:after="40" w:line="300" w:lineRule="atLeast"/>
              <w:jc w:val="both"/>
              <w:rPr>
                <w:b/>
                <w:sz w:val="22"/>
                <w:szCs w:val="22"/>
              </w:rPr>
            </w:pPr>
          </w:p>
          <w:p w14:paraId="771D72C4" w14:textId="77777777" w:rsidR="00547240" w:rsidRPr="004C46D4" w:rsidRDefault="00547240" w:rsidP="00F6148D">
            <w:pPr>
              <w:pStyle w:val="ListParagraph"/>
              <w:numPr>
                <w:ilvl w:val="0"/>
                <w:numId w:val="44"/>
              </w:numPr>
              <w:tabs>
                <w:tab w:val="clear" w:pos="720"/>
                <w:tab w:val="num" w:pos="459"/>
              </w:tabs>
              <w:spacing w:before="40" w:after="40"/>
              <w:ind w:hanging="686"/>
              <w:jc w:val="both"/>
              <w:rPr>
                <w:b/>
                <w:bCs/>
                <w:sz w:val="22"/>
                <w:szCs w:val="22"/>
              </w:rPr>
            </w:pPr>
            <w:r w:rsidRPr="004C46D4">
              <w:rPr>
                <w:b/>
                <w:bCs/>
                <w:sz w:val="22"/>
                <w:szCs w:val="22"/>
              </w:rPr>
              <w:t xml:space="preserve">Recording Safeguarding Concerns </w:t>
            </w:r>
          </w:p>
          <w:p w14:paraId="3FC8D399" w14:textId="77777777" w:rsidR="00547240" w:rsidRPr="004C46D4" w:rsidRDefault="00547240" w:rsidP="00F6148D">
            <w:pPr>
              <w:pStyle w:val="ListParagraph"/>
              <w:spacing w:before="40" w:after="40"/>
              <w:jc w:val="both"/>
              <w:rPr>
                <w:b/>
                <w:bCs/>
                <w:sz w:val="22"/>
                <w:szCs w:val="22"/>
              </w:rPr>
            </w:pPr>
          </w:p>
          <w:p w14:paraId="166A5AF1" w14:textId="77777777" w:rsidR="00547240" w:rsidRPr="004C46D4" w:rsidRDefault="00547240" w:rsidP="00F6148D">
            <w:pPr>
              <w:pStyle w:val="ListParagraph"/>
              <w:spacing w:before="40" w:after="40"/>
              <w:ind w:hanging="720"/>
              <w:jc w:val="both"/>
              <w:rPr>
                <w:b/>
                <w:bCs/>
                <w:sz w:val="22"/>
                <w:szCs w:val="22"/>
              </w:rPr>
            </w:pPr>
            <w:r w:rsidRPr="004C46D4">
              <w:rPr>
                <w:b/>
                <w:bCs/>
                <w:sz w:val="22"/>
                <w:szCs w:val="22"/>
              </w:rPr>
              <w:t xml:space="preserve">8.1 </w:t>
            </w:r>
            <w:r w:rsidR="004C46D4" w:rsidRPr="004C46D4">
              <w:rPr>
                <w:b/>
                <w:bCs/>
                <w:sz w:val="22"/>
                <w:szCs w:val="22"/>
              </w:rPr>
              <w:tab/>
            </w:r>
            <w:r w:rsidRPr="004C46D4">
              <w:rPr>
                <w:b/>
                <w:bCs/>
                <w:sz w:val="22"/>
                <w:szCs w:val="22"/>
              </w:rPr>
              <w:t>Recording a safeguarding concern about a child/young person under the age of 18 years or an adult at risk.</w:t>
            </w:r>
          </w:p>
          <w:p w14:paraId="092F9889" w14:textId="77777777" w:rsidR="00547240" w:rsidRPr="004C46D4" w:rsidRDefault="00547240" w:rsidP="00F6148D">
            <w:pPr>
              <w:pStyle w:val="ListParagraph"/>
              <w:spacing w:before="40" w:after="40"/>
              <w:jc w:val="both"/>
              <w:rPr>
                <w:b/>
                <w:sz w:val="22"/>
                <w:szCs w:val="22"/>
              </w:rPr>
            </w:pPr>
          </w:p>
          <w:p w14:paraId="01FB701A"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All staff</w:t>
            </w:r>
          </w:p>
          <w:p w14:paraId="26084EFE" w14:textId="77777777" w:rsidR="00547240" w:rsidRPr="004C46D4" w:rsidRDefault="00547240" w:rsidP="00F6148D">
            <w:pPr>
              <w:pStyle w:val="ListParagraph"/>
              <w:numPr>
                <w:ilvl w:val="0"/>
                <w:numId w:val="24"/>
              </w:numPr>
              <w:spacing w:before="40" w:after="40"/>
              <w:jc w:val="both"/>
              <w:rPr>
                <w:sz w:val="22"/>
                <w:szCs w:val="22"/>
              </w:rPr>
            </w:pPr>
            <w:r w:rsidRPr="004C46D4">
              <w:rPr>
                <w:sz w:val="22"/>
                <w:szCs w:val="22"/>
              </w:rPr>
              <w:t xml:space="preserve">Record any safeguarding concerns within 24 hours of the concern being identified in accordance with the Barnardo's Corporate Safeguarding and Protecting Children Policy and Procedures or The Corporate Safeguarding Adults at Risk policy and follow the correct procedure for responding to a concern. </w:t>
            </w:r>
          </w:p>
          <w:p w14:paraId="27CB2CEF" w14:textId="77777777" w:rsidR="00547240" w:rsidRPr="004C46D4" w:rsidRDefault="00547240" w:rsidP="00F6148D">
            <w:pPr>
              <w:pStyle w:val="ListParagraph"/>
              <w:numPr>
                <w:ilvl w:val="0"/>
                <w:numId w:val="24"/>
              </w:numPr>
              <w:spacing w:before="40" w:after="40"/>
              <w:jc w:val="both"/>
              <w:rPr>
                <w:sz w:val="22"/>
                <w:szCs w:val="22"/>
              </w:rPr>
            </w:pPr>
            <w:r w:rsidRPr="004C46D4">
              <w:rPr>
                <w:sz w:val="22"/>
                <w:szCs w:val="22"/>
              </w:rPr>
              <w:t xml:space="preserve">If the Safeguarding status of the child or young person is identified on the case file changes, enter or update </w:t>
            </w:r>
            <w:proofErr w:type="gramStart"/>
            <w:r w:rsidRPr="004C46D4">
              <w:rPr>
                <w:sz w:val="22"/>
                <w:szCs w:val="22"/>
              </w:rPr>
              <w:t>the  information</w:t>
            </w:r>
            <w:proofErr w:type="gramEnd"/>
            <w:r w:rsidRPr="004C46D4">
              <w:rPr>
                <w:sz w:val="22"/>
                <w:szCs w:val="22"/>
              </w:rPr>
              <w:t xml:space="preserve"> on the case file.</w:t>
            </w:r>
          </w:p>
          <w:p w14:paraId="3887A251" w14:textId="77777777" w:rsidR="00547240" w:rsidRPr="004C46D4" w:rsidRDefault="00547240" w:rsidP="00F6148D">
            <w:pPr>
              <w:pStyle w:val="ListParagraph"/>
              <w:spacing w:before="40" w:after="40" w:line="300" w:lineRule="atLeast"/>
              <w:jc w:val="both"/>
              <w:rPr>
                <w:b/>
                <w:sz w:val="22"/>
                <w:szCs w:val="22"/>
              </w:rPr>
            </w:pPr>
          </w:p>
          <w:p w14:paraId="466AE0EE" w14:textId="77777777" w:rsidR="00547240" w:rsidRPr="004C46D4" w:rsidRDefault="00547240" w:rsidP="00F6148D">
            <w:pPr>
              <w:pStyle w:val="ListParagraph"/>
              <w:spacing w:before="40" w:after="40" w:line="300" w:lineRule="atLeast"/>
              <w:ind w:left="317"/>
              <w:jc w:val="both"/>
              <w:rPr>
                <w:b/>
                <w:sz w:val="22"/>
                <w:szCs w:val="22"/>
              </w:rPr>
            </w:pPr>
            <w:r w:rsidRPr="004C46D4">
              <w:rPr>
                <w:b/>
                <w:sz w:val="22"/>
                <w:szCs w:val="22"/>
              </w:rPr>
              <w:t xml:space="preserve">Action: All staff or volunteers without access to service user file </w:t>
            </w:r>
          </w:p>
          <w:p w14:paraId="0D43ECB2" w14:textId="77777777" w:rsidR="00547240" w:rsidRPr="004C46D4" w:rsidRDefault="00547240" w:rsidP="00F6148D">
            <w:pPr>
              <w:pStyle w:val="ListParagraph"/>
              <w:numPr>
                <w:ilvl w:val="0"/>
                <w:numId w:val="25"/>
              </w:numPr>
              <w:spacing w:before="40" w:after="40"/>
              <w:jc w:val="both"/>
              <w:rPr>
                <w:sz w:val="22"/>
                <w:szCs w:val="22"/>
              </w:rPr>
            </w:pPr>
            <w:r w:rsidRPr="004C46D4">
              <w:rPr>
                <w:sz w:val="22"/>
                <w:szCs w:val="22"/>
              </w:rPr>
              <w:t xml:space="preserve">Record any safeguarding concerns within 24 hours of the concern being identified in accordance with Barnardo's Corporate Safeguarding and Protecting Children Policy and </w:t>
            </w:r>
            <w:r w:rsidRPr="004C46D4">
              <w:rPr>
                <w:sz w:val="22"/>
                <w:szCs w:val="22"/>
              </w:rPr>
              <w:lastRenderedPageBreak/>
              <w:t xml:space="preserve">Procedures or Corporate Safeguarding Adults at Risk policy and follow the correct procedure for responding to a concern. </w:t>
            </w:r>
          </w:p>
          <w:p w14:paraId="01DC212A" w14:textId="77777777" w:rsidR="00547240" w:rsidRPr="004C46D4" w:rsidRDefault="00547240" w:rsidP="00F6148D">
            <w:pPr>
              <w:pStyle w:val="ListParagraph"/>
              <w:numPr>
                <w:ilvl w:val="0"/>
                <w:numId w:val="25"/>
              </w:numPr>
              <w:spacing w:before="40" w:after="40"/>
              <w:jc w:val="both"/>
              <w:rPr>
                <w:sz w:val="22"/>
                <w:szCs w:val="22"/>
              </w:rPr>
            </w:pPr>
            <w:r w:rsidRPr="004C46D4">
              <w:rPr>
                <w:sz w:val="22"/>
                <w:szCs w:val="22"/>
              </w:rPr>
              <w:t xml:space="preserve">The document must be clearly titled </w:t>
            </w:r>
            <w:proofErr w:type="gramStart"/>
            <w:r w:rsidRPr="004C46D4">
              <w:rPr>
                <w:sz w:val="22"/>
                <w:szCs w:val="22"/>
              </w:rPr>
              <w:t>and,</w:t>
            </w:r>
            <w:proofErr w:type="gramEnd"/>
            <w:r w:rsidRPr="004C46D4">
              <w:rPr>
                <w:sz w:val="22"/>
                <w:szCs w:val="22"/>
              </w:rPr>
              <w:t xml:space="preserve"> dated and signed. </w:t>
            </w:r>
          </w:p>
          <w:p w14:paraId="74F0FA15" w14:textId="77777777" w:rsidR="00547240" w:rsidRPr="004C46D4" w:rsidRDefault="00547240" w:rsidP="00F6148D">
            <w:pPr>
              <w:pStyle w:val="ListParagraph"/>
              <w:numPr>
                <w:ilvl w:val="0"/>
                <w:numId w:val="25"/>
              </w:numPr>
              <w:spacing w:before="40" w:after="40"/>
              <w:jc w:val="both"/>
              <w:rPr>
                <w:sz w:val="22"/>
                <w:szCs w:val="22"/>
              </w:rPr>
            </w:pPr>
            <w:r w:rsidRPr="004C46D4">
              <w:rPr>
                <w:sz w:val="22"/>
                <w:szCs w:val="22"/>
              </w:rPr>
              <w:t xml:space="preserve">Pass to the responsible manager for the service immediately or the covering manager if they are not available, identifying as a safeguarding concern. </w:t>
            </w:r>
          </w:p>
          <w:p w14:paraId="5BB6EFD1" w14:textId="77777777" w:rsidR="00547240" w:rsidRPr="004C46D4" w:rsidRDefault="00547240" w:rsidP="00F6148D">
            <w:pPr>
              <w:pStyle w:val="ListParagraph"/>
              <w:spacing w:before="40" w:after="40"/>
              <w:jc w:val="both"/>
              <w:rPr>
                <w:sz w:val="22"/>
                <w:szCs w:val="22"/>
              </w:rPr>
            </w:pPr>
          </w:p>
          <w:p w14:paraId="141AFCF8"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Manager </w:t>
            </w:r>
          </w:p>
          <w:p w14:paraId="6A6779FA" w14:textId="77777777" w:rsidR="00547240" w:rsidRPr="004C46D4" w:rsidRDefault="00547240" w:rsidP="00F6148D">
            <w:pPr>
              <w:pStyle w:val="ListParagraph"/>
              <w:numPr>
                <w:ilvl w:val="0"/>
                <w:numId w:val="26"/>
              </w:numPr>
              <w:spacing w:before="40" w:after="40"/>
              <w:jc w:val="both"/>
              <w:rPr>
                <w:sz w:val="22"/>
                <w:szCs w:val="22"/>
              </w:rPr>
            </w:pPr>
            <w:r w:rsidRPr="004C46D4">
              <w:rPr>
                <w:sz w:val="22"/>
                <w:szCs w:val="22"/>
              </w:rPr>
              <w:t xml:space="preserve">Ensure that the Barnardo's Corporate Safeguarding and Protecting Children or Corporate Safeguarding Adults at Risk Policy and Procedures have been followed. </w:t>
            </w:r>
          </w:p>
          <w:p w14:paraId="1EBF5B64" w14:textId="77777777" w:rsidR="00547240" w:rsidRPr="004C46D4" w:rsidRDefault="00547240" w:rsidP="00F6148D">
            <w:pPr>
              <w:pStyle w:val="ListParagraph"/>
              <w:numPr>
                <w:ilvl w:val="0"/>
                <w:numId w:val="26"/>
              </w:numPr>
              <w:spacing w:before="40" w:after="40"/>
              <w:jc w:val="both"/>
              <w:rPr>
                <w:sz w:val="22"/>
                <w:szCs w:val="22"/>
              </w:rPr>
            </w:pPr>
            <w:r w:rsidRPr="004C46D4">
              <w:rPr>
                <w:sz w:val="22"/>
                <w:szCs w:val="22"/>
              </w:rPr>
              <w:t>If the person with the concern doesn’t have access to service SUR file room, identify who is responsible for scanning and saving the recording or typing up and saving the contact recording.</w:t>
            </w:r>
          </w:p>
          <w:p w14:paraId="2E21D090" w14:textId="77777777" w:rsidR="00547240" w:rsidRPr="004C46D4" w:rsidRDefault="00547240" w:rsidP="00F6148D">
            <w:pPr>
              <w:pStyle w:val="ListParagraph"/>
              <w:numPr>
                <w:ilvl w:val="0"/>
                <w:numId w:val="26"/>
              </w:numPr>
              <w:spacing w:before="40" w:after="40"/>
              <w:jc w:val="both"/>
              <w:rPr>
                <w:sz w:val="22"/>
                <w:szCs w:val="22"/>
              </w:rPr>
            </w:pPr>
            <w:r w:rsidRPr="004C46D4">
              <w:rPr>
                <w:sz w:val="22"/>
                <w:szCs w:val="22"/>
              </w:rPr>
              <w:t xml:space="preserve"> If the concern is about a child/young person or adult at risk who has a closed case file, the decision to reopen the case file will be made depending on the level of action/on-going contact with/about the child/young person. </w:t>
            </w:r>
          </w:p>
          <w:p w14:paraId="624AF7DB" w14:textId="77777777" w:rsidR="00547240" w:rsidRPr="004C46D4" w:rsidRDefault="00547240" w:rsidP="00F6148D">
            <w:pPr>
              <w:pStyle w:val="ListParagraph"/>
              <w:numPr>
                <w:ilvl w:val="0"/>
                <w:numId w:val="26"/>
              </w:numPr>
              <w:spacing w:before="40" w:after="40"/>
              <w:jc w:val="both"/>
              <w:rPr>
                <w:sz w:val="22"/>
                <w:szCs w:val="22"/>
              </w:rPr>
            </w:pPr>
            <w:r w:rsidRPr="004C46D4">
              <w:rPr>
                <w:sz w:val="22"/>
                <w:szCs w:val="22"/>
              </w:rPr>
              <w:t xml:space="preserve">Ensure that all decisions and actions identified/taken as a result of the concern are recorded accordingly. </w:t>
            </w:r>
          </w:p>
          <w:p w14:paraId="71137AB3" w14:textId="77777777" w:rsidR="00547240" w:rsidRPr="00ED0698" w:rsidRDefault="00547240" w:rsidP="00F6148D">
            <w:pPr>
              <w:pStyle w:val="ListParagraph"/>
              <w:spacing w:before="40" w:after="40"/>
              <w:jc w:val="both"/>
              <w:rPr>
                <w:sz w:val="22"/>
                <w:szCs w:val="22"/>
              </w:rPr>
            </w:pPr>
          </w:p>
          <w:p w14:paraId="135725AF" w14:textId="77777777" w:rsidR="00547240" w:rsidRPr="009C6B9D" w:rsidRDefault="00547240" w:rsidP="00F6148D">
            <w:pPr>
              <w:pStyle w:val="ListParagraph"/>
              <w:spacing w:before="40" w:after="40"/>
              <w:ind w:hanging="686"/>
              <w:jc w:val="both"/>
              <w:rPr>
                <w:b/>
                <w:bCs/>
                <w:sz w:val="22"/>
                <w:szCs w:val="22"/>
              </w:rPr>
            </w:pPr>
            <w:r w:rsidRPr="009C6B9D">
              <w:rPr>
                <w:b/>
                <w:bCs/>
                <w:sz w:val="22"/>
                <w:szCs w:val="22"/>
              </w:rPr>
              <w:t xml:space="preserve">8.2 </w:t>
            </w:r>
            <w:r w:rsidR="004C46D4" w:rsidRPr="009C6B9D">
              <w:rPr>
                <w:b/>
                <w:bCs/>
                <w:sz w:val="22"/>
                <w:szCs w:val="22"/>
              </w:rPr>
              <w:tab/>
            </w:r>
            <w:r w:rsidRPr="009C6B9D">
              <w:rPr>
                <w:b/>
                <w:bCs/>
                <w:sz w:val="22"/>
                <w:szCs w:val="22"/>
              </w:rPr>
              <w:t xml:space="preserve">Recording a concern/safeguarding concern about a child/young person or adult at risk where there is no case file </w:t>
            </w:r>
          </w:p>
          <w:p w14:paraId="114D5968" w14:textId="77777777" w:rsidR="00547240" w:rsidRPr="004C46D4" w:rsidRDefault="00547240" w:rsidP="00F6148D">
            <w:pPr>
              <w:pStyle w:val="ListParagraph"/>
              <w:jc w:val="both"/>
              <w:rPr>
                <w:b/>
                <w:sz w:val="22"/>
                <w:szCs w:val="22"/>
              </w:rPr>
            </w:pPr>
          </w:p>
          <w:p w14:paraId="5F6BB269" w14:textId="77777777" w:rsidR="00547240" w:rsidRPr="004C46D4" w:rsidRDefault="00547240" w:rsidP="00F6148D">
            <w:pPr>
              <w:pStyle w:val="ListParagraph"/>
              <w:spacing w:before="40" w:after="40" w:line="300" w:lineRule="atLeast"/>
              <w:ind w:left="317"/>
              <w:jc w:val="both"/>
              <w:rPr>
                <w:b/>
                <w:bCs/>
                <w:sz w:val="22"/>
                <w:szCs w:val="22"/>
              </w:rPr>
            </w:pPr>
            <w:r w:rsidRPr="004C46D4">
              <w:rPr>
                <w:b/>
                <w:bCs/>
                <w:sz w:val="22"/>
                <w:szCs w:val="22"/>
              </w:rPr>
              <w:t>Action: Responsible manager or worker</w:t>
            </w:r>
          </w:p>
          <w:p w14:paraId="41A858DC" w14:textId="77777777" w:rsidR="00547240" w:rsidRPr="004C46D4" w:rsidRDefault="00547240" w:rsidP="00F6148D">
            <w:pPr>
              <w:pStyle w:val="ListParagraph"/>
              <w:spacing w:before="40" w:after="40" w:line="300" w:lineRule="atLeast"/>
              <w:jc w:val="both"/>
              <w:rPr>
                <w:b/>
                <w:bCs/>
                <w:sz w:val="22"/>
                <w:szCs w:val="22"/>
              </w:rPr>
            </w:pPr>
          </w:p>
          <w:p w14:paraId="7265CD48" w14:textId="77777777" w:rsidR="00547240" w:rsidRPr="004C46D4" w:rsidRDefault="00547240" w:rsidP="00F6148D">
            <w:pPr>
              <w:pStyle w:val="ListParagraph"/>
              <w:numPr>
                <w:ilvl w:val="1"/>
                <w:numId w:val="44"/>
              </w:numPr>
              <w:tabs>
                <w:tab w:val="clear" w:pos="1440"/>
                <w:tab w:val="num" w:pos="742"/>
              </w:tabs>
              <w:spacing w:before="40" w:after="40" w:line="300" w:lineRule="atLeast"/>
              <w:ind w:left="742"/>
              <w:jc w:val="both"/>
              <w:rPr>
                <w:sz w:val="22"/>
                <w:szCs w:val="22"/>
              </w:rPr>
            </w:pPr>
            <w:r w:rsidRPr="004C46D4">
              <w:rPr>
                <w:sz w:val="22"/>
                <w:szCs w:val="22"/>
              </w:rPr>
              <w:t>If the subject of the concern is a service user or a parent, child or sibling of a service user open a case file in the electronic case recording system used by the service.</w:t>
            </w:r>
          </w:p>
          <w:p w14:paraId="4681296F" w14:textId="258317F9" w:rsidR="00547240" w:rsidRPr="004C46D4" w:rsidRDefault="00547240" w:rsidP="00F6148D">
            <w:pPr>
              <w:pStyle w:val="ListParagraph"/>
              <w:numPr>
                <w:ilvl w:val="1"/>
                <w:numId w:val="44"/>
              </w:numPr>
              <w:tabs>
                <w:tab w:val="clear" w:pos="1440"/>
                <w:tab w:val="num" w:pos="742"/>
              </w:tabs>
              <w:spacing w:before="40" w:after="40" w:line="300" w:lineRule="atLeast"/>
              <w:ind w:left="742"/>
              <w:jc w:val="both"/>
              <w:rPr>
                <w:sz w:val="22"/>
                <w:szCs w:val="22"/>
              </w:rPr>
            </w:pPr>
            <w:r w:rsidRPr="004C46D4">
              <w:rPr>
                <w:sz w:val="22"/>
                <w:szCs w:val="22"/>
              </w:rPr>
              <w:t xml:space="preserve">Inform the subject of the record or their parent that a record has been opened about them and give them a copy of </w:t>
            </w:r>
            <w:hyperlink r:id="rId41" w:history="1">
              <w:r w:rsidRPr="004C46D4">
                <w:rPr>
                  <w:rStyle w:val="Hyperlink"/>
                  <w:b/>
                  <w:sz w:val="22"/>
                  <w:szCs w:val="22"/>
                </w:rPr>
                <w:t xml:space="preserve">Your Data Your Rights </w:t>
              </w:r>
            </w:hyperlink>
            <w:r w:rsidRPr="004C46D4">
              <w:rPr>
                <w:b/>
                <w:sz w:val="22"/>
                <w:szCs w:val="22"/>
              </w:rPr>
              <w:t xml:space="preserve"> </w:t>
            </w:r>
            <w:r w:rsidRPr="004C46D4">
              <w:rPr>
                <w:sz w:val="22"/>
                <w:szCs w:val="22"/>
              </w:rPr>
              <w:t>or the</w:t>
            </w:r>
            <w:r w:rsidRPr="004C46D4">
              <w:rPr>
                <w:b/>
                <w:sz w:val="22"/>
                <w:szCs w:val="22"/>
              </w:rPr>
              <w:t xml:space="preserve"> </w:t>
            </w:r>
            <w:hyperlink r:id="rId42" w:history="1">
              <w:r w:rsidRPr="004C46D4">
                <w:rPr>
                  <w:rStyle w:val="Hyperlink"/>
                  <w:b/>
                  <w:sz w:val="22"/>
                  <w:szCs w:val="22"/>
                </w:rPr>
                <w:t>Welsh Translation</w:t>
              </w:r>
            </w:hyperlink>
            <w:r w:rsidRPr="004C46D4">
              <w:rPr>
                <w:sz w:val="22"/>
                <w:szCs w:val="22"/>
              </w:rPr>
              <w:t>.</w:t>
            </w:r>
          </w:p>
          <w:p w14:paraId="641F5EEA" w14:textId="77777777" w:rsidR="00547240" w:rsidRPr="004C46D4" w:rsidRDefault="00547240" w:rsidP="00F6148D">
            <w:pPr>
              <w:pStyle w:val="ListParagraph"/>
              <w:numPr>
                <w:ilvl w:val="1"/>
                <w:numId w:val="44"/>
              </w:numPr>
              <w:tabs>
                <w:tab w:val="clear" w:pos="1440"/>
                <w:tab w:val="num" w:pos="742"/>
              </w:tabs>
              <w:spacing w:before="40" w:after="40" w:line="300" w:lineRule="atLeast"/>
              <w:ind w:left="742"/>
              <w:jc w:val="both"/>
              <w:rPr>
                <w:sz w:val="22"/>
                <w:szCs w:val="22"/>
              </w:rPr>
            </w:pPr>
            <w:r w:rsidRPr="004C46D4">
              <w:rPr>
                <w:sz w:val="22"/>
                <w:szCs w:val="22"/>
              </w:rPr>
              <w:t xml:space="preserve">If the subject is not a service user or a parent, child or sibling record the concerns in a folder in Service User /Carer Confidential folder in the appropriate confidential area of content server document management. The folder must have the name of the subject and a retention </w:t>
            </w:r>
            <w:r w:rsidR="00FD7A04" w:rsidRPr="004C46D4">
              <w:rPr>
                <w:sz w:val="22"/>
                <w:szCs w:val="22"/>
              </w:rPr>
              <w:t>date. If</w:t>
            </w:r>
            <w:r w:rsidRPr="004C46D4">
              <w:rPr>
                <w:sz w:val="22"/>
                <w:szCs w:val="22"/>
              </w:rPr>
              <w:t xml:space="preserve"> it is a Serious Safeguarding matter report using the process set out in the Barnardo's Corporate Safeguarding and Protecting Children or Corporate Safeguarding Adults at Risk Policy and Procedures</w:t>
            </w:r>
          </w:p>
          <w:p w14:paraId="22891DD0" w14:textId="77777777" w:rsidR="00547240" w:rsidRPr="004C46D4" w:rsidRDefault="00547240" w:rsidP="00F6148D">
            <w:pPr>
              <w:pStyle w:val="ListParagraph"/>
              <w:numPr>
                <w:ilvl w:val="1"/>
                <w:numId w:val="44"/>
              </w:numPr>
              <w:tabs>
                <w:tab w:val="clear" w:pos="1440"/>
                <w:tab w:val="num" w:pos="742"/>
              </w:tabs>
              <w:spacing w:before="40" w:after="40" w:line="300" w:lineRule="atLeast"/>
              <w:ind w:left="742"/>
              <w:jc w:val="both"/>
              <w:rPr>
                <w:sz w:val="22"/>
                <w:szCs w:val="22"/>
              </w:rPr>
            </w:pPr>
            <w:r w:rsidRPr="004C46D4">
              <w:rPr>
                <w:sz w:val="22"/>
                <w:szCs w:val="22"/>
              </w:rPr>
              <w:t xml:space="preserve">Record the safeguarding concerns within 24 hours of the concern being identified in accordance with Barnardo's Corporate Safeguarding and Protecting Children or Corporate Adults at Risk Policy and Procedure and follow the correct procedure for responding to a concern. </w:t>
            </w:r>
          </w:p>
          <w:p w14:paraId="01497022" w14:textId="77777777" w:rsidR="00547240" w:rsidRPr="004C46D4" w:rsidRDefault="00547240" w:rsidP="00F6148D">
            <w:pPr>
              <w:pStyle w:val="ListParagraph"/>
              <w:spacing w:before="40" w:after="40" w:line="300" w:lineRule="atLeast"/>
              <w:jc w:val="both"/>
              <w:rPr>
                <w:sz w:val="22"/>
                <w:szCs w:val="22"/>
              </w:rPr>
            </w:pPr>
          </w:p>
          <w:p w14:paraId="795F8B56" w14:textId="77777777" w:rsidR="00547240" w:rsidRPr="004C46D4" w:rsidRDefault="00547240" w:rsidP="00F6148D">
            <w:pPr>
              <w:pStyle w:val="ListParagraph"/>
              <w:numPr>
                <w:ilvl w:val="0"/>
                <w:numId w:val="44"/>
              </w:numPr>
              <w:tabs>
                <w:tab w:val="clear" w:pos="720"/>
                <w:tab w:val="num" w:pos="459"/>
              </w:tabs>
              <w:spacing w:before="40" w:after="40"/>
              <w:ind w:left="459" w:hanging="459"/>
              <w:jc w:val="both"/>
              <w:rPr>
                <w:b/>
                <w:bCs/>
                <w:sz w:val="22"/>
                <w:szCs w:val="22"/>
              </w:rPr>
            </w:pPr>
            <w:r w:rsidRPr="004C46D4">
              <w:rPr>
                <w:b/>
                <w:bCs/>
                <w:sz w:val="22"/>
                <w:szCs w:val="22"/>
              </w:rPr>
              <w:t xml:space="preserve">Group work Recording </w:t>
            </w:r>
          </w:p>
          <w:p w14:paraId="61714AEB" w14:textId="77777777" w:rsidR="00547240" w:rsidRPr="004C46D4" w:rsidRDefault="00547240" w:rsidP="00F6148D">
            <w:pPr>
              <w:pStyle w:val="ListParagraph"/>
              <w:spacing w:before="40" w:after="40"/>
              <w:jc w:val="both"/>
              <w:rPr>
                <w:b/>
                <w:bCs/>
                <w:sz w:val="22"/>
                <w:szCs w:val="22"/>
              </w:rPr>
            </w:pPr>
          </w:p>
          <w:p w14:paraId="5253F54F" w14:textId="77777777" w:rsidR="00547240" w:rsidRPr="004C46D4" w:rsidRDefault="00547240" w:rsidP="00F6148D">
            <w:pPr>
              <w:pStyle w:val="ListParagraph"/>
              <w:numPr>
                <w:ilvl w:val="1"/>
                <w:numId w:val="50"/>
              </w:numPr>
              <w:spacing w:before="40" w:after="40"/>
              <w:ind w:hanging="686"/>
              <w:jc w:val="both"/>
              <w:rPr>
                <w:b/>
                <w:sz w:val="22"/>
                <w:szCs w:val="22"/>
              </w:rPr>
            </w:pPr>
            <w:r w:rsidRPr="004C46D4">
              <w:rPr>
                <w:b/>
                <w:bCs/>
                <w:sz w:val="22"/>
                <w:szCs w:val="22"/>
              </w:rPr>
              <w:t xml:space="preserve">Recording when service users attend a closed group, </w:t>
            </w:r>
            <w:proofErr w:type="gramStart"/>
            <w:r w:rsidRPr="004C46D4">
              <w:rPr>
                <w:b/>
                <w:bCs/>
                <w:sz w:val="22"/>
                <w:szCs w:val="22"/>
              </w:rPr>
              <w:t>i.e.</w:t>
            </w:r>
            <w:proofErr w:type="gramEnd"/>
            <w:r w:rsidRPr="004C46D4">
              <w:rPr>
                <w:b/>
                <w:bCs/>
                <w:sz w:val="22"/>
                <w:szCs w:val="22"/>
              </w:rPr>
              <w:t xml:space="preserve"> groups where all of the members have an individual case file. </w:t>
            </w:r>
          </w:p>
          <w:p w14:paraId="79F6ACAA" w14:textId="77777777" w:rsidR="00547240" w:rsidRPr="004C46D4" w:rsidRDefault="00547240" w:rsidP="00F6148D">
            <w:pPr>
              <w:pStyle w:val="ListParagraph"/>
              <w:spacing w:before="40" w:after="40"/>
              <w:jc w:val="both"/>
              <w:rPr>
                <w:b/>
                <w:sz w:val="22"/>
                <w:szCs w:val="22"/>
              </w:rPr>
            </w:pPr>
            <w:r w:rsidRPr="004C46D4">
              <w:rPr>
                <w:b/>
                <w:bCs/>
                <w:sz w:val="22"/>
                <w:szCs w:val="22"/>
              </w:rPr>
              <w:t xml:space="preserve"> </w:t>
            </w:r>
          </w:p>
          <w:p w14:paraId="074AF537"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Worker </w:t>
            </w:r>
          </w:p>
          <w:p w14:paraId="61ADF168" w14:textId="77777777" w:rsidR="00547240" w:rsidRPr="004C46D4" w:rsidRDefault="00547240" w:rsidP="00F6148D">
            <w:pPr>
              <w:pStyle w:val="ListParagraph"/>
              <w:numPr>
                <w:ilvl w:val="0"/>
                <w:numId w:val="28"/>
              </w:numPr>
              <w:spacing w:before="40" w:after="40"/>
              <w:jc w:val="both"/>
              <w:rPr>
                <w:sz w:val="22"/>
                <w:szCs w:val="22"/>
              </w:rPr>
            </w:pPr>
            <w:r w:rsidRPr="004C46D4">
              <w:rPr>
                <w:sz w:val="22"/>
                <w:szCs w:val="22"/>
              </w:rPr>
              <w:t>Identify individual case files and link them to the group.</w:t>
            </w:r>
          </w:p>
          <w:p w14:paraId="691305FC" w14:textId="77777777" w:rsidR="00547240" w:rsidRPr="004C46D4" w:rsidRDefault="00547240" w:rsidP="00F6148D">
            <w:pPr>
              <w:pStyle w:val="ListParagraph"/>
              <w:numPr>
                <w:ilvl w:val="0"/>
                <w:numId w:val="28"/>
              </w:numPr>
              <w:spacing w:before="40" w:after="40"/>
              <w:jc w:val="both"/>
              <w:rPr>
                <w:sz w:val="22"/>
                <w:szCs w:val="22"/>
              </w:rPr>
            </w:pPr>
            <w:r w:rsidRPr="004C46D4">
              <w:rPr>
                <w:sz w:val="22"/>
                <w:szCs w:val="22"/>
              </w:rPr>
              <w:t xml:space="preserve">Enter recording for each group session and copy to case file of all group members attending group ensuring that recording copied does not contain any personal data in relation to </w:t>
            </w:r>
            <w:r w:rsidRPr="004C46D4">
              <w:rPr>
                <w:sz w:val="22"/>
                <w:szCs w:val="22"/>
              </w:rPr>
              <w:lastRenderedPageBreak/>
              <w:t>individual group members.</w:t>
            </w:r>
          </w:p>
          <w:p w14:paraId="19D98145" w14:textId="77777777" w:rsidR="00547240" w:rsidRPr="004C46D4" w:rsidRDefault="00547240" w:rsidP="00F6148D">
            <w:pPr>
              <w:pStyle w:val="ListParagraph"/>
              <w:spacing w:before="40" w:after="40"/>
              <w:jc w:val="both"/>
              <w:rPr>
                <w:sz w:val="22"/>
                <w:szCs w:val="22"/>
              </w:rPr>
            </w:pPr>
          </w:p>
          <w:p w14:paraId="4840FD0C" w14:textId="77777777" w:rsidR="00547240" w:rsidRPr="004C46D4" w:rsidRDefault="00547240" w:rsidP="00F6148D">
            <w:pPr>
              <w:pStyle w:val="ListParagraph"/>
              <w:numPr>
                <w:ilvl w:val="1"/>
                <w:numId w:val="50"/>
              </w:numPr>
              <w:spacing w:before="40" w:after="40"/>
              <w:jc w:val="both"/>
              <w:rPr>
                <w:b/>
                <w:sz w:val="22"/>
                <w:szCs w:val="22"/>
              </w:rPr>
            </w:pPr>
            <w:r w:rsidRPr="004C46D4">
              <w:rPr>
                <w:b/>
                <w:bCs/>
                <w:sz w:val="22"/>
                <w:szCs w:val="22"/>
              </w:rPr>
              <w:t>Recording when service users attend an open group </w:t>
            </w:r>
            <w:proofErr w:type="gramStart"/>
            <w:r w:rsidRPr="004C46D4">
              <w:rPr>
                <w:b/>
                <w:bCs/>
                <w:sz w:val="22"/>
                <w:szCs w:val="22"/>
              </w:rPr>
              <w:t>i.e.</w:t>
            </w:r>
            <w:proofErr w:type="gramEnd"/>
            <w:r w:rsidRPr="004C46D4">
              <w:rPr>
                <w:b/>
                <w:bCs/>
                <w:sz w:val="22"/>
                <w:szCs w:val="22"/>
              </w:rPr>
              <w:t xml:space="preserve"> groups where all of the members do not have an individual case file.</w:t>
            </w:r>
          </w:p>
          <w:p w14:paraId="00388C0E" w14:textId="77777777" w:rsidR="00547240" w:rsidRPr="004C46D4" w:rsidRDefault="00547240" w:rsidP="00F6148D">
            <w:pPr>
              <w:pStyle w:val="ListParagraph"/>
              <w:spacing w:before="40" w:after="40"/>
              <w:jc w:val="both"/>
              <w:rPr>
                <w:b/>
                <w:sz w:val="22"/>
                <w:szCs w:val="22"/>
              </w:rPr>
            </w:pPr>
            <w:r w:rsidRPr="004C46D4">
              <w:rPr>
                <w:b/>
                <w:bCs/>
                <w:sz w:val="22"/>
                <w:szCs w:val="22"/>
              </w:rPr>
              <w:t> </w:t>
            </w:r>
          </w:p>
          <w:p w14:paraId="1461AEA2"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Worker </w:t>
            </w:r>
          </w:p>
          <w:p w14:paraId="02754384" w14:textId="77777777" w:rsidR="00547240" w:rsidRPr="004C46D4" w:rsidRDefault="00547240" w:rsidP="00F6148D">
            <w:pPr>
              <w:pStyle w:val="ListParagraph"/>
              <w:numPr>
                <w:ilvl w:val="0"/>
                <w:numId w:val="29"/>
              </w:numPr>
              <w:spacing w:before="40" w:after="40"/>
              <w:jc w:val="both"/>
              <w:rPr>
                <w:sz w:val="22"/>
                <w:szCs w:val="22"/>
              </w:rPr>
            </w:pPr>
            <w:r w:rsidRPr="004C46D4">
              <w:rPr>
                <w:sz w:val="22"/>
                <w:szCs w:val="22"/>
              </w:rPr>
              <w:t>Ensure that a folder for the group has been set up in the Service User /Carer Confidential folder in the confidential area of content server document management.</w:t>
            </w:r>
          </w:p>
          <w:p w14:paraId="67ABC572" w14:textId="77777777" w:rsidR="00547240" w:rsidRPr="004C46D4" w:rsidRDefault="00547240" w:rsidP="00F6148D">
            <w:pPr>
              <w:pStyle w:val="ListParagraph"/>
              <w:numPr>
                <w:ilvl w:val="0"/>
                <w:numId w:val="29"/>
              </w:numPr>
              <w:spacing w:before="40" w:after="40"/>
              <w:jc w:val="both"/>
              <w:rPr>
                <w:sz w:val="22"/>
                <w:szCs w:val="22"/>
              </w:rPr>
            </w:pPr>
            <w:r w:rsidRPr="004C46D4">
              <w:rPr>
                <w:sz w:val="22"/>
                <w:szCs w:val="22"/>
              </w:rPr>
              <w:t>The name of the folder must include the name of the group and the retention period, which is 6 years from the closure of the group.</w:t>
            </w:r>
          </w:p>
          <w:p w14:paraId="43C2960A" w14:textId="77777777" w:rsidR="00547240" w:rsidRPr="004C46D4" w:rsidRDefault="00547240" w:rsidP="00F6148D">
            <w:pPr>
              <w:pStyle w:val="ListParagraph"/>
              <w:numPr>
                <w:ilvl w:val="0"/>
                <w:numId w:val="29"/>
              </w:numPr>
              <w:spacing w:before="40" w:after="40"/>
              <w:jc w:val="both"/>
              <w:rPr>
                <w:sz w:val="22"/>
                <w:szCs w:val="22"/>
              </w:rPr>
            </w:pPr>
            <w:r w:rsidRPr="004C46D4">
              <w:rPr>
                <w:sz w:val="22"/>
                <w:szCs w:val="22"/>
              </w:rPr>
              <w:t xml:space="preserve">Where there is a variable programme, you must record the activity for each session. Where the activity is constant </w:t>
            </w:r>
            <w:proofErr w:type="gramStart"/>
            <w:r w:rsidRPr="004C46D4">
              <w:rPr>
                <w:sz w:val="22"/>
                <w:szCs w:val="22"/>
              </w:rPr>
              <w:t>e.g.</w:t>
            </w:r>
            <w:proofErr w:type="gramEnd"/>
            <w:r w:rsidRPr="004C46D4">
              <w:rPr>
                <w:sz w:val="22"/>
                <w:szCs w:val="22"/>
              </w:rPr>
              <w:t xml:space="preserve"> a breakfast club, there does not need to be an entry each time the group is held. </w:t>
            </w:r>
          </w:p>
          <w:p w14:paraId="1B02E8B5" w14:textId="77777777" w:rsidR="00547240" w:rsidRPr="004C46D4" w:rsidRDefault="00547240" w:rsidP="00F6148D">
            <w:pPr>
              <w:pStyle w:val="ListParagraph"/>
              <w:numPr>
                <w:ilvl w:val="0"/>
                <w:numId w:val="29"/>
              </w:numPr>
              <w:spacing w:before="40" w:after="40"/>
              <w:jc w:val="both"/>
              <w:rPr>
                <w:sz w:val="22"/>
                <w:szCs w:val="22"/>
              </w:rPr>
            </w:pPr>
            <w:r w:rsidRPr="004C46D4">
              <w:rPr>
                <w:sz w:val="22"/>
                <w:szCs w:val="22"/>
              </w:rPr>
              <w:t>If there are any safeguarding concerns, you must open an individual case file for the individual concerned, in whichever recording system is being used for service user or carer data. </w:t>
            </w:r>
          </w:p>
          <w:p w14:paraId="59A630E2" w14:textId="541175D8" w:rsidR="00547240" w:rsidRPr="004C46D4" w:rsidRDefault="00547240" w:rsidP="00F6148D">
            <w:pPr>
              <w:pStyle w:val="ListParagraph"/>
              <w:numPr>
                <w:ilvl w:val="0"/>
                <w:numId w:val="29"/>
              </w:numPr>
              <w:spacing w:before="40" w:after="40"/>
              <w:jc w:val="both"/>
              <w:rPr>
                <w:sz w:val="22"/>
                <w:szCs w:val="22"/>
              </w:rPr>
            </w:pPr>
            <w:r w:rsidRPr="004C46D4">
              <w:rPr>
                <w:sz w:val="22"/>
                <w:szCs w:val="22"/>
              </w:rPr>
              <w:t xml:space="preserve">If personal data about the individual members of the group are recorded, including their name, they must be given a copy of the privacy notice and </w:t>
            </w:r>
            <w:r w:rsidR="00AB575D">
              <w:rPr>
                <w:sz w:val="22"/>
                <w:szCs w:val="22"/>
              </w:rPr>
              <w:t>Your Data, Your Rights</w:t>
            </w:r>
            <w:r w:rsidRPr="004C46D4">
              <w:rPr>
                <w:sz w:val="22"/>
                <w:szCs w:val="22"/>
              </w:rPr>
              <w:t xml:space="preserve"> leaflet which explains what is recorded about people attending the group and the retention period. </w:t>
            </w:r>
          </w:p>
          <w:p w14:paraId="57AE32BB" w14:textId="77777777" w:rsidR="004C46D4" w:rsidRPr="004C46D4" w:rsidRDefault="004C46D4" w:rsidP="00F6148D">
            <w:pPr>
              <w:pStyle w:val="ListParagraph"/>
              <w:spacing w:before="40" w:after="40"/>
              <w:jc w:val="both"/>
              <w:rPr>
                <w:sz w:val="22"/>
                <w:szCs w:val="22"/>
              </w:rPr>
            </w:pPr>
          </w:p>
          <w:p w14:paraId="50DD0799" w14:textId="77777777" w:rsidR="00547240" w:rsidRPr="004C46D4" w:rsidRDefault="00547240" w:rsidP="00F6148D">
            <w:pPr>
              <w:pStyle w:val="ListParagraph"/>
              <w:numPr>
                <w:ilvl w:val="1"/>
                <w:numId w:val="50"/>
              </w:numPr>
              <w:spacing w:before="40" w:after="40"/>
              <w:jc w:val="both"/>
              <w:rPr>
                <w:b/>
                <w:sz w:val="22"/>
                <w:szCs w:val="22"/>
              </w:rPr>
            </w:pPr>
            <w:r w:rsidRPr="004C46D4">
              <w:rPr>
                <w:b/>
                <w:bCs/>
                <w:sz w:val="22"/>
                <w:szCs w:val="22"/>
              </w:rPr>
              <w:t>Recording of sessions run by Barnardo's staff on behalf of, or with, other agencies </w:t>
            </w:r>
          </w:p>
          <w:p w14:paraId="4A79665A" w14:textId="77777777" w:rsidR="004C46D4" w:rsidRPr="004C46D4" w:rsidRDefault="004C46D4" w:rsidP="00F6148D">
            <w:pPr>
              <w:pStyle w:val="ListParagraph"/>
              <w:spacing w:before="40" w:after="40"/>
              <w:jc w:val="both"/>
              <w:rPr>
                <w:b/>
                <w:sz w:val="22"/>
                <w:szCs w:val="22"/>
              </w:rPr>
            </w:pPr>
          </w:p>
          <w:p w14:paraId="2E586882"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Children's Services Manager </w:t>
            </w:r>
          </w:p>
          <w:p w14:paraId="10AE0697" w14:textId="77777777" w:rsidR="00547240" w:rsidRPr="004C46D4" w:rsidRDefault="00547240" w:rsidP="00F6148D">
            <w:pPr>
              <w:pStyle w:val="ListParagraph"/>
              <w:numPr>
                <w:ilvl w:val="0"/>
                <w:numId w:val="30"/>
              </w:numPr>
              <w:spacing w:before="40" w:after="40"/>
              <w:jc w:val="both"/>
              <w:rPr>
                <w:sz w:val="22"/>
                <w:szCs w:val="22"/>
              </w:rPr>
            </w:pPr>
            <w:r w:rsidRPr="004C46D4">
              <w:rPr>
                <w:sz w:val="22"/>
                <w:szCs w:val="22"/>
              </w:rPr>
              <w:t xml:space="preserve">Ensure the Service Recording Protocol stipulates the procedure for complying with Data Protection Act requirements and for capturing necessary monitoring data. </w:t>
            </w:r>
          </w:p>
          <w:p w14:paraId="7F3F8DA4" w14:textId="77777777" w:rsidR="00547240" w:rsidRPr="004C46D4" w:rsidRDefault="00547240" w:rsidP="00F6148D">
            <w:pPr>
              <w:pStyle w:val="ListParagraph"/>
              <w:numPr>
                <w:ilvl w:val="0"/>
                <w:numId w:val="30"/>
              </w:numPr>
              <w:spacing w:before="40" w:after="40"/>
              <w:jc w:val="both"/>
              <w:rPr>
                <w:sz w:val="22"/>
                <w:szCs w:val="22"/>
              </w:rPr>
            </w:pPr>
            <w:r w:rsidRPr="004C46D4">
              <w:rPr>
                <w:sz w:val="22"/>
                <w:szCs w:val="22"/>
              </w:rPr>
              <w:t>Ensure that there is a written agreement with the other agency/</w:t>
            </w:r>
            <w:proofErr w:type="spellStart"/>
            <w:r w:rsidRPr="004C46D4">
              <w:rPr>
                <w:sz w:val="22"/>
                <w:szCs w:val="22"/>
              </w:rPr>
              <w:t>ies</w:t>
            </w:r>
            <w:proofErr w:type="spellEnd"/>
            <w:r w:rsidRPr="004C46D4">
              <w:rPr>
                <w:sz w:val="22"/>
                <w:szCs w:val="22"/>
              </w:rPr>
              <w:t xml:space="preserve"> regarding the collation of relevant data, recording and the relevant policies and procedures that will be followed including safeguarding, health and safety, and complaints/representations. </w:t>
            </w:r>
          </w:p>
          <w:p w14:paraId="4429D506" w14:textId="77777777" w:rsidR="00547240" w:rsidRPr="004C46D4" w:rsidRDefault="00547240" w:rsidP="00F6148D">
            <w:pPr>
              <w:pStyle w:val="ListParagraph"/>
              <w:numPr>
                <w:ilvl w:val="0"/>
                <w:numId w:val="30"/>
              </w:numPr>
              <w:spacing w:before="40" w:after="40"/>
              <w:jc w:val="both"/>
              <w:rPr>
                <w:sz w:val="22"/>
                <w:szCs w:val="22"/>
              </w:rPr>
            </w:pPr>
            <w:r w:rsidRPr="004C46D4">
              <w:rPr>
                <w:sz w:val="22"/>
                <w:szCs w:val="22"/>
              </w:rPr>
              <w:t xml:space="preserve">Ensure that all staff/volunteers delivering the session have read and understand the above agreement. </w:t>
            </w:r>
          </w:p>
          <w:p w14:paraId="13DE182E" w14:textId="77777777" w:rsidR="00547240" w:rsidRPr="004C46D4" w:rsidRDefault="00547240" w:rsidP="00F6148D">
            <w:pPr>
              <w:spacing w:before="40" w:after="40"/>
              <w:jc w:val="both"/>
              <w:rPr>
                <w:b/>
                <w:sz w:val="22"/>
                <w:szCs w:val="22"/>
              </w:rPr>
            </w:pPr>
          </w:p>
          <w:p w14:paraId="4A525DC0" w14:textId="77777777" w:rsidR="00547240" w:rsidRPr="004C46D4" w:rsidRDefault="00547240" w:rsidP="00F6148D">
            <w:pPr>
              <w:pStyle w:val="ListParagraph"/>
              <w:numPr>
                <w:ilvl w:val="0"/>
                <w:numId w:val="49"/>
              </w:numPr>
              <w:spacing w:before="40" w:after="40"/>
              <w:ind w:hanging="746"/>
              <w:jc w:val="both"/>
              <w:rPr>
                <w:b/>
                <w:bCs/>
                <w:sz w:val="22"/>
                <w:szCs w:val="22"/>
              </w:rPr>
            </w:pPr>
            <w:r w:rsidRPr="004C46D4">
              <w:rPr>
                <w:b/>
                <w:bCs/>
                <w:sz w:val="22"/>
                <w:szCs w:val="22"/>
              </w:rPr>
              <w:t>Management of closed records</w:t>
            </w:r>
          </w:p>
          <w:p w14:paraId="54E35BB3" w14:textId="77777777" w:rsidR="00547240" w:rsidRPr="004C46D4" w:rsidRDefault="00547240" w:rsidP="00F6148D">
            <w:pPr>
              <w:pStyle w:val="ListParagraph"/>
              <w:spacing w:before="40" w:after="40"/>
              <w:ind w:left="780"/>
              <w:jc w:val="both"/>
              <w:rPr>
                <w:b/>
                <w:bCs/>
                <w:sz w:val="22"/>
                <w:szCs w:val="22"/>
              </w:rPr>
            </w:pPr>
          </w:p>
          <w:p w14:paraId="3141D0C6" w14:textId="77777777" w:rsidR="00547240" w:rsidRPr="004C46D4" w:rsidRDefault="00547240" w:rsidP="00F6148D">
            <w:pPr>
              <w:pStyle w:val="ListParagraph"/>
              <w:spacing w:before="40" w:after="40"/>
              <w:ind w:hanging="686"/>
              <w:jc w:val="both"/>
              <w:rPr>
                <w:b/>
                <w:bCs/>
                <w:sz w:val="22"/>
                <w:szCs w:val="22"/>
              </w:rPr>
            </w:pPr>
            <w:r w:rsidRPr="004C46D4">
              <w:rPr>
                <w:b/>
                <w:bCs/>
                <w:sz w:val="22"/>
                <w:szCs w:val="22"/>
              </w:rPr>
              <w:t>10.1 Management of paper records</w:t>
            </w:r>
          </w:p>
          <w:p w14:paraId="44F3013D" w14:textId="77777777" w:rsidR="004C46D4" w:rsidRPr="004C46D4" w:rsidRDefault="004C46D4" w:rsidP="00F6148D">
            <w:pPr>
              <w:pStyle w:val="ListParagraph"/>
              <w:spacing w:before="40" w:after="40"/>
              <w:jc w:val="both"/>
              <w:rPr>
                <w:b/>
                <w:bCs/>
                <w:sz w:val="22"/>
                <w:szCs w:val="22"/>
              </w:rPr>
            </w:pPr>
          </w:p>
          <w:p w14:paraId="39835BAD"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CSM</w:t>
            </w:r>
          </w:p>
          <w:p w14:paraId="7F60BF81" w14:textId="1023FCC6" w:rsidR="00547240" w:rsidRPr="004C46D4" w:rsidRDefault="00547240" w:rsidP="00F6148D">
            <w:pPr>
              <w:pStyle w:val="ListParagraph"/>
              <w:numPr>
                <w:ilvl w:val="1"/>
                <w:numId w:val="44"/>
              </w:numPr>
              <w:tabs>
                <w:tab w:val="clear" w:pos="1440"/>
                <w:tab w:val="num" w:pos="742"/>
              </w:tabs>
              <w:spacing w:before="40" w:after="40"/>
              <w:ind w:left="742" w:hanging="425"/>
              <w:jc w:val="both"/>
              <w:rPr>
                <w:sz w:val="22"/>
                <w:szCs w:val="22"/>
              </w:rPr>
            </w:pPr>
            <w:r w:rsidRPr="004C46D4">
              <w:rPr>
                <w:sz w:val="22"/>
                <w:szCs w:val="22"/>
              </w:rPr>
              <w:t>Identify if there is a contractual or regulatory requirement to maintain a paper record and record this in the</w:t>
            </w:r>
            <w:r w:rsidRPr="004C46D4">
              <w:rPr>
                <w:b/>
                <w:sz w:val="22"/>
                <w:szCs w:val="22"/>
              </w:rPr>
              <w:t xml:space="preserve"> </w:t>
            </w:r>
            <w:hyperlink r:id="rId43" w:history="1">
              <w:r w:rsidRPr="004C46D4">
                <w:rPr>
                  <w:rStyle w:val="Hyperlink"/>
                  <w:b/>
                  <w:sz w:val="22"/>
                  <w:szCs w:val="22"/>
                </w:rPr>
                <w:t>Service Recording Protocol</w:t>
              </w:r>
            </w:hyperlink>
            <w:r w:rsidRPr="004C46D4">
              <w:rPr>
                <w:sz w:val="22"/>
                <w:szCs w:val="22"/>
              </w:rPr>
              <w:t>. If there is no such requirement all paper records must be scanned to the case file and the paper copy securely shredded.</w:t>
            </w:r>
          </w:p>
          <w:p w14:paraId="3D9FB8E4" w14:textId="77777777" w:rsidR="00547240" w:rsidRPr="004C46D4" w:rsidRDefault="00547240" w:rsidP="00F6148D">
            <w:pPr>
              <w:pStyle w:val="ListParagraph"/>
              <w:numPr>
                <w:ilvl w:val="1"/>
                <w:numId w:val="44"/>
              </w:numPr>
              <w:tabs>
                <w:tab w:val="clear" w:pos="1440"/>
                <w:tab w:val="num" w:pos="742"/>
              </w:tabs>
              <w:spacing w:before="40" w:after="40"/>
              <w:ind w:left="742" w:hanging="425"/>
              <w:jc w:val="both"/>
              <w:rPr>
                <w:sz w:val="22"/>
                <w:szCs w:val="22"/>
              </w:rPr>
            </w:pPr>
            <w:r w:rsidRPr="004C46D4">
              <w:rPr>
                <w:sz w:val="22"/>
                <w:szCs w:val="22"/>
              </w:rPr>
              <w:t>Identify a lockable filing cabinet in a secure area in which the paper files are to be stored.</w:t>
            </w:r>
          </w:p>
          <w:p w14:paraId="3384D493" w14:textId="77777777" w:rsidR="00547240" w:rsidRPr="004C46D4" w:rsidRDefault="00547240" w:rsidP="00F6148D">
            <w:pPr>
              <w:pStyle w:val="ListParagraph"/>
              <w:numPr>
                <w:ilvl w:val="1"/>
                <w:numId w:val="44"/>
              </w:numPr>
              <w:tabs>
                <w:tab w:val="clear" w:pos="1440"/>
                <w:tab w:val="num" w:pos="742"/>
              </w:tabs>
              <w:spacing w:before="40" w:after="40"/>
              <w:ind w:left="742" w:hanging="425"/>
              <w:jc w:val="both"/>
              <w:rPr>
                <w:sz w:val="22"/>
                <w:szCs w:val="22"/>
              </w:rPr>
            </w:pPr>
            <w:r w:rsidRPr="004C46D4">
              <w:rPr>
                <w:sz w:val="22"/>
                <w:szCs w:val="22"/>
              </w:rPr>
              <w:t xml:space="preserve">Ensure that a signing out system is set up so that if a paper record is removed from the cabinet there is an audit trail showing who removed the record, the date that it was </w:t>
            </w:r>
            <w:proofErr w:type="gramStart"/>
            <w:r w:rsidRPr="004C46D4">
              <w:rPr>
                <w:sz w:val="22"/>
                <w:szCs w:val="22"/>
              </w:rPr>
              <w:t>removed</w:t>
            </w:r>
            <w:proofErr w:type="gramEnd"/>
            <w:r w:rsidRPr="004C46D4">
              <w:rPr>
                <w:sz w:val="22"/>
                <w:szCs w:val="22"/>
              </w:rPr>
              <w:t xml:space="preserve"> and the date returned and who returned it.  </w:t>
            </w:r>
          </w:p>
          <w:p w14:paraId="09DBEBC4" w14:textId="77777777" w:rsidR="00547240" w:rsidRPr="004C46D4" w:rsidRDefault="00547240" w:rsidP="00F6148D">
            <w:pPr>
              <w:pStyle w:val="ListParagraph"/>
              <w:numPr>
                <w:ilvl w:val="1"/>
                <w:numId w:val="44"/>
              </w:numPr>
              <w:tabs>
                <w:tab w:val="clear" w:pos="1440"/>
                <w:tab w:val="num" w:pos="742"/>
              </w:tabs>
              <w:spacing w:before="40" w:after="40"/>
              <w:ind w:left="742" w:hanging="425"/>
              <w:jc w:val="both"/>
              <w:rPr>
                <w:sz w:val="22"/>
                <w:szCs w:val="22"/>
              </w:rPr>
            </w:pPr>
            <w:r w:rsidRPr="004C46D4">
              <w:rPr>
                <w:sz w:val="22"/>
                <w:szCs w:val="22"/>
              </w:rPr>
              <w:t xml:space="preserve">Ensure that a Record of Paper Files is maintained in Service User /Carer Confidential, which includes the case ID number and the service </w:t>
            </w:r>
            <w:proofErr w:type="gramStart"/>
            <w:r w:rsidRPr="004C46D4">
              <w:rPr>
                <w:sz w:val="22"/>
                <w:szCs w:val="22"/>
              </w:rPr>
              <w:t>user name</w:t>
            </w:r>
            <w:proofErr w:type="gramEnd"/>
            <w:r w:rsidRPr="004C46D4">
              <w:rPr>
                <w:sz w:val="22"/>
                <w:szCs w:val="22"/>
              </w:rPr>
              <w:t xml:space="preserve">. If the paper record contains information not contained in the electronic </w:t>
            </w:r>
            <w:proofErr w:type="gramStart"/>
            <w:r w:rsidRPr="004C46D4">
              <w:rPr>
                <w:sz w:val="22"/>
                <w:szCs w:val="22"/>
              </w:rPr>
              <w:t>record</w:t>
            </w:r>
            <w:proofErr w:type="gramEnd"/>
            <w:r w:rsidRPr="004C46D4">
              <w:rPr>
                <w:sz w:val="22"/>
                <w:szCs w:val="22"/>
              </w:rPr>
              <w:t xml:space="preserve"> ensure that the content of the paper record is read as part of the file sign off.</w:t>
            </w:r>
          </w:p>
          <w:p w14:paraId="54F061F1" w14:textId="77777777" w:rsidR="00547240" w:rsidRPr="004C46D4" w:rsidRDefault="00547240" w:rsidP="00F6148D">
            <w:pPr>
              <w:pStyle w:val="ListParagraph"/>
              <w:numPr>
                <w:ilvl w:val="1"/>
                <w:numId w:val="44"/>
              </w:numPr>
              <w:tabs>
                <w:tab w:val="clear" w:pos="1440"/>
                <w:tab w:val="num" w:pos="742"/>
              </w:tabs>
              <w:spacing w:before="40" w:after="40"/>
              <w:ind w:left="742" w:hanging="425"/>
              <w:jc w:val="both"/>
              <w:rPr>
                <w:sz w:val="22"/>
                <w:szCs w:val="22"/>
              </w:rPr>
            </w:pPr>
            <w:r w:rsidRPr="004C46D4">
              <w:rPr>
                <w:sz w:val="22"/>
                <w:szCs w:val="22"/>
              </w:rPr>
              <w:t>Ensure that when electronic files are sent for deletion the corresponding paper file is shredded.</w:t>
            </w:r>
          </w:p>
          <w:p w14:paraId="24EA4D0B" w14:textId="77777777" w:rsidR="00547240" w:rsidRPr="004C46D4" w:rsidRDefault="00547240" w:rsidP="00F6148D">
            <w:pPr>
              <w:pStyle w:val="ListParagraph"/>
              <w:numPr>
                <w:ilvl w:val="1"/>
                <w:numId w:val="44"/>
              </w:numPr>
              <w:tabs>
                <w:tab w:val="clear" w:pos="1440"/>
                <w:tab w:val="num" w:pos="742"/>
              </w:tabs>
              <w:spacing w:before="40" w:after="40"/>
              <w:ind w:left="742" w:hanging="425"/>
              <w:jc w:val="both"/>
              <w:rPr>
                <w:sz w:val="22"/>
                <w:szCs w:val="22"/>
              </w:rPr>
            </w:pPr>
            <w:r w:rsidRPr="004C46D4">
              <w:rPr>
                <w:sz w:val="22"/>
                <w:szCs w:val="22"/>
              </w:rPr>
              <w:lastRenderedPageBreak/>
              <w:t>Ensure that any paper files that require archiving</w:t>
            </w:r>
            <w:r w:rsidRPr="004C46D4">
              <w:rPr>
                <w:b/>
                <w:sz w:val="22"/>
                <w:szCs w:val="22"/>
              </w:rPr>
              <w:t xml:space="preserve"> </w:t>
            </w:r>
            <w:r w:rsidRPr="004C46D4">
              <w:rPr>
                <w:sz w:val="22"/>
                <w:szCs w:val="22"/>
              </w:rPr>
              <w:t xml:space="preserve">are sent to Making Connections. </w:t>
            </w:r>
          </w:p>
          <w:p w14:paraId="4B9A6774" w14:textId="77777777" w:rsidR="00547240" w:rsidRPr="004C46D4" w:rsidRDefault="00547240" w:rsidP="00F6148D">
            <w:pPr>
              <w:pStyle w:val="ListParagraph"/>
              <w:numPr>
                <w:ilvl w:val="0"/>
                <w:numId w:val="68"/>
              </w:numPr>
              <w:tabs>
                <w:tab w:val="clear" w:pos="720"/>
                <w:tab w:val="num" w:pos="742"/>
              </w:tabs>
              <w:spacing w:before="40" w:after="40"/>
              <w:ind w:left="742" w:hanging="425"/>
              <w:jc w:val="both"/>
              <w:rPr>
                <w:sz w:val="22"/>
                <w:szCs w:val="22"/>
              </w:rPr>
            </w:pPr>
            <w:r w:rsidRPr="004C46D4">
              <w:rPr>
                <w:sz w:val="22"/>
                <w:szCs w:val="22"/>
              </w:rPr>
              <w:t>Ensure that at least annually any paper files are audited to ensure that all records are accounted for and a record of this is maintained.</w:t>
            </w:r>
          </w:p>
          <w:p w14:paraId="7D7F996A" w14:textId="77777777" w:rsidR="00547240" w:rsidRPr="004C46D4" w:rsidRDefault="00547240" w:rsidP="00F6148D">
            <w:pPr>
              <w:pStyle w:val="ListParagraph"/>
              <w:numPr>
                <w:ilvl w:val="0"/>
                <w:numId w:val="68"/>
              </w:numPr>
              <w:tabs>
                <w:tab w:val="clear" w:pos="720"/>
                <w:tab w:val="num" w:pos="742"/>
              </w:tabs>
              <w:spacing w:before="40" w:after="40"/>
              <w:ind w:left="742" w:hanging="425"/>
              <w:jc w:val="both"/>
              <w:rPr>
                <w:sz w:val="22"/>
                <w:szCs w:val="22"/>
              </w:rPr>
            </w:pPr>
            <w:r w:rsidRPr="004C46D4">
              <w:rPr>
                <w:sz w:val="22"/>
                <w:szCs w:val="22"/>
              </w:rPr>
              <w:t>If any record cannot be located this is a potential breach of the Data Protection Act and the (link to Corporate DO Policy)policy on reporting Data Breaches must be followed.</w:t>
            </w:r>
          </w:p>
          <w:p w14:paraId="232D7444" w14:textId="77777777" w:rsidR="00547240" w:rsidRPr="004C46D4" w:rsidRDefault="00547240" w:rsidP="00F6148D">
            <w:pPr>
              <w:pStyle w:val="ListParagraph"/>
              <w:numPr>
                <w:ilvl w:val="0"/>
                <w:numId w:val="68"/>
              </w:numPr>
              <w:tabs>
                <w:tab w:val="clear" w:pos="720"/>
                <w:tab w:val="num" w:pos="742"/>
              </w:tabs>
              <w:spacing w:before="40" w:after="40"/>
              <w:ind w:left="742" w:hanging="425"/>
              <w:jc w:val="both"/>
              <w:rPr>
                <w:sz w:val="22"/>
                <w:szCs w:val="22"/>
              </w:rPr>
            </w:pPr>
            <w:r w:rsidRPr="004C46D4">
              <w:rPr>
                <w:sz w:val="22"/>
                <w:szCs w:val="22"/>
              </w:rPr>
              <w:t>Ensure that any other paper records containing personal data, such as day books or records of medication, are stored securely with access only by authorised persons. These must be securely destroyed when the retention date is reached, see Corporate Data Protection Policy.</w:t>
            </w:r>
          </w:p>
          <w:p w14:paraId="21D218D1" w14:textId="77777777" w:rsidR="00547240" w:rsidRPr="004C46D4" w:rsidRDefault="00547240" w:rsidP="00F6148D">
            <w:pPr>
              <w:pStyle w:val="ListParagraph"/>
              <w:numPr>
                <w:ilvl w:val="0"/>
                <w:numId w:val="68"/>
              </w:numPr>
              <w:tabs>
                <w:tab w:val="clear" w:pos="720"/>
                <w:tab w:val="num" w:pos="742"/>
              </w:tabs>
              <w:spacing w:before="40" w:after="40"/>
              <w:ind w:left="742" w:hanging="425"/>
              <w:jc w:val="both"/>
              <w:rPr>
                <w:sz w:val="22"/>
                <w:szCs w:val="22"/>
              </w:rPr>
            </w:pPr>
            <w:r w:rsidRPr="004C46D4">
              <w:rPr>
                <w:sz w:val="22"/>
                <w:szCs w:val="22"/>
              </w:rPr>
              <w:t>If the service stores historical paper records due to the deletion date not yet being reached and there being no equivalent electronic case file, ensure that a list of these is maintained including name, date of birth, retention date and date when record has been shredded.</w:t>
            </w:r>
          </w:p>
          <w:p w14:paraId="140EC1AD" w14:textId="77777777" w:rsidR="00547240" w:rsidRPr="004C46D4" w:rsidRDefault="00547240" w:rsidP="00F6148D">
            <w:pPr>
              <w:pStyle w:val="ListParagraph"/>
              <w:numPr>
                <w:ilvl w:val="0"/>
                <w:numId w:val="68"/>
              </w:numPr>
              <w:tabs>
                <w:tab w:val="clear" w:pos="720"/>
                <w:tab w:val="num" w:pos="742"/>
              </w:tabs>
              <w:spacing w:before="40" w:after="40"/>
              <w:ind w:left="742" w:hanging="425"/>
              <w:jc w:val="both"/>
              <w:rPr>
                <w:sz w:val="22"/>
                <w:szCs w:val="22"/>
              </w:rPr>
            </w:pPr>
            <w:r w:rsidRPr="004C46D4">
              <w:rPr>
                <w:sz w:val="22"/>
                <w:szCs w:val="22"/>
              </w:rPr>
              <w:t>Undertake an annual audit of paper records to ensure that they are safe.</w:t>
            </w:r>
          </w:p>
          <w:p w14:paraId="1528C2B9" w14:textId="77777777" w:rsidR="00547240" w:rsidRPr="004C46D4" w:rsidRDefault="00547240" w:rsidP="00F6148D">
            <w:pPr>
              <w:pStyle w:val="ListParagraph"/>
              <w:numPr>
                <w:ilvl w:val="0"/>
                <w:numId w:val="68"/>
              </w:numPr>
              <w:tabs>
                <w:tab w:val="clear" w:pos="720"/>
                <w:tab w:val="num" w:pos="742"/>
              </w:tabs>
              <w:spacing w:before="40" w:after="40"/>
              <w:ind w:left="742" w:hanging="425"/>
              <w:jc w:val="both"/>
              <w:rPr>
                <w:sz w:val="22"/>
                <w:szCs w:val="22"/>
              </w:rPr>
            </w:pPr>
            <w:r w:rsidRPr="004C46D4">
              <w:rPr>
                <w:sz w:val="22"/>
                <w:szCs w:val="22"/>
              </w:rPr>
              <w:t xml:space="preserve">Every quarter securely shred paper </w:t>
            </w:r>
            <w:proofErr w:type="gramStart"/>
            <w:r w:rsidRPr="004C46D4">
              <w:rPr>
                <w:sz w:val="22"/>
                <w:szCs w:val="22"/>
              </w:rPr>
              <w:t>records</w:t>
            </w:r>
            <w:proofErr w:type="gramEnd"/>
            <w:r w:rsidRPr="004C46D4">
              <w:rPr>
                <w:sz w:val="22"/>
                <w:szCs w:val="22"/>
              </w:rPr>
              <w:t xml:space="preserve"> which have reached their deletion date.</w:t>
            </w:r>
          </w:p>
          <w:p w14:paraId="57C2E183" w14:textId="77777777" w:rsidR="00547240" w:rsidRPr="004C46D4" w:rsidRDefault="00547240" w:rsidP="00F6148D">
            <w:pPr>
              <w:pStyle w:val="ListParagraph"/>
              <w:spacing w:before="40" w:after="40"/>
              <w:jc w:val="both"/>
              <w:rPr>
                <w:sz w:val="22"/>
                <w:szCs w:val="22"/>
              </w:rPr>
            </w:pPr>
          </w:p>
          <w:p w14:paraId="6A52422B"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All staff and volunteers</w:t>
            </w:r>
          </w:p>
          <w:p w14:paraId="70C154D1" w14:textId="77777777" w:rsidR="00547240" w:rsidRPr="004C46D4" w:rsidRDefault="00547240" w:rsidP="00F6148D">
            <w:pPr>
              <w:pStyle w:val="ListParagraph"/>
              <w:numPr>
                <w:ilvl w:val="0"/>
                <w:numId w:val="41"/>
              </w:numPr>
              <w:spacing w:before="40" w:after="40"/>
              <w:jc w:val="both"/>
              <w:rPr>
                <w:sz w:val="22"/>
                <w:szCs w:val="22"/>
              </w:rPr>
            </w:pPr>
            <w:r w:rsidRPr="004C46D4">
              <w:rPr>
                <w:sz w:val="22"/>
                <w:szCs w:val="22"/>
              </w:rPr>
              <w:t xml:space="preserve">All service user paper records must be scanned onto the electronic service user record unless they are part of a group record such as a </w:t>
            </w:r>
            <w:proofErr w:type="gramStart"/>
            <w:r w:rsidRPr="004C46D4">
              <w:rPr>
                <w:sz w:val="22"/>
                <w:szCs w:val="22"/>
              </w:rPr>
              <w:t>day book</w:t>
            </w:r>
            <w:proofErr w:type="gramEnd"/>
            <w:r w:rsidRPr="004C46D4">
              <w:rPr>
                <w:sz w:val="22"/>
                <w:szCs w:val="22"/>
              </w:rPr>
              <w:t>.</w:t>
            </w:r>
          </w:p>
          <w:p w14:paraId="43DFD707" w14:textId="77777777" w:rsidR="00547240" w:rsidRPr="004C46D4" w:rsidRDefault="00547240" w:rsidP="00F6148D">
            <w:pPr>
              <w:pStyle w:val="ListParagraph"/>
              <w:numPr>
                <w:ilvl w:val="0"/>
                <w:numId w:val="41"/>
              </w:numPr>
              <w:spacing w:before="40" w:after="40"/>
              <w:jc w:val="both"/>
              <w:rPr>
                <w:sz w:val="22"/>
                <w:szCs w:val="22"/>
              </w:rPr>
            </w:pPr>
            <w:r w:rsidRPr="004C46D4">
              <w:rPr>
                <w:sz w:val="22"/>
                <w:szCs w:val="22"/>
              </w:rPr>
              <w:t>Where there is a contractual or regulatory reason to maintain a paper record in addition to the electronic, securely shred the paper record when this is no longer required, as stated in the Service Recording Protocol.</w:t>
            </w:r>
          </w:p>
          <w:p w14:paraId="7D49002E" w14:textId="77777777" w:rsidR="00547240" w:rsidRPr="004C46D4" w:rsidRDefault="00547240" w:rsidP="00F6148D">
            <w:pPr>
              <w:pStyle w:val="ListParagraph"/>
              <w:numPr>
                <w:ilvl w:val="0"/>
                <w:numId w:val="41"/>
              </w:numPr>
              <w:spacing w:before="40" w:after="40"/>
              <w:jc w:val="both"/>
              <w:rPr>
                <w:sz w:val="22"/>
                <w:szCs w:val="22"/>
              </w:rPr>
            </w:pPr>
            <w:r w:rsidRPr="004C46D4">
              <w:rPr>
                <w:sz w:val="22"/>
                <w:szCs w:val="22"/>
              </w:rPr>
              <w:t xml:space="preserve">When removing a paper file from the filing cabinet ensure that the date it is removed, the date it is </w:t>
            </w:r>
            <w:proofErr w:type="gramStart"/>
            <w:r w:rsidRPr="004C46D4">
              <w:rPr>
                <w:sz w:val="22"/>
                <w:szCs w:val="22"/>
              </w:rPr>
              <w:t>returned</w:t>
            </w:r>
            <w:proofErr w:type="gramEnd"/>
            <w:r w:rsidRPr="004C46D4">
              <w:rPr>
                <w:sz w:val="22"/>
                <w:szCs w:val="22"/>
              </w:rPr>
              <w:t xml:space="preserve"> and your name is recorded on the record tracking system.</w:t>
            </w:r>
          </w:p>
          <w:p w14:paraId="7498E057" w14:textId="77777777" w:rsidR="00547240" w:rsidRPr="004C46D4" w:rsidRDefault="00547240" w:rsidP="00F6148D">
            <w:pPr>
              <w:spacing w:before="40" w:after="40"/>
              <w:jc w:val="both"/>
              <w:rPr>
                <w:sz w:val="22"/>
                <w:szCs w:val="22"/>
              </w:rPr>
            </w:pPr>
          </w:p>
          <w:p w14:paraId="27E35EB8" w14:textId="77777777" w:rsidR="00547240" w:rsidRPr="004C46D4" w:rsidRDefault="00547240" w:rsidP="00F6148D">
            <w:pPr>
              <w:pStyle w:val="ListParagraph"/>
              <w:spacing w:before="40" w:after="40"/>
              <w:ind w:left="34"/>
              <w:jc w:val="both"/>
              <w:rPr>
                <w:b/>
                <w:bCs/>
                <w:sz w:val="22"/>
                <w:szCs w:val="22"/>
              </w:rPr>
            </w:pPr>
            <w:r w:rsidRPr="004C46D4">
              <w:rPr>
                <w:b/>
                <w:bCs/>
                <w:sz w:val="22"/>
                <w:szCs w:val="22"/>
              </w:rPr>
              <w:t>10.2 Identifying the retention period for electronic case files </w:t>
            </w:r>
          </w:p>
          <w:p w14:paraId="58B58F16" w14:textId="77777777" w:rsidR="004C46D4" w:rsidRPr="004C46D4" w:rsidRDefault="004C46D4" w:rsidP="00F6148D">
            <w:pPr>
              <w:pStyle w:val="ListParagraph"/>
              <w:spacing w:before="40" w:after="40"/>
              <w:ind w:left="34"/>
              <w:jc w:val="both"/>
              <w:rPr>
                <w:b/>
                <w:sz w:val="22"/>
                <w:szCs w:val="22"/>
              </w:rPr>
            </w:pPr>
          </w:p>
          <w:p w14:paraId="483F1B74"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Responsible Manager/CSM</w:t>
            </w:r>
          </w:p>
          <w:p w14:paraId="380D1086" w14:textId="77777777" w:rsidR="00547240" w:rsidRPr="004C46D4" w:rsidRDefault="00547240" w:rsidP="00F6148D">
            <w:pPr>
              <w:pStyle w:val="ListParagraph"/>
              <w:numPr>
                <w:ilvl w:val="0"/>
                <w:numId w:val="23"/>
              </w:numPr>
              <w:jc w:val="both"/>
              <w:rPr>
                <w:b/>
                <w:bCs/>
                <w:sz w:val="22"/>
                <w:szCs w:val="22"/>
              </w:rPr>
            </w:pPr>
            <w:r w:rsidRPr="004C46D4">
              <w:rPr>
                <w:sz w:val="22"/>
                <w:szCs w:val="22"/>
              </w:rPr>
              <w:t>Identify the correct retention period for the case file using</w:t>
            </w:r>
            <w:r w:rsidRPr="004C46D4">
              <w:rPr>
                <w:b/>
                <w:sz w:val="22"/>
                <w:szCs w:val="22"/>
              </w:rPr>
              <w:t xml:space="preserve"> </w:t>
            </w:r>
            <w:hyperlink r:id="rId44" w:history="1">
              <w:r w:rsidRPr="004C46D4">
                <w:rPr>
                  <w:sz w:val="22"/>
                  <w:szCs w:val="22"/>
                </w:rPr>
                <w:t>(Link to corporate DP Policy)</w:t>
              </w:r>
              <w:r w:rsidRPr="004C46D4">
                <w:rPr>
                  <w:rStyle w:val="Hyperlink"/>
                  <w:b/>
                  <w:sz w:val="22"/>
                  <w:szCs w:val="22"/>
                </w:rPr>
                <w:t>.</w:t>
              </w:r>
            </w:hyperlink>
            <w:r w:rsidRPr="004C46D4">
              <w:rPr>
                <w:b/>
                <w:sz w:val="22"/>
                <w:szCs w:val="22"/>
              </w:rPr>
              <w:t xml:space="preserve">    </w:t>
            </w:r>
          </w:p>
          <w:p w14:paraId="683FC748" w14:textId="3C5649F0" w:rsidR="00547240" w:rsidRPr="004C46D4" w:rsidRDefault="00547240" w:rsidP="00F6148D">
            <w:pPr>
              <w:pStyle w:val="ListParagraph"/>
              <w:numPr>
                <w:ilvl w:val="0"/>
                <w:numId w:val="23"/>
              </w:numPr>
              <w:jc w:val="both"/>
              <w:rPr>
                <w:b/>
                <w:bCs/>
                <w:sz w:val="22"/>
                <w:szCs w:val="22"/>
              </w:rPr>
            </w:pPr>
            <w:r w:rsidRPr="004C46D4">
              <w:rPr>
                <w:sz w:val="22"/>
                <w:szCs w:val="22"/>
              </w:rPr>
              <w:t xml:space="preserve">Specify the relevant retention periods for the service in the </w:t>
            </w:r>
            <w:hyperlink r:id="rId45" w:history="1">
              <w:r w:rsidRPr="004C46D4">
                <w:rPr>
                  <w:rStyle w:val="Hyperlink"/>
                  <w:b/>
                  <w:sz w:val="22"/>
                  <w:szCs w:val="22"/>
                </w:rPr>
                <w:t>Service Recording Protocol</w:t>
              </w:r>
            </w:hyperlink>
            <w:r w:rsidRPr="004C46D4">
              <w:rPr>
                <w:b/>
                <w:sz w:val="22"/>
                <w:szCs w:val="22"/>
              </w:rPr>
              <w:t>.</w:t>
            </w:r>
          </w:p>
          <w:p w14:paraId="71CD16DB" w14:textId="77777777" w:rsidR="00547240" w:rsidRPr="004C46D4" w:rsidRDefault="00547240" w:rsidP="00F6148D">
            <w:pPr>
              <w:pStyle w:val="ListParagraph"/>
              <w:numPr>
                <w:ilvl w:val="0"/>
                <w:numId w:val="23"/>
              </w:numPr>
              <w:jc w:val="both"/>
              <w:rPr>
                <w:bCs/>
                <w:sz w:val="22"/>
                <w:szCs w:val="22"/>
              </w:rPr>
            </w:pPr>
            <w:r w:rsidRPr="004C46D4">
              <w:rPr>
                <w:sz w:val="22"/>
                <w:szCs w:val="22"/>
              </w:rPr>
              <w:t>Ensure that the correct retention date has been entered onto the case file when the case is closed.</w:t>
            </w:r>
          </w:p>
          <w:p w14:paraId="63F2B981" w14:textId="77777777" w:rsidR="00547240" w:rsidRPr="004C46D4" w:rsidRDefault="00547240" w:rsidP="00F6148D">
            <w:pPr>
              <w:pStyle w:val="ListParagraph"/>
              <w:jc w:val="both"/>
              <w:rPr>
                <w:sz w:val="22"/>
                <w:szCs w:val="22"/>
              </w:rPr>
            </w:pPr>
          </w:p>
          <w:p w14:paraId="71C38412" w14:textId="77777777" w:rsidR="00547240" w:rsidRPr="004C46D4" w:rsidRDefault="00547240" w:rsidP="00F6148D">
            <w:pPr>
              <w:ind w:left="317"/>
              <w:jc w:val="both"/>
              <w:rPr>
                <w:b/>
                <w:sz w:val="22"/>
                <w:szCs w:val="22"/>
              </w:rPr>
            </w:pPr>
            <w:r w:rsidRPr="004C46D4">
              <w:rPr>
                <w:b/>
                <w:sz w:val="22"/>
                <w:szCs w:val="22"/>
              </w:rPr>
              <w:t>Action: Responsible worker</w:t>
            </w:r>
          </w:p>
          <w:p w14:paraId="74AE8A31" w14:textId="77777777" w:rsidR="00547240" w:rsidRPr="004C46D4" w:rsidRDefault="00547240" w:rsidP="00F6148D">
            <w:pPr>
              <w:pStyle w:val="ListParagraph"/>
              <w:numPr>
                <w:ilvl w:val="0"/>
                <w:numId w:val="32"/>
              </w:numPr>
              <w:jc w:val="both"/>
              <w:rPr>
                <w:sz w:val="22"/>
                <w:szCs w:val="22"/>
              </w:rPr>
            </w:pPr>
            <w:r w:rsidRPr="004C46D4">
              <w:rPr>
                <w:sz w:val="22"/>
                <w:szCs w:val="22"/>
              </w:rPr>
              <w:t>Enter the retention date onto the case file when the case is due for closure.</w:t>
            </w:r>
          </w:p>
          <w:p w14:paraId="66F86A1E" w14:textId="77777777" w:rsidR="00547240" w:rsidRDefault="00547240" w:rsidP="00F6148D">
            <w:pPr>
              <w:pStyle w:val="ListParagraph"/>
              <w:numPr>
                <w:ilvl w:val="0"/>
                <w:numId w:val="32"/>
              </w:numPr>
              <w:jc w:val="both"/>
              <w:rPr>
                <w:sz w:val="22"/>
                <w:szCs w:val="22"/>
              </w:rPr>
            </w:pPr>
            <w:r w:rsidRPr="004C46D4">
              <w:rPr>
                <w:sz w:val="22"/>
                <w:szCs w:val="22"/>
              </w:rPr>
              <w:t>If there is an existing retention date the case file must be retained for whichever date is the longest; enter this date  onto the case file.</w:t>
            </w:r>
          </w:p>
          <w:p w14:paraId="630BE586" w14:textId="77777777" w:rsidR="00547240" w:rsidRPr="00DB40A3" w:rsidRDefault="00547240" w:rsidP="00F6148D">
            <w:pPr>
              <w:pStyle w:val="ListParagraph"/>
              <w:jc w:val="both"/>
              <w:rPr>
                <w:sz w:val="22"/>
                <w:szCs w:val="22"/>
              </w:rPr>
            </w:pPr>
          </w:p>
          <w:p w14:paraId="5A7143B5" w14:textId="77777777" w:rsidR="00547240" w:rsidRPr="004C46D4" w:rsidRDefault="00547240" w:rsidP="00F6148D">
            <w:pPr>
              <w:pStyle w:val="ListParagraph"/>
              <w:spacing w:before="40" w:after="40"/>
              <w:ind w:left="34"/>
              <w:jc w:val="both"/>
              <w:rPr>
                <w:b/>
                <w:sz w:val="22"/>
                <w:szCs w:val="22"/>
              </w:rPr>
            </w:pPr>
            <w:r w:rsidRPr="004C46D4">
              <w:rPr>
                <w:b/>
                <w:bCs/>
                <w:sz w:val="22"/>
                <w:szCs w:val="22"/>
              </w:rPr>
              <w:t>10.3 Action required when electronic case files have reached the retention date</w:t>
            </w:r>
          </w:p>
          <w:p w14:paraId="463F6486" w14:textId="77777777" w:rsidR="00547240" w:rsidRPr="004C46D4" w:rsidRDefault="00547240" w:rsidP="00F6148D">
            <w:pPr>
              <w:pStyle w:val="ListParagraph"/>
              <w:jc w:val="both"/>
              <w:rPr>
                <w:b/>
                <w:bCs/>
                <w:sz w:val="22"/>
                <w:szCs w:val="22"/>
              </w:rPr>
            </w:pPr>
          </w:p>
          <w:p w14:paraId="0900467E" w14:textId="77777777" w:rsidR="00547240" w:rsidRPr="004C46D4" w:rsidRDefault="00547240" w:rsidP="00F6148D">
            <w:pPr>
              <w:pStyle w:val="ListParagraph"/>
              <w:ind w:left="317"/>
              <w:jc w:val="both"/>
              <w:rPr>
                <w:b/>
                <w:bCs/>
                <w:sz w:val="22"/>
                <w:szCs w:val="22"/>
              </w:rPr>
            </w:pPr>
            <w:r w:rsidRPr="004C46D4">
              <w:rPr>
                <w:b/>
                <w:bCs/>
                <w:sz w:val="22"/>
                <w:szCs w:val="22"/>
              </w:rPr>
              <w:t>Action: CSM</w:t>
            </w:r>
          </w:p>
          <w:p w14:paraId="6A9D1322" w14:textId="77777777" w:rsidR="00547240" w:rsidRPr="004C46D4" w:rsidRDefault="00547240" w:rsidP="00F6148D">
            <w:pPr>
              <w:pStyle w:val="ListParagraph"/>
              <w:numPr>
                <w:ilvl w:val="0"/>
                <w:numId w:val="69"/>
              </w:numPr>
              <w:jc w:val="both"/>
              <w:rPr>
                <w:bCs/>
                <w:sz w:val="22"/>
                <w:szCs w:val="22"/>
              </w:rPr>
            </w:pPr>
            <w:r w:rsidRPr="004C46D4">
              <w:rPr>
                <w:bCs/>
                <w:sz w:val="22"/>
                <w:szCs w:val="22"/>
              </w:rPr>
              <w:t>Every quarter run the case report identifying cases that have reached the retention date.</w:t>
            </w:r>
          </w:p>
          <w:p w14:paraId="26F3E482" w14:textId="77777777" w:rsidR="00547240" w:rsidRPr="004C46D4" w:rsidRDefault="00547240" w:rsidP="00F6148D">
            <w:pPr>
              <w:pStyle w:val="ListParagraph"/>
              <w:numPr>
                <w:ilvl w:val="0"/>
                <w:numId w:val="69"/>
              </w:numPr>
              <w:jc w:val="both"/>
              <w:rPr>
                <w:bCs/>
                <w:sz w:val="22"/>
                <w:szCs w:val="22"/>
              </w:rPr>
            </w:pPr>
            <w:r w:rsidRPr="004C46D4">
              <w:rPr>
                <w:bCs/>
                <w:sz w:val="22"/>
                <w:szCs w:val="22"/>
              </w:rPr>
              <w:t>Check the report to ensure that there are no apparent errors.</w:t>
            </w:r>
          </w:p>
          <w:p w14:paraId="75920AF1" w14:textId="77777777" w:rsidR="00547240" w:rsidRPr="004C46D4" w:rsidRDefault="00547240" w:rsidP="00F6148D">
            <w:pPr>
              <w:pStyle w:val="ListParagraph"/>
              <w:numPr>
                <w:ilvl w:val="0"/>
                <w:numId w:val="69"/>
              </w:numPr>
              <w:jc w:val="both"/>
              <w:rPr>
                <w:bCs/>
                <w:sz w:val="22"/>
                <w:szCs w:val="22"/>
              </w:rPr>
            </w:pPr>
            <w:r w:rsidRPr="004C46D4">
              <w:rPr>
                <w:bCs/>
                <w:sz w:val="22"/>
                <w:szCs w:val="22"/>
              </w:rPr>
              <w:t xml:space="preserve">Send the list of cases for deletion to </w:t>
            </w:r>
            <w:hyperlink r:id="rId46" w:history="1">
              <w:r w:rsidRPr="004C46D4">
                <w:rPr>
                  <w:rStyle w:val="Hyperlink"/>
                  <w:bCs/>
                  <w:sz w:val="22"/>
                  <w:szCs w:val="22"/>
                </w:rPr>
                <w:t>surdeletion@barnardos.org.uk</w:t>
              </w:r>
            </w:hyperlink>
            <w:r w:rsidRPr="004C46D4">
              <w:rPr>
                <w:bCs/>
                <w:sz w:val="22"/>
                <w:szCs w:val="22"/>
              </w:rPr>
              <w:t xml:space="preserve"> or equivalent if not using Content Server SUR.</w:t>
            </w:r>
          </w:p>
          <w:p w14:paraId="7EBAB6D5" w14:textId="77777777" w:rsidR="00547240" w:rsidRPr="004C46D4" w:rsidRDefault="00547240" w:rsidP="00F6148D">
            <w:pPr>
              <w:pStyle w:val="ListParagraph"/>
              <w:numPr>
                <w:ilvl w:val="0"/>
                <w:numId w:val="69"/>
              </w:numPr>
              <w:jc w:val="both"/>
              <w:rPr>
                <w:bCs/>
                <w:sz w:val="22"/>
                <w:szCs w:val="22"/>
              </w:rPr>
            </w:pPr>
            <w:r w:rsidRPr="004C46D4">
              <w:rPr>
                <w:bCs/>
                <w:sz w:val="22"/>
                <w:szCs w:val="22"/>
              </w:rPr>
              <w:t xml:space="preserve">Check if there are any paper records for subjects of case files due for </w:t>
            </w:r>
            <w:r w:rsidR="00FD7A04" w:rsidRPr="004C46D4">
              <w:rPr>
                <w:bCs/>
                <w:sz w:val="22"/>
                <w:szCs w:val="22"/>
              </w:rPr>
              <w:t>deletion</w:t>
            </w:r>
            <w:r w:rsidRPr="004C46D4">
              <w:rPr>
                <w:bCs/>
                <w:sz w:val="22"/>
                <w:szCs w:val="22"/>
              </w:rPr>
              <w:t>.</w:t>
            </w:r>
          </w:p>
          <w:p w14:paraId="5C05102C" w14:textId="77777777" w:rsidR="00547240" w:rsidRPr="004C46D4" w:rsidRDefault="00547240" w:rsidP="00F6148D">
            <w:pPr>
              <w:pStyle w:val="ListParagraph"/>
              <w:numPr>
                <w:ilvl w:val="0"/>
                <w:numId w:val="23"/>
              </w:numPr>
              <w:jc w:val="both"/>
              <w:rPr>
                <w:bCs/>
                <w:sz w:val="22"/>
                <w:szCs w:val="22"/>
              </w:rPr>
            </w:pPr>
            <w:r w:rsidRPr="004C46D4">
              <w:rPr>
                <w:bCs/>
                <w:sz w:val="22"/>
                <w:szCs w:val="22"/>
              </w:rPr>
              <w:t>Arrange for the paper records to be securely shredded.</w:t>
            </w:r>
          </w:p>
          <w:p w14:paraId="494A5F7F" w14:textId="77777777" w:rsidR="00547240" w:rsidRPr="004C46D4" w:rsidRDefault="00547240" w:rsidP="00F6148D">
            <w:pPr>
              <w:pStyle w:val="ListParagraph"/>
              <w:jc w:val="both"/>
              <w:rPr>
                <w:b/>
                <w:bCs/>
                <w:sz w:val="22"/>
                <w:szCs w:val="22"/>
              </w:rPr>
            </w:pPr>
          </w:p>
          <w:p w14:paraId="453E5A1C" w14:textId="77777777" w:rsidR="00547240" w:rsidRPr="004C46D4" w:rsidRDefault="00547240" w:rsidP="00F6148D">
            <w:pPr>
              <w:pStyle w:val="ListParagraph"/>
              <w:numPr>
                <w:ilvl w:val="1"/>
                <w:numId w:val="49"/>
              </w:numPr>
              <w:spacing w:before="40" w:after="40"/>
              <w:ind w:left="742"/>
              <w:jc w:val="both"/>
              <w:rPr>
                <w:b/>
                <w:bCs/>
                <w:sz w:val="22"/>
                <w:szCs w:val="22"/>
              </w:rPr>
            </w:pPr>
            <w:r w:rsidRPr="004C46D4">
              <w:rPr>
                <w:b/>
                <w:bCs/>
                <w:sz w:val="22"/>
                <w:szCs w:val="22"/>
              </w:rPr>
              <w:t>Action when a service recording on Barnardo’s systems closes</w:t>
            </w:r>
          </w:p>
          <w:p w14:paraId="0413CF40" w14:textId="77777777" w:rsidR="00547240" w:rsidRPr="004C46D4" w:rsidRDefault="00547240" w:rsidP="00F6148D">
            <w:pPr>
              <w:pStyle w:val="ListParagraph"/>
              <w:spacing w:before="40" w:after="40"/>
              <w:ind w:left="1080"/>
              <w:jc w:val="both"/>
              <w:rPr>
                <w:b/>
                <w:bCs/>
                <w:sz w:val="22"/>
                <w:szCs w:val="22"/>
              </w:rPr>
            </w:pPr>
            <w:r w:rsidRPr="004C46D4">
              <w:rPr>
                <w:b/>
                <w:bCs/>
                <w:sz w:val="22"/>
                <w:szCs w:val="22"/>
              </w:rPr>
              <w:t xml:space="preserve"> </w:t>
            </w:r>
          </w:p>
          <w:p w14:paraId="07026D05" w14:textId="77777777" w:rsidR="00547240" w:rsidRPr="004C46D4" w:rsidRDefault="00547240" w:rsidP="00F6148D">
            <w:pPr>
              <w:pStyle w:val="ListParagraph"/>
              <w:spacing w:before="40" w:after="40"/>
              <w:ind w:left="317"/>
              <w:jc w:val="both"/>
              <w:rPr>
                <w:b/>
                <w:sz w:val="22"/>
                <w:szCs w:val="22"/>
              </w:rPr>
            </w:pPr>
            <w:r w:rsidRPr="004C46D4">
              <w:rPr>
                <w:b/>
                <w:sz w:val="22"/>
                <w:szCs w:val="22"/>
              </w:rPr>
              <w:t>Action: CSM</w:t>
            </w:r>
          </w:p>
          <w:p w14:paraId="031D1716" w14:textId="77777777" w:rsidR="00547240" w:rsidRPr="004C46D4" w:rsidRDefault="00547240" w:rsidP="00F6148D">
            <w:pPr>
              <w:pStyle w:val="ListParagraph"/>
              <w:numPr>
                <w:ilvl w:val="0"/>
                <w:numId w:val="70"/>
              </w:numPr>
              <w:spacing w:before="40" w:after="40"/>
              <w:jc w:val="both"/>
              <w:rPr>
                <w:sz w:val="22"/>
                <w:szCs w:val="22"/>
              </w:rPr>
            </w:pPr>
            <w:r w:rsidRPr="004C46D4">
              <w:rPr>
                <w:sz w:val="22"/>
                <w:szCs w:val="22"/>
              </w:rPr>
              <w:lastRenderedPageBreak/>
              <w:t>Ensure that all case files have been closed.</w:t>
            </w:r>
          </w:p>
          <w:p w14:paraId="0E0B584C" w14:textId="77777777" w:rsidR="00547240" w:rsidRPr="004C46D4" w:rsidRDefault="00547240" w:rsidP="00F6148D">
            <w:pPr>
              <w:pStyle w:val="ListParagraph"/>
              <w:numPr>
                <w:ilvl w:val="0"/>
                <w:numId w:val="70"/>
              </w:numPr>
              <w:spacing w:before="40" w:after="40"/>
              <w:jc w:val="both"/>
              <w:rPr>
                <w:sz w:val="22"/>
                <w:szCs w:val="22"/>
              </w:rPr>
            </w:pPr>
            <w:r w:rsidRPr="004C46D4">
              <w:rPr>
                <w:sz w:val="22"/>
                <w:szCs w:val="22"/>
              </w:rPr>
              <w:t>Ensure that all case files have a retention date added.</w:t>
            </w:r>
          </w:p>
          <w:p w14:paraId="64472304" w14:textId="77777777" w:rsidR="00547240" w:rsidRPr="004C46D4" w:rsidRDefault="00547240" w:rsidP="00F6148D">
            <w:pPr>
              <w:pStyle w:val="ListParagraph"/>
              <w:numPr>
                <w:ilvl w:val="0"/>
                <w:numId w:val="70"/>
              </w:numPr>
              <w:spacing w:before="40" w:after="40"/>
              <w:jc w:val="both"/>
              <w:rPr>
                <w:sz w:val="22"/>
                <w:szCs w:val="22"/>
              </w:rPr>
            </w:pPr>
            <w:r w:rsidRPr="004C46D4">
              <w:rPr>
                <w:sz w:val="22"/>
                <w:szCs w:val="22"/>
              </w:rPr>
              <w:t>Ensure that all files that have reached the retention date have been sent for deletion.</w:t>
            </w:r>
          </w:p>
          <w:p w14:paraId="18174545" w14:textId="77777777" w:rsidR="00547240" w:rsidRDefault="00547240" w:rsidP="00F6148D">
            <w:pPr>
              <w:pStyle w:val="ListParagraph"/>
              <w:numPr>
                <w:ilvl w:val="0"/>
                <w:numId w:val="70"/>
              </w:numPr>
              <w:spacing w:before="40" w:after="40"/>
              <w:jc w:val="both"/>
              <w:rPr>
                <w:sz w:val="22"/>
                <w:szCs w:val="22"/>
              </w:rPr>
            </w:pPr>
            <w:r w:rsidRPr="00FD7A04">
              <w:rPr>
                <w:sz w:val="22"/>
                <w:szCs w:val="22"/>
              </w:rPr>
              <w:t>If recording on content server SUR confirm to the ADCS or equivalent and the Content Server Team that the file room is ready for closure.</w:t>
            </w:r>
          </w:p>
          <w:p w14:paraId="4FC9225C" w14:textId="77777777" w:rsidR="00FD7A04" w:rsidRDefault="00FD7A04" w:rsidP="00FD7A04">
            <w:pPr>
              <w:pStyle w:val="ListParagraph"/>
              <w:numPr>
                <w:ilvl w:val="0"/>
                <w:numId w:val="70"/>
              </w:numPr>
              <w:rPr>
                <w:sz w:val="22"/>
                <w:szCs w:val="22"/>
              </w:rPr>
            </w:pPr>
            <w:r w:rsidRPr="00FD7A04">
              <w:rPr>
                <w:sz w:val="22"/>
                <w:szCs w:val="22"/>
              </w:rPr>
              <w:t>Complete the fields on the Service Information Form identifying where the records relating to the service are stored.</w:t>
            </w:r>
          </w:p>
          <w:p w14:paraId="72380966" w14:textId="77777777" w:rsidR="00FD7A04" w:rsidRPr="00FD7A04" w:rsidRDefault="00FD7A04" w:rsidP="00FD7A04">
            <w:pPr>
              <w:pStyle w:val="ListParagraph"/>
              <w:rPr>
                <w:sz w:val="22"/>
                <w:szCs w:val="22"/>
              </w:rPr>
            </w:pPr>
          </w:p>
          <w:p w14:paraId="6ACD700F" w14:textId="77777777" w:rsidR="00FD7A04" w:rsidRPr="00DD0854" w:rsidRDefault="00FD7A04" w:rsidP="00FD7A04">
            <w:pPr>
              <w:pStyle w:val="ListParagraph"/>
              <w:spacing w:before="40" w:after="40"/>
              <w:ind w:left="317"/>
              <w:jc w:val="both"/>
              <w:rPr>
                <w:b/>
                <w:sz w:val="22"/>
                <w:szCs w:val="22"/>
              </w:rPr>
            </w:pPr>
            <w:r w:rsidRPr="00DD0854">
              <w:rPr>
                <w:b/>
                <w:sz w:val="22"/>
                <w:szCs w:val="22"/>
              </w:rPr>
              <w:t>Action: ADCS or equivalent</w:t>
            </w:r>
          </w:p>
          <w:p w14:paraId="6650DFC4" w14:textId="77777777" w:rsidR="00FD7A04" w:rsidRPr="00DD0854" w:rsidRDefault="00FD7A04" w:rsidP="00FD7A04">
            <w:pPr>
              <w:pStyle w:val="ListParagraph"/>
              <w:numPr>
                <w:ilvl w:val="3"/>
                <w:numId w:val="70"/>
              </w:numPr>
              <w:tabs>
                <w:tab w:val="clear" w:pos="2880"/>
                <w:tab w:val="num" w:pos="742"/>
              </w:tabs>
              <w:spacing w:before="40" w:after="40" w:line="300" w:lineRule="atLeast"/>
              <w:ind w:left="742"/>
              <w:jc w:val="both"/>
              <w:rPr>
                <w:sz w:val="22"/>
                <w:szCs w:val="22"/>
              </w:rPr>
            </w:pPr>
            <w:r w:rsidRPr="00DD0854">
              <w:rPr>
                <w:sz w:val="22"/>
                <w:szCs w:val="22"/>
              </w:rPr>
              <w:t xml:space="preserve">Ensure that all of the requirements in relation to the </w:t>
            </w:r>
            <w:r>
              <w:rPr>
                <w:sz w:val="22"/>
                <w:szCs w:val="22"/>
              </w:rPr>
              <w:t xml:space="preserve">closure of the </w:t>
            </w:r>
            <w:r w:rsidRPr="00DD0854">
              <w:rPr>
                <w:sz w:val="22"/>
                <w:szCs w:val="22"/>
              </w:rPr>
              <w:t xml:space="preserve">service records have been met. </w:t>
            </w:r>
          </w:p>
          <w:p w14:paraId="47A546D5" w14:textId="77777777" w:rsidR="00547240" w:rsidRPr="00342398" w:rsidRDefault="00547240" w:rsidP="00F6148D">
            <w:pPr>
              <w:jc w:val="both"/>
              <w:rPr>
                <w:b/>
                <w:sz w:val="22"/>
                <w:szCs w:val="22"/>
              </w:rPr>
            </w:pPr>
          </w:p>
          <w:p w14:paraId="2A9B310C" w14:textId="77777777" w:rsidR="00547240" w:rsidRPr="00DD0854" w:rsidRDefault="00547240" w:rsidP="00F6148D">
            <w:pPr>
              <w:pStyle w:val="ListParagraph"/>
              <w:numPr>
                <w:ilvl w:val="1"/>
                <w:numId w:val="49"/>
              </w:numPr>
              <w:spacing w:before="40" w:after="40"/>
              <w:ind w:left="742" w:hanging="708"/>
              <w:jc w:val="both"/>
              <w:rPr>
                <w:b/>
                <w:bCs/>
                <w:sz w:val="22"/>
                <w:szCs w:val="22"/>
              </w:rPr>
            </w:pPr>
            <w:r w:rsidRPr="00DD0854">
              <w:rPr>
                <w:b/>
                <w:bCs/>
                <w:sz w:val="22"/>
                <w:szCs w:val="22"/>
              </w:rPr>
              <w:t xml:space="preserve">Action when a service recording on a non-Barnardo’s systems closes </w:t>
            </w:r>
          </w:p>
          <w:p w14:paraId="1EB560C5" w14:textId="77777777" w:rsidR="00547240" w:rsidRPr="00DD0854" w:rsidRDefault="00547240" w:rsidP="00F6148D">
            <w:pPr>
              <w:pStyle w:val="ListParagraph"/>
              <w:spacing w:before="40" w:after="40"/>
              <w:ind w:left="1080"/>
              <w:jc w:val="both"/>
              <w:rPr>
                <w:b/>
                <w:bCs/>
                <w:sz w:val="22"/>
                <w:szCs w:val="22"/>
              </w:rPr>
            </w:pPr>
          </w:p>
          <w:p w14:paraId="2F4E1D04" w14:textId="77777777" w:rsidR="00547240" w:rsidRPr="00DD0854" w:rsidRDefault="00547240" w:rsidP="00F6148D">
            <w:pPr>
              <w:pStyle w:val="ListParagraph"/>
              <w:spacing w:before="40" w:after="40"/>
              <w:ind w:left="317"/>
              <w:jc w:val="both"/>
              <w:rPr>
                <w:b/>
                <w:sz w:val="22"/>
                <w:szCs w:val="22"/>
              </w:rPr>
            </w:pPr>
            <w:r w:rsidRPr="00DD0854">
              <w:rPr>
                <w:b/>
                <w:sz w:val="22"/>
                <w:szCs w:val="22"/>
              </w:rPr>
              <w:t>Action: Service Manager</w:t>
            </w:r>
          </w:p>
          <w:p w14:paraId="62BBE5D0" w14:textId="77777777" w:rsidR="00547240" w:rsidRPr="00DD0854" w:rsidRDefault="00547240" w:rsidP="00F6148D">
            <w:pPr>
              <w:pStyle w:val="ListParagraph"/>
              <w:numPr>
                <w:ilvl w:val="0"/>
                <w:numId w:val="37"/>
              </w:numPr>
              <w:spacing w:before="40" w:after="40"/>
              <w:ind w:left="742"/>
              <w:jc w:val="both"/>
              <w:rPr>
                <w:sz w:val="22"/>
                <w:szCs w:val="22"/>
              </w:rPr>
            </w:pPr>
            <w:r w:rsidRPr="00DD0854">
              <w:rPr>
                <w:sz w:val="22"/>
                <w:szCs w:val="22"/>
              </w:rPr>
              <w:t xml:space="preserve">If all of the service user data is held on a non-Barnardo’s recording </w:t>
            </w:r>
            <w:proofErr w:type="gramStart"/>
            <w:r w:rsidRPr="00DD0854">
              <w:rPr>
                <w:sz w:val="22"/>
                <w:szCs w:val="22"/>
              </w:rPr>
              <w:t>system</w:t>
            </w:r>
            <w:proofErr w:type="gramEnd"/>
            <w:r w:rsidRPr="00DD0854">
              <w:rPr>
                <w:sz w:val="22"/>
                <w:szCs w:val="22"/>
              </w:rPr>
              <w:t xml:space="preserve"> ensure that any management information to be retained has been collected and saved.</w:t>
            </w:r>
          </w:p>
          <w:p w14:paraId="5D6C41B7" w14:textId="77777777" w:rsidR="00547240" w:rsidRPr="00DD0854" w:rsidRDefault="00547240" w:rsidP="00F6148D">
            <w:pPr>
              <w:pStyle w:val="ListParagraph"/>
              <w:numPr>
                <w:ilvl w:val="0"/>
                <w:numId w:val="37"/>
              </w:numPr>
              <w:spacing w:before="40" w:after="40"/>
              <w:ind w:left="742"/>
              <w:jc w:val="both"/>
              <w:rPr>
                <w:sz w:val="22"/>
                <w:szCs w:val="22"/>
              </w:rPr>
            </w:pPr>
            <w:r w:rsidRPr="00DD0854">
              <w:rPr>
                <w:sz w:val="22"/>
                <w:szCs w:val="22"/>
              </w:rPr>
              <w:t xml:space="preserve">If there is data on Barnardo’s systems that needs to be returned to the </w:t>
            </w:r>
            <w:proofErr w:type="gramStart"/>
            <w:r w:rsidRPr="00DD0854">
              <w:rPr>
                <w:sz w:val="22"/>
                <w:szCs w:val="22"/>
              </w:rPr>
              <w:t>commissioner</w:t>
            </w:r>
            <w:proofErr w:type="gramEnd"/>
            <w:r w:rsidRPr="00DD0854">
              <w:rPr>
                <w:sz w:val="22"/>
                <w:szCs w:val="22"/>
              </w:rPr>
              <w:t xml:space="preserve"> ensure that has been done.</w:t>
            </w:r>
          </w:p>
          <w:p w14:paraId="1D21EB90" w14:textId="77777777" w:rsidR="00547240" w:rsidRPr="00DD0854" w:rsidRDefault="00547240" w:rsidP="00F6148D">
            <w:pPr>
              <w:pStyle w:val="ListParagraph"/>
              <w:spacing w:before="40" w:after="40"/>
              <w:ind w:left="1080"/>
              <w:jc w:val="both"/>
              <w:rPr>
                <w:sz w:val="22"/>
                <w:szCs w:val="22"/>
              </w:rPr>
            </w:pPr>
          </w:p>
          <w:p w14:paraId="3956C43C" w14:textId="77777777" w:rsidR="00547240" w:rsidRPr="00DD0854" w:rsidRDefault="00547240" w:rsidP="00F6148D">
            <w:pPr>
              <w:pStyle w:val="ListParagraph"/>
              <w:spacing w:before="40" w:after="40"/>
              <w:ind w:left="317"/>
              <w:jc w:val="both"/>
              <w:rPr>
                <w:b/>
                <w:sz w:val="22"/>
                <w:szCs w:val="22"/>
              </w:rPr>
            </w:pPr>
            <w:r w:rsidRPr="00DD0854">
              <w:rPr>
                <w:b/>
                <w:sz w:val="22"/>
                <w:szCs w:val="22"/>
              </w:rPr>
              <w:t>Action: ADCS or equivalent</w:t>
            </w:r>
          </w:p>
          <w:p w14:paraId="50B3123B" w14:textId="77777777" w:rsidR="00547240" w:rsidRPr="00DD0854" w:rsidRDefault="00547240" w:rsidP="00F6148D">
            <w:pPr>
              <w:pStyle w:val="ListParagraph"/>
              <w:numPr>
                <w:ilvl w:val="3"/>
                <w:numId w:val="70"/>
              </w:numPr>
              <w:tabs>
                <w:tab w:val="clear" w:pos="2880"/>
                <w:tab w:val="num" w:pos="742"/>
              </w:tabs>
              <w:spacing w:before="40" w:after="40" w:line="300" w:lineRule="atLeast"/>
              <w:ind w:left="742"/>
              <w:jc w:val="both"/>
              <w:rPr>
                <w:sz w:val="22"/>
                <w:szCs w:val="22"/>
              </w:rPr>
            </w:pPr>
            <w:r w:rsidRPr="00DD0854">
              <w:rPr>
                <w:sz w:val="22"/>
                <w:szCs w:val="22"/>
              </w:rPr>
              <w:t xml:space="preserve">Ensure that all of the contractual requirements in relation to the transfer or disposal of service records have been met. </w:t>
            </w:r>
          </w:p>
          <w:p w14:paraId="00CF3283" w14:textId="77777777" w:rsidR="00C20471" w:rsidRDefault="00C20471" w:rsidP="00C20471">
            <w:pPr>
              <w:pStyle w:val="ListParagraph"/>
              <w:spacing w:before="40" w:after="40" w:line="300" w:lineRule="atLeast"/>
              <w:ind w:left="780"/>
              <w:jc w:val="both"/>
              <w:rPr>
                <w:b/>
                <w:sz w:val="22"/>
                <w:szCs w:val="22"/>
              </w:rPr>
            </w:pPr>
          </w:p>
          <w:p w14:paraId="27D16D3C" w14:textId="77777777" w:rsidR="00547240" w:rsidRPr="00DD0854" w:rsidRDefault="00547240" w:rsidP="00F6148D">
            <w:pPr>
              <w:pStyle w:val="ListParagraph"/>
              <w:numPr>
                <w:ilvl w:val="0"/>
                <w:numId w:val="49"/>
              </w:numPr>
              <w:spacing w:before="40" w:after="40" w:line="300" w:lineRule="atLeast"/>
              <w:ind w:hanging="746"/>
              <w:jc w:val="both"/>
              <w:rPr>
                <w:b/>
                <w:sz w:val="22"/>
                <w:szCs w:val="22"/>
              </w:rPr>
            </w:pPr>
            <w:r w:rsidRPr="00DD0854">
              <w:rPr>
                <w:b/>
                <w:sz w:val="22"/>
                <w:szCs w:val="22"/>
              </w:rPr>
              <w:t>Security of personal data</w:t>
            </w:r>
          </w:p>
          <w:p w14:paraId="28585FA1" w14:textId="77777777" w:rsidR="00547240" w:rsidRPr="00DD0854" w:rsidRDefault="00547240" w:rsidP="00F6148D">
            <w:pPr>
              <w:pStyle w:val="ListParagraph"/>
              <w:spacing w:before="40" w:after="40" w:line="300" w:lineRule="atLeast"/>
              <w:ind w:left="780"/>
              <w:jc w:val="both"/>
              <w:rPr>
                <w:b/>
                <w:sz w:val="22"/>
                <w:szCs w:val="22"/>
              </w:rPr>
            </w:pPr>
          </w:p>
          <w:p w14:paraId="615977BE" w14:textId="77777777" w:rsidR="00547240" w:rsidRPr="00DD0854" w:rsidRDefault="00547240" w:rsidP="00F6148D">
            <w:pPr>
              <w:pStyle w:val="ListParagraph"/>
              <w:numPr>
                <w:ilvl w:val="1"/>
                <w:numId w:val="54"/>
              </w:numPr>
              <w:spacing w:before="40" w:after="40"/>
              <w:ind w:hanging="686"/>
              <w:jc w:val="both"/>
              <w:rPr>
                <w:b/>
                <w:bCs/>
                <w:sz w:val="22"/>
                <w:szCs w:val="22"/>
              </w:rPr>
            </w:pPr>
            <w:r w:rsidRPr="00DD0854">
              <w:rPr>
                <w:b/>
                <w:sz w:val="22"/>
                <w:szCs w:val="22"/>
              </w:rPr>
              <w:t>Printing of personal data from electronic record</w:t>
            </w:r>
          </w:p>
          <w:p w14:paraId="4053AAD3" w14:textId="77777777" w:rsidR="00547240" w:rsidRPr="00DD0854" w:rsidRDefault="00547240" w:rsidP="00F6148D">
            <w:pPr>
              <w:pStyle w:val="ListParagraph"/>
              <w:spacing w:before="40" w:after="40"/>
              <w:jc w:val="both"/>
              <w:rPr>
                <w:b/>
                <w:bCs/>
                <w:sz w:val="22"/>
                <w:szCs w:val="22"/>
              </w:rPr>
            </w:pPr>
          </w:p>
          <w:p w14:paraId="64CD26EF" w14:textId="77777777" w:rsidR="00547240" w:rsidRPr="00DD0854" w:rsidRDefault="00547240" w:rsidP="00F6148D">
            <w:pPr>
              <w:pStyle w:val="ListParagraph"/>
              <w:spacing w:before="40" w:after="40"/>
              <w:ind w:left="317"/>
              <w:jc w:val="both"/>
              <w:rPr>
                <w:b/>
                <w:bCs/>
                <w:sz w:val="22"/>
                <w:szCs w:val="22"/>
              </w:rPr>
            </w:pPr>
            <w:r w:rsidRPr="00DD0854">
              <w:rPr>
                <w:b/>
                <w:bCs/>
                <w:sz w:val="22"/>
                <w:szCs w:val="22"/>
              </w:rPr>
              <w:t>Action: CSM</w:t>
            </w:r>
          </w:p>
          <w:p w14:paraId="2D5B8733" w14:textId="77777777" w:rsidR="00547240" w:rsidRPr="00DD0854" w:rsidRDefault="00547240" w:rsidP="00F6148D">
            <w:pPr>
              <w:pStyle w:val="ListParagraph"/>
              <w:numPr>
                <w:ilvl w:val="0"/>
                <w:numId w:val="33"/>
              </w:numPr>
              <w:spacing w:before="40" w:after="40"/>
              <w:jc w:val="both"/>
              <w:rPr>
                <w:sz w:val="22"/>
                <w:szCs w:val="22"/>
              </w:rPr>
            </w:pPr>
            <w:r w:rsidRPr="00DD0854">
              <w:rPr>
                <w:sz w:val="22"/>
                <w:szCs w:val="22"/>
              </w:rPr>
              <w:t xml:space="preserve">Identify whether it is necessary for the delivery of the service for personal data to be printed off from the electronic record. </w:t>
            </w:r>
          </w:p>
          <w:p w14:paraId="2B5E8A58" w14:textId="1763BCDB" w:rsidR="00547240" w:rsidRPr="00DD0854" w:rsidRDefault="00547240" w:rsidP="00F6148D">
            <w:pPr>
              <w:pStyle w:val="ListParagraph"/>
              <w:numPr>
                <w:ilvl w:val="0"/>
                <w:numId w:val="33"/>
              </w:numPr>
              <w:spacing w:before="40" w:after="40"/>
              <w:jc w:val="both"/>
              <w:rPr>
                <w:sz w:val="22"/>
                <w:szCs w:val="22"/>
              </w:rPr>
            </w:pPr>
            <w:r w:rsidRPr="00DD0854">
              <w:rPr>
                <w:sz w:val="22"/>
                <w:szCs w:val="22"/>
              </w:rPr>
              <w:t>State in the</w:t>
            </w:r>
            <w:r w:rsidRPr="00DD0854">
              <w:rPr>
                <w:b/>
                <w:sz w:val="22"/>
                <w:szCs w:val="22"/>
              </w:rPr>
              <w:t xml:space="preserve"> </w:t>
            </w:r>
            <w:hyperlink r:id="rId47" w:history="1">
              <w:r w:rsidRPr="00DD0854">
                <w:rPr>
                  <w:rStyle w:val="Hyperlink"/>
                  <w:b/>
                  <w:sz w:val="22"/>
                  <w:szCs w:val="22"/>
                </w:rPr>
                <w:t>Service Recording Protocol</w:t>
              </w:r>
            </w:hyperlink>
            <w:r w:rsidRPr="00DD0854">
              <w:rPr>
                <w:b/>
                <w:sz w:val="22"/>
                <w:szCs w:val="22"/>
              </w:rPr>
              <w:t xml:space="preserve"> </w:t>
            </w:r>
            <w:r w:rsidRPr="00DD0854">
              <w:rPr>
                <w:sz w:val="22"/>
                <w:szCs w:val="22"/>
              </w:rPr>
              <w:t xml:space="preserve">the circumstances in which information may be printed off from the electronic record. </w:t>
            </w:r>
          </w:p>
          <w:p w14:paraId="64EE0B23" w14:textId="139514B6" w:rsidR="00547240" w:rsidRPr="00DD0854" w:rsidRDefault="00547240" w:rsidP="00F6148D">
            <w:pPr>
              <w:pStyle w:val="ListParagraph"/>
              <w:numPr>
                <w:ilvl w:val="0"/>
                <w:numId w:val="33"/>
              </w:numPr>
              <w:spacing w:before="40" w:after="40"/>
              <w:jc w:val="both"/>
              <w:rPr>
                <w:sz w:val="22"/>
                <w:szCs w:val="22"/>
              </w:rPr>
            </w:pPr>
            <w:r w:rsidRPr="00DD0854">
              <w:rPr>
                <w:sz w:val="22"/>
                <w:szCs w:val="22"/>
              </w:rPr>
              <w:t xml:space="preserve">Ensure that staff understand that they must only print off information from the electronic record for a purpose identified in the </w:t>
            </w:r>
            <w:hyperlink r:id="rId48" w:history="1">
              <w:r w:rsidRPr="00DD0854">
                <w:rPr>
                  <w:rStyle w:val="Hyperlink"/>
                  <w:b/>
                  <w:sz w:val="22"/>
                  <w:szCs w:val="22"/>
                </w:rPr>
                <w:t>Service Recording Protocol</w:t>
              </w:r>
            </w:hyperlink>
            <w:r w:rsidRPr="00DD0854">
              <w:rPr>
                <w:sz w:val="22"/>
                <w:szCs w:val="22"/>
              </w:rPr>
              <w:t xml:space="preserve"> or with specific permission from their line manager.  </w:t>
            </w:r>
          </w:p>
          <w:p w14:paraId="1B2E2E42" w14:textId="77777777" w:rsidR="00547240" w:rsidRPr="00DD0854" w:rsidRDefault="00547240" w:rsidP="00F6148D">
            <w:pPr>
              <w:pStyle w:val="ListParagraph"/>
              <w:numPr>
                <w:ilvl w:val="0"/>
                <w:numId w:val="33"/>
              </w:numPr>
              <w:spacing w:before="40" w:after="40"/>
              <w:jc w:val="both"/>
              <w:rPr>
                <w:sz w:val="22"/>
                <w:szCs w:val="22"/>
              </w:rPr>
            </w:pPr>
            <w:r w:rsidRPr="00DD0854">
              <w:rPr>
                <w:sz w:val="22"/>
                <w:szCs w:val="22"/>
              </w:rPr>
              <w:t xml:space="preserve">Ensure that staff understand that they must keep paper copies of records secure at all times and must destroy these when the purpose it was produced for has been met. </w:t>
            </w:r>
          </w:p>
          <w:p w14:paraId="55B16D12" w14:textId="77777777" w:rsidR="00547240" w:rsidRPr="00DD0854" w:rsidRDefault="00547240" w:rsidP="00F6148D">
            <w:pPr>
              <w:pStyle w:val="ListParagraph"/>
              <w:numPr>
                <w:ilvl w:val="0"/>
                <w:numId w:val="33"/>
              </w:numPr>
              <w:spacing w:before="40" w:after="40"/>
              <w:jc w:val="both"/>
              <w:rPr>
                <w:sz w:val="22"/>
                <w:szCs w:val="22"/>
              </w:rPr>
            </w:pPr>
            <w:r w:rsidRPr="00DD0854">
              <w:rPr>
                <w:sz w:val="22"/>
                <w:szCs w:val="22"/>
              </w:rPr>
              <w:t xml:space="preserve">Ensure that staff know that if copies of personal data are being produced for a </w:t>
            </w:r>
            <w:proofErr w:type="gramStart"/>
            <w:r w:rsidRPr="00DD0854">
              <w:rPr>
                <w:sz w:val="22"/>
                <w:szCs w:val="22"/>
              </w:rPr>
              <w:t>meeting</w:t>
            </w:r>
            <w:proofErr w:type="gramEnd"/>
            <w:r w:rsidRPr="00DD0854">
              <w:rPr>
                <w:sz w:val="22"/>
                <w:szCs w:val="22"/>
              </w:rPr>
              <w:t xml:space="preserve"> they must ensure that these are retrieved at the end of the meeting. If participants in a meeting are permitted to take copies of personal </w:t>
            </w:r>
            <w:proofErr w:type="gramStart"/>
            <w:r w:rsidRPr="00DD0854">
              <w:rPr>
                <w:sz w:val="22"/>
                <w:szCs w:val="22"/>
              </w:rPr>
              <w:t>data</w:t>
            </w:r>
            <w:proofErr w:type="gramEnd"/>
            <w:r w:rsidRPr="00DD0854">
              <w:rPr>
                <w:sz w:val="22"/>
                <w:szCs w:val="22"/>
              </w:rPr>
              <w:t xml:space="preserve"> ensure that these are watermarked as “Distributed” and there is a written agreement with those third parties about what they may do with the data and the requirement that it is kept secure.</w:t>
            </w:r>
          </w:p>
          <w:p w14:paraId="12B2363D" w14:textId="77777777" w:rsidR="00547240" w:rsidRPr="00DD0854" w:rsidRDefault="00547240" w:rsidP="00F6148D">
            <w:pPr>
              <w:pStyle w:val="ListParagraph"/>
              <w:spacing w:before="40" w:after="40"/>
              <w:jc w:val="both"/>
              <w:rPr>
                <w:sz w:val="22"/>
                <w:szCs w:val="22"/>
              </w:rPr>
            </w:pPr>
          </w:p>
          <w:p w14:paraId="59D78ED0" w14:textId="77777777" w:rsidR="00547240" w:rsidRPr="00DD0854" w:rsidRDefault="00547240" w:rsidP="00F6148D">
            <w:pPr>
              <w:pStyle w:val="ListParagraph"/>
              <w:spacing w:before="40" w:after="40"/>
              <w:ind w:left="317"/>
              <w:jc w:val="both"/>
              <w:rPr>
                <w:b/>
                <w:sz w:val="22"/>
                <w:szCs w:val="22"/>
              </w:rPr>
            </w:pPr>
            <w:r w:rsidRPr="00DD0854">
              <w:rPr>
                <w:b/>
                <w:bCs/>
                <w:sz w:val="22"/>
                <w:szCs w:val="22"/>
              </w:rPr>
              <w:t>Action: All staff/volunteers with access to service user recording</w:t>
            </w:r>
          </w:p>
          <w:p w14:paraId="3D8E946F" w14:textId="10F68725" w:rsidR="00547240" w:rsidRPr="00DD0854" w:rsidRDefault="00547240" w:rsidP="00F6148D">
            <w:pPr>
              <w:pStyle w:val="ListParagraph"/>
              <w:numPr>
                <w:ilvl w:val="0"/>
                <w:numId w:val="34"/>
              </w:numPr>
              <w:spacing w:before="40" w:after="40"/>
              <w:jc w:val="both"/>
              <w:rPr>
                <w:sz w:val="22"/>
                <w:szCs w:val="22"/>
              </w:rPr>
            </w:pPr>
            <w:r w:rsidRPr="00DD0854">
              <w:rPr>
                <w:sz w:val="22"/>
                <w:szCs w:val="22"/>
              </w:rPr>
              <w:t xml:space="preserve">Read the </w:t>
            </w:r>
            <w:hyperlink r:id="rId49" w:history="1">
              <w:r w:rsidRPr="00DD0854">
                <w:rPr>
                  <w:rStyle w:val="Hyperlink"/>
                  <w:b/>
                  <w:sz w:val="22"/>
                  <w:szCs w:val="22"/>
                </w:rPr>
                <w:t>Service Recording Protocol</w:t>
              </w:r>
            </w:hyperlink>
            <w:r w:rsidRPr="00DD0854">
              <w:rPr>
                <w:sz w:val="22"/>
                <w:szCs w:val="22"/>
              </w:rPr>
              <w:t xml:space="preserve"> and only print off records from electronic systems for the purpose specified within this. </w:t>
            </w:r>
          </w:p>
          <w:p w14:paraId="21E13C1F" w14:textId="098612AF" w:rsidR="00547240" w:rsidRPr="00DD0854" w:rsidRDefault="00547240" w:rsidP="00F6148D">
            <w:pPr>
              <w:pStyle w:val="ListParagraph"/>
              <w:numPr>
                <w:ilvl w:val="0"/>
                <w:numId w:val="34"/>
              </w:numPr>
              <w:spacing w:before="40" w:after="40"/>
              <w:jc w:val="both"/>
              <w:rPr>
                <w:sz w:val="22"/>
                <w:szCs w:val="22"/>
              </w:rPr>
            </w:pPr>
            <w:r w:rsidRPr="00DD0854">
              <w:rPr>
                <w:sz w:val="22"/>
                <w:szCs w:val="22"/>
              </w:rPr>
              <w:t xml:space="preserve">If there is a need to print off records for any purpose not specified in the </w:t>
            </w:r>
            <w:hyperlink r:id="rId50" w:history="1">
              <w:r w:rsidRPr="00DD0854">
                <w:rPr>
                  <w:rStyle w:val="Hyperlink"/>
                  <w:b/>
                  <w:sz w:val="22"/>
                  <w:szCs w:val="22"/>
                </w:rPr>
                <w:t xml:space="preserve">Service Recording </w:t>
              </w:r>
              <w:r w:rsidRPr="00DD0854">
                <w:rPr>
                  <w:rStyle w:val="Hyperlink"/>
                  <w:b/>
                  <w:sz w:val="22"/>
                  <w:szCs w:val="22"/>
                </w:rPr>
                <w:lastRenderedPageBreak/>
                <w:t>Protocol</w:t>
              </w:r>
            </w:hyperlink>
            <w:r w:rsidRPr="00DD0854">
              <w:rPr>
                <w:sz w:val="22"/>
                <w:szCs w:val="22"/>
              </w:rPr>
              <w:t xml:space="preserve">, seek permission from a line manager and only print off the information if this is given. </w:t>
            </w:r>
          </w:p>
          <w:p w14:paraId="58CC23E9" w14:textId="77777777" w:rsidR="00547240" w:rsidRPr="00DD0854" w:rsidRDefault="00547240" w:rsidP="00F6148D">
            <w:pPr>
              <w:pStyle w:val="ListParagraph"/>
              <w:numPr>
                <w:ilvl w:val="0"/>
                <w:numId w:val="34"/>
              </w:numPr>
              <w:spacing w:before="40" w:after="40"/>
              <w:jc w:val="both"/>
              <w:rPr>
                <w:sz w:val="22"/>
                <w:szCs w:val="22"/>
              </w:rPr>
            </w:pPr>
            <w:r w:rsidRPr="00DD0854">
              <w:rPr>
                <w:sz w:val="22"/>
                <w:szCs w:val="22"/>
              </w:rPr>
              <w:t>Keep all hard copies of information secure and destroy as soon as the purpose it was produced for has been met. </w:t>
            </w:r>
          </w:p>
          <w:p w14:paraId="2A8A99C2" w14:textId="77777777" w:rsidR="00547240" w:rsidRPr="00DD0854" w:rsidRDefault="00547240" w:rsidP="00F6148D">
            <w:pPr>
              <w:pStyle w:val="ListParagraph"/>
              <w:numPr>
                <w:ilvl w:val="0"/>
                <w:numId w:val="34"/>
              </w:numPr>
              <w:spacing w:before="40" w:after="40"/>
              <w:jc w:val="both"/>
              <w:rPr>
                <w:sz w:val="22"/>
                <w:szCs w:val="22"/>
              </w:rPr>
            </w:pPr>
            <w:r w:rsidRPr="00DD0854">
              <w:rPr>
                <w:sz w:val="22"/>
                <w:szCs w:val="22"/>
              </w:rPr>
              <w:t>If copies of personal data are distributed to third parties who may retain these ensure that the documents have a “Distributed” watermark.</w:t>
            </w:r>
          </w:p>
          <w:p w14:paraId="22396179" w14:textId="77777777" w:rsidR="00547240" w:rsidRPr="00DB40A3" w:rsidRDefault="00547240" w:rsidP="00F6148D">
            <w:pPr>
              <w:pStyle w:val="ListParagraph"/>
              <w:spacing w:before="40" w:after="40"/>
              <w:jc w:val="both"/>
              <w:rPr>
                <w:sz w:val="22"/>
                <w:szCs w:val="22"/>
              </w:rPr>
            </w:pPr>
          </w:p>
          <w:p w14:paraId="0E5D2911" w14:textId="77777777" w:rsidR="00547240" w:rsidRPr="00DD0854" w:rsidRDefault="00547240" w:rsidP="00F6148D">
            <w:pPr>
              <w:pStyle w:val="ListParagraph"/>
              <w:numPr>
                <w:ilvl w:val="1"/>
                <w:numId w:val="54"/>
              </w:numPr>
              <w:spacing w:before="40" w:after="40"/>
              <w:jc w:val="both"/>
              <w:rPr>
                <w:b/>
                <w:sz w:val="22"/>
                <w:szCs w:val="22"/>
              </w:rPr>
            </w:pPr>
            <w:r w:rsidRPr="00DD0854">
              <w:rPr>
                <w:b/>
                <w:sz w:val="22"/>
                <w:szCs w:val="22"/>
              </w:rPr>
              <w:t>Removing personal data from the service</w:t>
            </w:r>
          </w:p>
          <w:p w14:paraId="26FD16F1" w14:textId="77777777" w:rsidR="00547240" w:rsidRPr="001A2BEB" w:rsidRDefault="00547240" w:rsidP="00F6148D">
            <w:pPr>
              <w:pStyle w:val="ListParagraph"/>
              <w:spacing w:before="40" w:after="40"/>
              <w:jc w:val="both"/>
              <w:rPr>
                <w:b/>
              </w:rPr>
            </w:pPr>
          </w:p>
          <w:p w14:paraId="5665E401" w14:textId="77777777" w:rsidR="00547240" w:rsidRPr="00DD0854" w:rsidRDefault="00547240" w:rsidP="00F6148D">
            <w:pPr>
              <w:pStyle w:val="ListParagraph"/>
              <w:spacing w:before="40" w:after="40"/>
              <w:ind w:left="317"/>
              <w:jc w:val="both"/>
              <w:rPr>
                <w:b/>
                <w:sz w:val="22"/>
                <w:szCs w:val="22"/>
              </w:rPr>
            </w:pPr>
            <w:r w:rsidRPr="00DD0854">
              <w:rPr>
                <w:b/>
                <w:sz w:val="22"/>
                <w:szCs w:val="22"/>
              </w:rPr>
              <w:t>Action: Service Manager</w:t>
            </w:r>
          </w:p>
          <w:p w14:paraId="1DE8ED02" w14:textId="77777777" w:rsidR="00547240" w:rsidRPr="00DD0854" w:rsidRDefault="00547240" w:rsidP="00F6148D">
            <w:pPr>
              <w:pStyle w:val="ListParagraph"/>
              <w:numPr>
                <w:ilvl w:val="0"/>
                <w:numId w:val="42"/>
              </w:numPr>
              <w:spacing w:before="40" w:after="40"/>
              <w:jc w:val="both"/>
              <w:rPr>
                <w:sz w:val="22"/>
                <w:szCs w:val="22"/>
              </w:rPr>
            </w:pPr>
            <w:r w:rsidRPr="00DD0854">
              <w:rPr>
                <w:sz w:val="22"/>
                <w:szCs w:val="22"/>
              </w:rPr>
              <w:t xml:space="preserve">Identify if there is a need for documents containing personal data to be held outside the </w:t>
            </w:r>
            <w:proofErr w:type="gramStart"/>
            <w:r w:rsidRPr="00DD0854">
              <w:rPr>
                <w:sz w:val="22"/>
                <w:szCs w:val="22"/>
              </w:rPr>
              <w:t>service:,</w:t>
            </w:r>
            <w:proofErr w:type="gramEnd"/>
            <w:r w:rsidRPr="00DD0854">
              <w:rPr>
                <w:sz w:val="22"/>
                <w:szCs w:val="22"/>
              </w:rPr>
              <w:t xml:space="preserve"> this will include documents to be taken to meetings, notes of meetings, manual recording, copies of information required by staff, carers and volunteers operating in the community, records held by staff who are home based.</w:t>
            </w:r>
          </w:p>
          <w:p w14:paraId="0BD915C2" w14:textId="77777777" w:rsidR="00547240" w:rsidRPr="00DD0854" w:rsidRDefault="00547240" w:rsidP="00F6148D">
            <w:pPr>
              <w:pStyle w:val="ListParagraph"/>
              <w:numPr>
                <w:ilvl w:val="0"/>
                <w:numId w:val="42"/>
              </w:numPr>
              <w:spacing w:before="40" w:after="40"/>
              <w:jc w:val="both"/>
              <w:rPr>
                <w:sz w:val="22"/>
                <w:szCs w:val="22"/>
              </w:rPr>
            </w:pPr>
            <w:r w:rsidRPr="00DD0854">
              <w:rPr>
                <w:sz w:val="22"/>
                <w:szCs w:val="22"/>
              </w:rPr>
              <w:t>Identify if there is any special equipment required to keep this information secure, such as filing cabinets, lockable boxes, and ensure that this is provided.</w:t>
            </w:r>
          </w:p>
          <w:p w14:paraId="22247783" w14:textId="77777777" w:rsidR="00547240" w:rsidRPr="00DD0854" w:rsidRDefault="00547240" w:rsidP="00F6148D">
            <w:pPr>
              <w:pStyle w:val="ListParagraph"/>
              <w:numPr>
                <w:ilvl w:val="0"/>
                <w:numId w:val="42"/>
              </w:numPr>
              <w:spacing w:before="40" w:after="40"/>
              <w:jc w:val="both"/>
              <w:rPr>
                <w:sz w:val="22"/>
                <w:szCs w:val="22"/>
              </w:rPr>
            </w:pPr>
            <w:r w:rsidRPr="00DD0854">
              <w:rPr>
                <w:sz w:val="22"/>
                <w:szCs w:val="22"/>
              </w:rPr>
              <w:t>Ensure that staff and volunteers understand the precautions that must be taken to keep documents secure when they are removed from the office.</w:t>
            </w:r>
          </w:p>
          <w:p w14:paraId="6C09B3BB" w14:textId="1AAD982C" w:rsidR="00547240" w:rsidRPr="00DD0854" w:rsidRDefault="00547240" w:rsidP="00F6148D">
            <w:pPr>
              <w:pStyle w:val="ListParagraph"/>
              <w:numPr>
                <w:ilvl w:val="0"/>
                <w:numId w:val="42"/>
              </w:numPr>
              <w:spacing w:before="40" w:after="40"/>
              <w:jc w:val="both"/>
              <w:rPr>
                <w:b/>
                <w:sz w:val="22"/>
                <w:szCs w:val="22"/>
              </w:rPr>
            </w:pPr>
            <w:r w:rsidRPr="00DD0854">
              <w:rPr>
                <w:sz w:val="22"/>
                <w:szCs w:val="22"/>
              </w:rPr>
              <w:t>Record the circumstances when documents may be held outside the office and the precautions that must be taken to keep them secure, in the</w:t>
            </w:r>
            <w:r w:rsidRPr="00DD0854">
              <w:rPr>
                <w:b/>
                <w:sz w:val="22"/>
                <w:szCs w:val="22"/>
              </w:rPr>
              <w:t xml:space="preserve"> </w:t>
            </w:r>
            <w:hyperlink r:id="rId51" w:history="1">
              <w:r w:rsidRPr="00DD0854">
                <w:rPr>
                  <w:rStyle w:val="Hyperlink"/>
                  <w:b/>
                  <w:sz w:val="22"/>
                  <w:szCs w:val="22"/>
                </w:rPr>
                <w:t>Service Recording Protocol</w:t>
              </w:r>
            </w:hyperlink>
            <w:r w:rsidRPr="00DD0854">
              <w:rPr>
                <w:b/>
                <w:sz w:val="22"/>
                <w:szCs w:val="22"/>
              </w:rPr>
              <w:t>.</w:t>
            </w:r>
          </w:p>
          <w:p w14:paraId="4B40F04A" w14:textId="77777777" w:rsidR="00547240" w:rsidRPr="00DD0854" w:rsidRDefault="00547240" w:rsidP="00F6148D">
            <w:pPr>
              <w:pStyle w:val="ListParagraph"/>
              <w:spacing w:before="40" w:after="40"/>
              <w:jc w:val="both"/>
              <w:rPr>
                <w:b/>
                <w:sz w:val="22"/>
                <w:szCs w:val="22"/>
              </w:rPr>
            </w:pPr>
          </w:p>
          <w:p w14:paraId="154F1B54" w14:textId="77777777" w:rsidR="00547240" w:rsidRPr="00DD0854" w:rsidRDefault="00547240" w:rsidP="00F6148D">
            <w:pPr>
              <w:pStyle w:val="ListParagraph"/>
              <w:spacing w:before="40" w:after="40"/>
              <w:ind w:left="317"/>
              <w:jc w:val="both"/>
              <w:rPr>
                <w:b/>
                <w:sz w:val="22"/>
                <w:szCs w:val="22"/>
              </w:rPr>
            </w:pPr>
            <w:r w:rsidRPr="00DD0854">
              <w:rPr>
                <w:b/>
                <w:sz w:val="22"/>
                <w:szCs w:val="22"/>
              </w:rPr>
              <w:t>Action: All staff and volunteers</w:t>
            </w:r>
          </w:p>
          <w:p w14:paraId="16D83431" w14:textId="27B50B93" w:rsidR="00547240" w:rsidRPr="00DD0854" w:rsidRDefault="00547240" w:rsidP="00F6148D">
            <w:pPr>
              <w:pStyle w:val="ListParagraph"/>
              <w:numPr>
                <w:ilvl w:val="0"/>
                <w:numId w:val="43"/>
              </w:numPr>
              <w:spacing w:before="40" w:after="40"/>
              <w:jc w:val="both"/>
              <w:rPr>
                <w:sz w:val="22"/>
                <w:szCs w:val="22"/>
              </w:rPr>
            </w:pPr>
            <w:r w:rsidRPr="00DD0854">
              <w:rPr>
                <w:sz w:val="22"/>
                <w:szCs w:val="22"/>
              </w:rPr>
              <w:t>Do not remove documents containing personal data from the office, or keep these at home unless this has been agreed by the line manager and documented in the</w:t>
            </w:r>
            <w:r w:rsidRPr="00DD0854">
              <w:rPr>
                <w:b/>
                <w:sz w:val="22"/>
                <w:szCs w:val="22"/>
              </w:rPr>
              <w:t xml:space="preserve"> </w:t>
            </w:r>
            <w:hyperlink r:id="rId52" w:history="1">
              <w:r w:rsidRPr="00DD0854">
                <w:rPr>
                  <w:rStyle w:val="Hyperlink"/>
                  <w:b/>
                  <w:sz w:val="22"/>
                  <w:szCs w:val="22"/>
                </w:rPr>
                <w:t>Service Recording Protocol</w:t>
              </w:r>
            </w:hyperlink>
            <w:r w:rsidRPr="00DD0854">
              <w:rPr>
                <w:sz w:val="22"/>
                <w:szCs w:val="22"/>
              </w:rPr>
              <w:t xml:space="preserve"> or specific consent has been given by a line manager.</w:t>
            </w:r>
          </w:p>
          <w:p w14:paraId="7F570AFF" w14:textId="77777777" w:rsidR="00547240" w:rsidRPr="00DD0854" w:rsidRDefault="00547240" w:rsidP="00F6148D">
            <w:pPr>
              <w:pStyle w:val="ListParagraph"/>
              <w:numPr>
                <w:ilvl w:val="0"/>
                <w:numId w:val="43"/>
              </w:numPr>
              <w:spacing w:before="40" w:after="40"/>
              <w:jc w:val="both"/>
              <w:rPr>
                <w:sz w:val="22"/>
                <w:szCs w:val="22"/>
              </w:rPr>
            </w:pPr>
            <w:r w:rsidRPr="00DD0854">
              <w:rPr>
                <w:sz w:val="22"/>
                <w:szCs w:val="22"/>
              </w:rPr>
              <w:t xml:space="preserve">Documents kept at home must be stored in a locked drawer or cabinet when not in use and must not be accessed by anyone who does not have a right to view them. When no longer required they must be shredded using a </w:t>
            </w:r>
            <w:proofErr w:type="gramStart"/>
            <w:r w:rsidRPr="00DD0854">
              <w:rPr>
                <w:sz w:val="22"/>
                <w:szCs w:val="22"/>
              </w:rPr>
              <w:t>cross cut</w:t>
            </w:r>
            <w:proofErr w:type="gramEnd"/>
            <w:r w:rsidRPr="00DD0854">
              <w:rPr>
                <w:sz w:val="22"/>
                <w:szCs w:val="22"/>
              </w:rPr>
              <w:t xml:space="preserve"> shredder or returned to the office.</w:t>
            </w:r>
          </w:p>
          <w:p w14:paraId="494DD89D" w14:textId="77777777" w:rsidR="00547240" w:rsidRPr="00DD0854" w:rsidRDefault="00547240" w:rsidP="00F6148D">
            <w:pPr>
              <w:pStyle w:val="ListParagraph"/>
              <w:numPr>
                <w:ilvl w:val="0"/>
                <w:numId w:val="43"/>
              </w:numPr>
              <w:spacing w:before="40" w:after="40"/>
              <w:jc w:val="both"/>
              <w:rPr>
                <w:sz w:val="22"/>
                <w:szCs w:val="22"/>
              </w:rPr>
            </w:pPr>
            <w:r w:rsidRPr="00DD0854">
              <w:rPr>
                <w:sz w:val="22"/>
                <w:szCs w:val="22"/>
              </w:rPr>
              <w:t>Documents taken outside the office or home must not be left unattended, for example they must not be left in a car boot.</w:t>
            </w:r>
          </w:p>
          <w:p w14:paraId="4A7BE22A" w14:textId="77777777" w:rsidR="00547240" w:rsidRPr="00DD0854" w:rsidRDefault="00547240" w:rsidP="00F6148D">
            <w:pPr>
              <w:pStyle w:val="ListParagraph"/>
              <w:numPr>
                <w:ilvl w:val="0"/>
                <w:numId w:val="43"/>
              </w:numPr>
              <w:spacing w:before="40" w:after="40"/>
              <w:jc w:val="both"/>
              <w:rPr>
                <w:sz w:val="22"/>
                <w:szCs w:val="22"/>
              </w:rPr>
            </w:pPr>
            <w:r w:rsidRPr="00DD0854">
              <w:rPr>
                <w:sz w:val="22"/>
                <w:szCs w:val="22"/>
              </w:rPr>
              <w:t xml:space="preserve">When transporting documents make sure that they are secure, </w:t>
            </w:r>
            <w:proofErr w:type="gramStart"/>
            <w:r w:rsidRPr="00DD0854">
              <w:rPr>
                <w:sz w:val="22"/>
                <w:szCs w:val="22"/>
              </w:rPr>
              <w:t>e.g.</w:t>
            </w:r>
            <w:proofErr w:type="gramEnd"/>
            <w:r w:rsidRPr="00DD0854">
              <w:rPr>
                <w:sz w:val="22"/>
                <w:szCs w:val="22"/>
              </w:rPr>
              <w:t xml:space="preserve"> use an opaque folder and carry them in a bag with a cross body strap or ruck sack if you need to be hands free.</w:t>
            </w:r>
          </w:p>
          <w:p w14:paraId="0DA04B04" w14:textId="77777777" w:rsidR="00547240" w:rsidRPr="00DD0854" w:rsidRDefault="00547240" w:rsidP="00F6148D">
            <w:pPr>
              <w:pStyle w:val="ListParagraph"/>
              <w:numPr>
                <w:ilvl w:val="0"/>
                <w:numId w:val="43"/>
              </w:numPr>
              <w:spacing w:before="40" w:after="40"/>
              <w:jc w:val="both"/>
              <w:rPr>
                <w:sz w:val="22"/>
                <w:szCs w:val="22"/>
              </w:rPr>
            </w:pPr>
            <w:r w:rsidRPr="00DD0854">
              <w:rPr>
                <w:sz w:val="22"/>
                <w:szCs w:val="22"/>
              </w:rPr>
              <w:t xml:space="preserve">Pages with notes containing personal information should be removed from notepads/books upon returning to the </w:t>
            </w:r>
            <w:proofErr w:type="gramStart"/>
            <w:r w:rsidRPr="00DD0854">
              <w:rPr>
                <w:sz w:val="22"/>
                <w:szCs w:val="22"/>
              </w:rPr>
              <w:t>office, and</w:t>
            </w:r>
            <w:proofErr w:type="gramEnd"/>
            <w:r w:rsidRPr="00DD0854">
              <w:rPr>
                <w:sz w:val="22"/>
                <w:szCs w:val="22"/>
              </w:rPr>
              <w:t xml:space="preserve"> stored in a locked drawer or cabinet until they have been entered onto the electronic record and then securely shredded. If there is a reason to retain a paper record this must be stored in an individual service user record for as long as it is required. </w:t>
            </w:r>
          </w:p>
          <w:p w14:paraId="596A7F31" w14:textId="77777777" w:rsidR="00547240" w:rsidRPr="00DB40A3" w:rsidRDefault="00547240" w:rsidP="00F6148D">
            <w:pPr>
              <w:pStyle w:val="ListParagraph"/>
              <w:spacing w:before="40" w:after="40"/>
              <w:jc w:val="both"/>
              <w:rPr>
                <w:sz w:val="22"/>
                <w:szCs w:val="22"/>
              </w:rPr>
            </w:pPr>
          </w:p>
          <w:p w14:paraId="659E511E" w14:textId="77777777" w:rsidR="00547240" w:rsidRPr="00DD0854" w:rsidRDefault="00547240" w:rsidP="00F6148D">
            <w:pPr>
              <w:pStyle w:val="ListParagraph"/>
              <w:numPr>
                <w:ilvl w:val="1"/>
                <w:numId w:val="54"/>
              </w:numPr>
              <w:spacing w:before="40" w:after="40"/>
              <w:jc w:val="both"/>
              <w:rPr>
                <w:b/>
                <w:sz w:val="22"/>
                <w:szCs w:val="22"/>
              </w:rPr>
            </w:pPr>
            <w:r w:rsidRPr="00DD0854">
              <w:rPr>
                <w:b/>
                <w:sz w:val="22"/>
                <w:szCs w:val="22"/>
              </w:rPr>
              <w:t>Sending personal data outside the service</w:t>
            </w:r>
          </w:p>
          <w:p w14:paraId="059ACF55" w14:textId="77777777" w:rsidR="00DD0854" w:rsidRPr="00DD0854" w:rsidRDefault="00DD0854" w:rsidP="00F6148D">
            <w:pPr>
              <w:pStyle w:val="ListParagraph"/>
              <w:spacing w:before="40" w:after="40"/>
              <w:jc w:val="both"/>
              <w:rPr>
                <w:b/>
                <w:sz w:val="22"/>
                <w:szCs w:val="22"/>
              </w:rPr>
            </w:pPr>
          </w:p>
          <w:p w14:paraId="1F10A4C8" w14:textId="77777777" w:rsidR="00547240" w:rsidRPr="00DD0854" w:rsidRDefault="00547240" w:rsidP="00F6148D">
            <w:pPr>
              <w:pStyle w:val="ListParagraph"/>
              <w:spacing w:before="40" w:after="40"/>
              <w:ind w:left="317"/>
              <w:jc w:val="both"/>
              <w:rPr>
                <w:b/>
                <w:sz w:val="22"/>
                <w:szCs w:val="22"/>
              </w:rPr>
            </w:pPr>
            <w:r w:rsidRPr="00DD0854">
              <w:rPr>
                <w:b/>
                <w:sz w:val="22"/>
                <w:szCs w:val="22"/>
              </w:rPr>
              <w:t>Action: All Staff</w:t>
            </w:r>
          </w:p>
          <w:p w14:paraId="5C8E4946" w14:textId="77777777" w:rsidR="00DD0854" w:rsidRDefault="00547240" w:rsidP="00F6148D">
            <w:pPr>
              <w:pStyle w:val="ListParagraph"/>
              <w:numPr>
                <w:ilvl w:val="1"/>
                <w:numId w:val="71"/>
              </w:numPr>
              <w:tabs>
                <w:tab w:val="clear" w:pos="1440"/>
                <w:tab w:val="num" w:pos="742"/>
              </w:tabs>
              <w:spacing w:before="40" w:after="40" w:line="300" w:lineRule="atLeast"/>
              <w:ind w:left="742"/>
              <w:jc w:val="both"/>
              <w:rPr>
                <w:sz w:val="22"/>
                <w:szCs w:val="22"/>
                <w:lang w:val="en-US"/>
              </w:rPr>
            </w:pPr>
            <w:r w:rsidRPr="00DD0854">
              <w:rPr>
                <w:sz w:val="22"/>
                <w:szCs w:val="22"/>
                <w:lang w:val="en-US"/>
              </w:rPr>
              <w:t>Encryption protects the e mails sent to mailboxes outside of Barnardo’s while in transit.  Encryption must be used when sending personal data to recipients outside Barnardo’s unless required by the commissioner to use another system to safeguard e mails in transit, such as Egress.</w:t>
            </w:r>
          </w:p>
          <w:p w14:paraId="599DDA3F" w14:textId="77777777" w:rsidR="00DD0854" w:rsidRDefault="00547240" w:rsidP="00F6148D">
            <w:pPr>
              <w:pStyle w:val="ListParagraph"/>
              <w:numPr>
                <w:ilvl w:val="1"/>
                <w:numId w:val="71"/>
              </w:numPr>
              <w:tabs>
                <w:tab w:val="clear" w:pos="1440"/>
                <w:tab w:val="num" w:pos="742"/>
              </w:tabs>
              <w:spacing w:before="40" w:after="40" w:line="300" w:lineRule="atLeast"/>
              <w:ind w:left="742"/>
              <w:jc w:val="both"/>
              <w:rPr>
                <w:sz w:val="22"/>
                <w:szCs w:val="22"/>
                <w:lang w:val="en-US"/>
              </w:rPr>
            </w:pPr>
            <w:r w:rsidRPr="00DD0854">
              <w:rPr>
                <w:sz w:val="22"/>
                <w:szCs w:val="22"/>
                <w:lang w:val="en-US"/>
              </w:rPr>
              <w:t xml:space="preserve">Always use the blind copy facility (bcc) when sending an e mail to a group of recipients and you are using their personal email addresses. If this is not done the whole group will have access to everyone’s personal e mail address which is a data breach. </w:t>
            </w:r>
          </w:p>
          <w:p w14:paraId="17CA783C" w14:textId="77777777" w:rsidR="00DD0854" w:rsidRDefault="00547240" w:rsidP="00F6148D">
            <w:pPr>
              <w:pStyle w:val="ListParagraph"/>
              <w:numPr>
                <w:ilvl w:val="1"/>
                <w:numId w:val="71"/>
              </w:numPr>
              <w:tabs>
                <w:tab w:val="clear" w:pos="1440"/>
                <w:tab w:val="num" w:pos="742"/>
              </w:tabs>
              <w:spacing w:before="40" w:after="40" w:line="300" w:lineRule="atLeast"/>
              <w:ind w:left="742"/>
              <w:jc w:val="both"/>
              <w:rPr>
                <w:sz w:val="22"/>
                <w:szCs w:val="22"/>
                <w:lang w:val="en-US"/>
              </w:rPr>
            </w:pPr>
            <w:r w:rsidRPr="00DD0854">
              <w:rPr>
                <w:sz w:val="22"/>
                <w:szCs w:val="22"/>
                <w:lang w:val="en-US"/>
              </w:rPr>
              <w:lastRenderedPageBreak/>
              <w:t xml:space="preserve">Regularly review e mail contacts list and delete any that are not needed. </w:t>
            </w:r>
            <w:proofErr w:type="gramStart"/>
            <w:r w:rsidRPr="00DD0854">
              <w:rPr>
                <w:sz w:val="22"/>
                <w:szCs w:val="22"/>
                <w:lang w:val="en-US"/>
              </w:rPr>
              <w:t>A number of</w:t>
            </w:r>
            <w:proofErr w:type="gramEnd"/>
            <w:r w:rsidRPr="00DD0854">
              <w:rPr>
                <w:sz w:val="22"/>
                <w:szCs w:val="22"/>
                <w:lang w:val="en-US"/>
              </w:rPr>
              <w:t xml:space="preserve"> emails are sent to the incorrect recipient because the wrong name is selected from the list of names automatically generated by the contacts list. </w:t>
            </w:r>
          </w:p>
          <w:p w14:paraId="4D734500" w14:textId="77777777" w:rsidR="00DD0854" w:rsidRDefault="00547240" w:rsidP="00F6148D">
            <w:pPr>
              <w:pStyle w:val="ListParagraph"/>
              <w:numPr>
                <w:ilvl w:val="1"/>
                <w:numId w:val="71"/>
              </w:numPr>
              <w:tabs>
                <w:tab w:val="clear" w:pos="1440"/>
                <w:tab w:val="num" w:pos="742"/>
              </w:tabs>
              <w:spacing w:before="40" w:after="40" w:line="300" w:lineRule="atLeast"/>
              <w:ind w:left="742"/>
              <w:jc w:val="both"/>
              <w:rPr>
                <w:sz w:val="22"/>
                <w:szCs w:val="22"/>
                <w:lang w:val="en-US"/>
              </w:rPr>
            </w:pPr>
            <w:r w:rsidRPr="00DD0854">
              <w:rPr>
                <w:sz w:val="22"/>
                <w:szCs w:val="22"/>
                <w:lang w:val="en-US"/>
              </w:rPr>
              <w:t>If an email is sent to the incorrect recipient inside Barnardo’s recall the e mail. Please note that if the e mail address is outside Barnardo’s the recall function does not work.</w:t>
            </w:r>
          </w:p>
          <w:p w14:paraId="5A2AFB79" w14:textId="77777777" w:rsidR="00DD0854" w:rsidRDefault="00547240" w:rsidP="00F6148D">
            <w:pPr>
              <w:pStyle w:val="ListParagraph"/>
              <w:numPr>
                <w:ilvl w:val="1"/>
                <w:numId w:val="71"/>
              </w:numPr>
              <w:tabs>
                <w:tab w:val="clear" w:pos="1440"/>
                <w:tab w:val="num" w:pos="742"/>
              </w:tabs>
              <w:spacing w:before="40" w:after="40" w:line="300" w:lineRule="atLeast"/>
              <w:ind w:left="742"/>
              <w:jc w:val="both"/>
              <w:rPr>
                <w:sz w:val="22"/>
                <w:szCs w:val="22"/>
                <w:lang w:val="en-US"/>
              </w:rPr>
            </w:pPr>
            <w:r w:rsidRPr="00DD0854">
              <w:rPr>
                <w:sz w:val="22"/>
                <w:szCs w:val="22"/>
                <w:lang w:val="en-US"/>
              </w:rPr>
              <w:t xml:space="preserve">Letters that contain personal data must have a return address and contact phone number on the outside of the envelope. If including the name of the service could give information about the recipient, </w:t>
            </w:r>
            <w:proofErr w:type="gramStart"/>
            <w:r w:rsidRPr="00DD0854">
              <w:rPr>
                <w:sz w:val="22"/>
                <w:szCs w:val="22"/>
                <w:lang w:val="en-US"/>
              </w:rPr>
              <w:t>e.g.</w:t>
            </w:r>
            <w:proofErr w:type="gramEnd"/>
            <w:r w:rsidRPr="00DD0854">
              <w:rPr>
                <w:sz w:val="22"/>
                <w:szCs w:val="22"/>
                <w:lang w:val="en-US"/>
              </w:rPr>
              <w:t xml:space="preserve"> Domestic Abuse Team, this should be omitted.</w:t>
            </w:r>
          </w:p>
          <w:p w14:paraId="3DFE2F11" w14:textId="77777777" w:rsidR="00DD0854" w:rsidRDefault="00547240" w:rsidP="00F6148D">
            <w:pPr>
              <w:pStyle w:val="ListParagraph"/>
              <w:numPr>
                <w:ilvl w:val="1"/>
                <w:numId w:val="71"/>
              </w:numPr>
              <w:tabs>
                <w:tab w:val="clear" w:pos="1440"/>
                <w:tab w:val="num" w:pos="742"/>
              </w:tabs>
              <w:spacing w:before="40" w:after="40" w:line="300" w:lineRule="atLeast"/>
              <w:ind w:left="742"/>
              <w:jc w:val="both"/>
              <w:rPr>
                <w:sz w:val="22"/>
                <w:szCs w:val="22"/>
                <w:lang w:val="en-US"/>
              </w:rPr>
            </w:pPr>
            <w:r w:rsidRPr="00DD0854">
              <w:rPr>
                <w:sz w:val="22"/>
                <w:szCs w:val="22"/>
                <w:lang w:val="en-US"/>
              </w:rPr>
              <w:t xml:space="preserve">Decide what level of security is needed when sending personal data by post depending upon the content of the mail. For </w:t>
            </w:r>
            <w:proofErr w:type="gramStart"/>
            <w:r w:rsidRPr="00DD0854">
              <w:rPr>
                <w:sz w:val="22"/>
                <w:szCs w:val="22"/>
                <w:lang w:val="en-US"/>
              </w:rPr>
              <w:t>example;</w:t>
            </w:r>
            <w:proofErr w:type="gramEnd"/>
            <w:r w:rsidRPr="00DD0854">
              <w:rPr>
                <w:sz w:val="22"/>
                <w:szCs w:val="22"/>
                <w:lang w:val="en-US"/>
              </w:rPr>
              <w:t xml:space="preserve"> if it is an invitation to an appointment ordinary mail may be sufficient but if it contains reports or documents belonging to the recipient, s</w:t>
            </w:r>
            <w:r w:rsidR="00DD0854" w:rsidRPr="00DD0854">
              <w:rPr>
                <w:sz w:val="22"/>
                <w:szCs w:val="22"/>
                <w:lang w:val="en-US"/>
              </w:rPr>
              <w:t>pecial delivery should be used.</w:t>
            </w:r>
          </w:p>
          <w:p w14:paraId="5B607E69" w14:textId="77777777" w:rsidR="00547240" w:rsidRPr="00DD0854" w:rsidRDefault="00547240" w:rsidP="00F6148D">
            <w:pPr>
              <w:pStyle w:val="ListParagraph"/>
              <w:numPr>
                <w:ilvl w:val="1"/>
                <w:numId w:val="71"/>
              </w:numPr>
              <w:tabs>
                <w:tab w:val="clear" w:pos="1440"/>
                <w:tab w:val="num" w:pos="742"/>
              </w:tabs>
              <w:spacing w:before="40" w:after="40" w:line="300" w:lineRule="atLeast"/>
              <w:ind w:left="742"/>
              <w:jc w:val="both"/>
              <w:rPr>
                <w:sz w:val="22"/>
                <w:szCs w:val="22"/>
                <w:lang w:val="en-US"/>
              </w:rPr>
            </w:pPr>
            <w:r w:rsidRPr="00DD0854">
              <w:rPr>
                <w:sz w:val="22"/>
                <w:szCs w:val="22"/>
                <w:lang w:val="en-US"/>
              </w:rPr>
              <w:t>If the case files are being sent as hard copy a courier service must be used unless these are delivered in person, in which case a receipt of delivery must be obtained.</w:t>
            </w:r>
          </w:p>
          <w:p w14:paraId="1FDE56D1" w14:textId="77777777" w:rsidR="00547240" w:rsidRPr="00DB40A3" w:rsidRDefault="00547240" w:rsidP="00F6148D">
            <w:pPr>
              <w:pStyle w:val="ListParagraph"/>
              <w:spacing w:before="40" w:after="40" w:line="300" w:lineRule="atLeast"/>
              <w:jc w:val="both"/>
              <w:rPr>
                <w:sz w:val="22"/>
                <w:szCs w:val="22"/>
              </w:rPr>
            </w:pPr>
          </w:p>
          <w:p w14:paraId="2FB54D25" w14:textId="77777777" w:rsidR="00547240" w:rsidRPr="00DD0854" w:rsidRDefault="00547240" w:rsidP="00F6148D">
            <w:pPr>
              <w:pStyle w:val="ListParagraph"/>
              <w:numPr>
                <w:ilvl w:val="1"/>
                <w:numId w:val="54"/>
              </w:numPr>
              <w:spacing w:before="40" w:after="40"/>
              <w:jc w:val="both"/>
              <w:rPr>
                <w:b/>
                <w:sz w:val="22"/>
                <w:szCs w:val="22"/>
              </w:rPr>
            </w:pPr>
            <w:r w:rsidRPr="00DD0854">
              <w:rPr>
                <w:b/>
                <w:sz w:val="22"/>
                <w:szCs w:val="22"/>
              </w:rPr>
              <w:t>Disposal of office equipment and clearing of premises</w:t>
            </w:r>
          </w:p>
          <w:p w14:paraId="595D4747" w14:textId="77777777" w:rsidR="00547240" w:rsidRPr="00DD0854" w:rsidRDefault="00547240" w:rsidP="00F6148D">
            <w:pPr>
              <w:pStyle w:val="ListParagraph"/>
              <w:spacing w:before="40" w:after="40"/>
              <w:jc w:val="both"/>
              <w:rPr>
                <w:b/>
                <w:sz w:val="22"/>
                <w:szCs w:val="22"/>
              </w:rPr>
            </w:pPr>
          </w:p>
          <w:p w14:paraId="6A844987" w14:textId="77777777" w:rsidR="00547240" w:rsidRPr="00DD0854" w:rsidRDefault="00547240" w:rsidP="00F6148D">
            <w:pPr>
              <w:pStyle w:val="ListParagraph"/>
              <w:spacing w:before="40" w:after="40"/>
              <w:ind w:left="317"/>
              <w:jc w:val="both"/>
              <w:rPr>
                <w:b/>
                <w:sz w:val="22"/>
                <w:szCs w:val="22"/>
              </w:rPr>
            </w:pPr>
            <w:r w:rsidRPr="00DD0854">
              <w:rPr>
                <w:b/>
                <w:sz w:val="22"/>
                <w:szCs w:val="22"/>
              </w:rPr>
              <w:t>Action: CSM</w:t>
            </w:r>
          </w:p>
          <w:p w14:paraId="7005BEF8" w14:textId="77777777" w:rsidR="00547240" w:rsidRPr="00DD0854" w:rsidRDefault="00547240" w:rsidP="00F6148D">
            <w:pPr>
              <w:pStyle w:val="ListParagraph"/>
              <w:numPr>
                <w:ilvl w:val="2"/>
                <w:numId w:val="71"/>
              </w:numPr>
              <w:tabs>
                <w:tab w:val="clear" w:pos="2160"/>
                <w:tab w:val="num" w:pos="742"/>
              </w:tabs>
              <w:ind w:left="742"/>
              <w:jc w:val="both"/>
              <w:rPr>
                <w:bCs/>
                <w:sz w:val="22"/>
                <w:szCs w:val="22"/>
              </w:rPr>
            </w:pPr>
            <w:r w:rsidRPr="00DD0854">
              <w:rPr>
                <w:bCs/>
                <w:sz w:val="22"/>
                <w:szCs w:val="22"/>
              </w:rPr>
              <w:t>Ensure that any office equipment used for storage of personal data has been thoroughly checked to ensure that all such data has been removed before it is disposed of.</w:t>
            </w:r>
          </w:p>
          <w:p w14:paraId="277C24C2" w14:textId="77777777" w:rsidR="00547240" w:rsidRPr="00DD0854" w:rsidRDefault="00547240" w:rsidP="00F6148D">
            <w:pPr>
              <w:pStyle w:val="ListParagraph"/>
              <w:numPr>
                <w:ilvl w:val="0"/>
                <w:numId w:val="71"/>
              </w:numPr>
              <w:tabs>
                <w:tab w:val="clear" w:pos="720"/>
                <w:tab w:val="num" w:pos="742"/>
              </w:tabs>
              <w:ind w:left="742"/>
              <w:jc w:val="both"/>
              <w:rPr>
                <w:bCs/>
                <w:sz w:val="22"/>
                <w:szCs w:val="22"/>
              </w:rPr>
            </w:pPr>
            <w:r w:rsidRPr="00DD0854">
              <w:rPr>
                <w:bCs/>
                <w:sz w:val="22"/>
                <w:szCs w:val="22"/>
              </w:rPr>
              <w:t xml:space="preserve">Ensure that the person checking the equipment has completed the </w:t>
            </w:r>
            <w:hyperlink r:id="rId53" w:history="1">
              <w:r w:rsidRPr="00DD0854">
                <w:rPr>
                  <w:rStyle w:val="Hyperlink"/>
                  <w:bCs/>
                  <w:sz w:val="22"/>
                  <w:szCs w:val="22"/>
                </w:rPr>
                <w:t>Disposal of Office Equipment Sign Off Form</w:t>
              </w:r>
            </w:hyperlink>
            <w:r w:rsidRPr="00DD0854">
              <w:rPr>
                <w:bCs/>
                <w:sz w:val="22"/>
                <w:szCs w:val="22"/>
              </w:rPr>
              <w:t>.</w:t>
            </w:r>
          </w:p>
          <w:p w14:paraId="609AF945" w14:textId="77777777" w:rsidR="00547240" w:rsidRPr="00DD0854" w:rsidRDefault="00547240" w:rsidP="00F6148D">
            <w:pPr>
              <w:pStyle w:val="ListParagraph"/>
              <w:numPr>
                <w:ilvl w:val="0"/>
                <w:numId w:val="71"/>
              </w:numPr>
              <w:tabs>
                <w:tab w:val="clear" w:pos="720"/>
                <w:tab w:val="num" w:pos="742"/>
              </w:tabs>
              <w:ind w:left="742"/>
              <w:jc w:val="both"/>
              <w:rPr>
                <w:bCs/>
                <w:sz w:val="22"/>
                <w:szCs w:val="22"/>
              </w:rPr>
            </w:pPr>
            <w:r w:rsidRPr="00DD0854">
              <w:rPr>
                <w:bCs/>
                <w:sz w:val="22"/>
                <w:szCs w:val="22"/>
              </w:rPr>
              <w:t xml:space="preserve">When satisfied that there is no personal data remaining in the equipment sign the </w:t>
            </w:r>
            <w:hyperlink r:id="rId54" w:history="1">
              <w:r w:rsidRPr="00DD0854">
                <w:rPr>
                  <w:rStyle w:val="Hyperlink"/>
                  <w:bCs/>
                  <w:sz w:val="22"/>
                  <w:szCs w:val="22"/>
                </w:rPr>
                <w:t>Disposal of Office Equipment Sign Off Form</w:t>
              </w:r>
            </w:hyperlink>
            <w:r w:rsidRPr="00DD0854">
              <w:rPr>
                <w:bCs/>
                <w:sz w:val="22"/>
                <w:szCs w:val="22"/>
              </w:rPr>
              <w:t xml:space="preserve"> to authorise disposal.</w:t>
            </w:r>
          </w:p>
          <w:p w14:paraId="3459C141" w14:textId="77777777" w:rsidR="00547240" w:rsidRPr="00DD0854" w:rsidRDefault="00547240" w:rsidP="00F6148D">
            <w:pPr>
              <w:pStyle w:val="ListParagraph"/>
              <w:numPr>
                <w:ilvl w:val="0"/>
                <w:numId w:val="71"/>
              </w:numPr>
              <w:tabs>
                <w:tab w:val="clear" w:pos="720"/>
                <w:tab w:val="num" w:pos="742"/>
              </w:tabs>
              <w:ind w:left="742"/>
              <w:jc w:val="both"/>
              <w:rPr>
                <w:bCs/>
                <w:sz w:val="22"/>
                <w:szCs w:val="22"/>
              </w:rPr>
            </w:pPr>
            <w:r w:rsidRPr="00DD0854">
              <w:rPr>
                <w:bCs/>
                <w:sz w:val="22"/>
                <w:szCs w:val="22"/>
              </w:rPr>
              <w:t>Save the completed form to the Service Information folder and update the service inventory if applicable.</w:t>
            </w:r>
          </w:p>
          <w:p w14:paraId="7257B7BF" w14:textId="77777777" w:rsidR="00547240" w:rsidRPr="00DD0854" w:rsidRDefault="00547240" w:rsidP="00F6148D">
            <w:pPr>
              <w:pStyle w:val="ListParagraph"/>
              <w:numPr>
                <w:ilvl w:val="0"/>
                <w:numId w:val="71"/>
              </w:numPr>
              <w:tabs>
                <w:tab w:val="clear" w:pos="720"/>
                <w:tab w:val="num" w:pos="742"/>
              </w:tabs>
              <w:ind w:left="742"/>
              <w:jc w:val="both"/>
              <w:rPr>
                <w:bCs/>
                <w:sz w:val="22"/>
                <w:szCs w:val="22"/>
              </w:rPr>
            </w:pPr>
            <w:r w:rsidRPr="00DD0854">
              <w:rPr>
                <w:bCs/>
                <w:sz w:val="22"/>
                <w:szCs w:val="22"/>
              </w:rPr>
              <w:t>Ensure that all personal data has been removed from premises that are no longer to be used before the premises are vacated.</w:t>
            </w:r>
          </w:p>
          <w:p w14:paraId="2A311220" w14:textId="77777777" w:rsidR="00547240" w:rsidRPr="00DD0854" w:rsidRDefault="00547240" w:rsidP="00F6148D">
            <w:pPr>
              <w:pStyle w:val="ListParagraph"/>
              <w:jc w:val="both"/>
              <w:rPr>
                <w:b/>
                <w:bCs/>
                <w:sz w:val="22"/>
                <w:szCs w:val="22"/>
              </w:rPr>
            </w:pPr>
          </w:p>
          <w:p w14:paraId="3791134B" w14:textId="77777777" w:rsidR="00547240" w:rsidRPr="00DD0854" w:rsidRDefault="00547240" w:rsidP="00F6148D">
            <w:pPr>
              <w:pStyle w:val="ListParagraph"/>
              <w:numPr>
                <w:ilvl w:val="0"/>
                <w:numId w:val="58"/>
              </w:numPr>
              <w:spacing w:before="40" w:after="40"/>
              <w:ind w:hanging="746"/>
              <w:jc w:val="both"/>
              <w:rPr>
                <w:b/>
                <w:bCs/>
                <w:sz w:val="22"/>
                <w:szCs w:val="22"/>
              </w:rPr>
            </w:pPr>
            <w:r w:rsidRPr="00DD0854">
              <w:rPr>
                <w:b/>
                <w:bCs/>
                <w:sz w:val="22"/>
                <w:szCs w:val="22"/>
              </w:rPr>
              <w:t>Subject Access and Information Sharing Requests</w:t>
            </w:r>
          </w:p>
          <w:p w14:paraId="539DEA87" w14:textId="77777777" w:rsidR="00547240" w:rsidRPr="00DD0854" w:rsidRDefault="00547240" w:rsidP="00F6148D">
            <w:pPr>
              <w:pStyle w:val="ListParagraph"/>
              <w:spacing w:before="40" w:after="40"/>
              <w:ind w:left="780"/>
              <w:jc w:val="both"/>
              <w:rPr>
                <w:b/>
                <w:bCs/>
                <w:sz w:val="22"/>
                <w:szCs w:val="22"/>
              </w:rPr>
            </w:pPr>
          </w:p>
          <w:p w14:paraId="6C3B256A" w14:textId="77777777" w:rsidR="00547240" w:rsidRPr="00DD0854" w:rsidRDefault="00547240" w:rsidP="00F6148D">
            <w:pPr>
              <w:pStyle w:val="ListParagraph"/>
              <w:numPr>
                <w:ilvl w:val="1"/>
                <w:numId w:val="53"/>
              </w:numPr>
              <w:spacing w:before="40" w:after="40"/>
              <w:ind w:left="742" w:hanging="708"/>
              <w:jc w:val="both"/>
              <w:rPr>
                <w:b/>
                <w:bCs/>
                <w:sz w:val="22"/>
                <w:szCs w:val="22"/>
              </w:rPr>
            </w:pPr>
            <w:r w:rsidRPr="00DD0854">
              <w:rPr>
                <w:b/>
                <w:bCs/>
                <w:sz w:val="22"/>
                <w:szCs w:val="22"/>
              </w:rPr>
              <w:t>Responding to a request to access a file by a   service user</w:t>
            </w:r>
          </w:p>
          <w:p w14:paraId="341754AF" w14:textId="77777777" w:rsidR="00547240" w:rsidRPr="00DD0854" w:rsidRDefault="00547240" w:rsidP="00F6148D">
            <w:pPr>
              <w:pStyle w:val="ListParagraph"/>
              <w:spacing w:before="40" w:after="40"/>
              <w:ind w:left="1440"/>
              <w:jc w:val="both"/>
              <w:rPr>
                <w:b/>
                <w:bCs/>
                <w:sz w:val="22"/>
                <w:szCs w:val="22"/>
              </w:rPr>
            </w:pPr>
          </w:p>
          <w:p w14:paraId="7E189D1B" w14:textId="77777777" w:rsidR="00547240" w:rsidRPr="00DD0854" w:rsidRDefault="00547240" w:rsidP="00F6148D">
            <w:pPr>
              <w:pStyle w:val="ListParagraph"/>
              <w:ind w:left="317"/>
              <w:jc w:val="both"/>
              <w:rPr>
                <w:b/>
                <w:sz w:val="22"/>
                <w:szCs w:val="22"/>
              </w:rPr>
            </w:pPr>
            <w:r w:rsidRPr="00DD0854">
              <w:rPr>
                <w:b/>
                <w:sz w:val="22"/>
                <w:szCs w:val="22"/>
              </w:rPr>
              <w:t>Action: All staff and volunteers</w:t>
            </w:r>
          </w:p>
          <w:p w14:paraId="1150055B" w14:textId="77777777" w:rsidR="00547240" w:rsidRPr="00DD0854" w:rsidRDefault="00547240" w:rsidP="00F6148D">
            <w:pPr>
              <w:pStyle w:val="ListParagraph"/>
              <w:numPr>
                <w:ilvl w:val="1"/>
                <w:numId w:val="71"/>
              </w:numPr>
              <w:tabs>
                <w:tab w:val="clear" w:pos="1440"/>
                <w:tab w:val="num" w:pos="742"/>
              </w:tabs>
              <w:ind w:left="742"/>
              <w:jc w:val="both"/>
              <w:rPr>
                <w:sz w:val="22"/>
                <w:szCs w:val="22"/>
              </w:rPr>
            </w:pPr>
            <w:r w:rsidRPr="00DD0854">
              <w:rPr>
                <w:sz w:val="22"/>
                <w:szCs w:val="22"/>
              </w:rPr>
              <w:t>If a service user, carer or supported lodgings provider has made a verbal request for a copy of their record or requests this in writing inform the CSM immediately.</w:t>
            </w:r>
          </w:p>
          <w:p w14:paraId="45EA20F1" w14:textId="77777777" w:rsidR="00547240" w:rsidRPr="00DD0854" w:rsidRDefault="00547240" w:rsidP="00F6148D">
            <w:pPr>
              <w:pStyle w:val="ListParagraph"/>
              <w:numPr>
                <w:ilvl w:val="1"/>
                <w:numId w:val="71"/>
              </w:numPr>
              <w:tabs>
                <w:tab w:val="clear" w:pos="1440"/>
                <w:tab w:val="num" w:pos="742"/>
              </w:tabs>
              <w:ind w:left="742"/>
              <w:jc w:val="both"/>
              <w:rPr>
                <w:sz w:val="22"/>
                <w:szCs w:val="22"/>
              </w:rPr>
            </w:pPr>
            <w:r w:rsidRPr="00DD0854">
              <w:rPr>
                <w:sz w:val="22"/>
                <w:szCs w:val="22"/>
              </w:rPr>
              <w:t xml:space="preserve">Inform the person making the request that the CSM will be </w:t>
            </w:r>
            <w:proofErr w:type="gramStart"/>
            <w:r w:rsidRPr="00DD0854">
              <w:rPr>
                <w:sz w:val="22"/>
                <w:szCs w:val="22"/>
              </w:rPr>
              <w:t>informed</w:t>
            </w:r>
            <w:proofErr w:type="gramEnd"/>
            <w:r w:rsidRPr="00DD0854">
              <w:rPr>
                <w:sz w:val="22"/>
                <w:szCs w:val="22"/>
              </w:rPr>
              <w:t xml:space="preserve"> and their request will be responded to.</w:t>
            </w:r>
          </w:p>
          <w:p w14:paraId="41FE8FD2" w14:textId="77777777" w:rsidR="00547240" w:rsidRPr="00DD0854" w:rsidRDefault="00547240" w:rsidP="00F6148D">
            <w:pPr>
              <w:pStyle w:val="ListParagraph"/>
              <w:jc w:val="both"/>
              <w:rPr>
                <w:sz w:val="22"/>
                <w:szCs w:val="22"/>
              </w:rPr>
            </w:pPr>
          </w:p>
          <w:p w14:paraId="5DE0560F" w14:textId="77777777" w:rsidR="00547240" w:rsidRPr="00DD0854" w:rsidRDefault="00547240" w:rsidP="00F6148D">
            <w:pPr>
              <w:pStyle w:val="ListParagraph"/>
              <w:ind w:left="742" w:hanging="425"/>
              <w:jc w:val="both"/>
              <w:rPr>
                <w:sz w:val="22"/>
                <w:szCs w:val="22"/>
              </w:rPr>
            </w:pPr>
            <w:r w:rsidRPr="00DD0854">
              <w:rPr>
                <w:b/>
                <w:sz w:val="22"/>
                <w:szCs w:val="22"/>
              </w:rPr>
              <w:t>Action: CSM</w:t>
            </w:r>
          </w:p>
          <w:p w14:paraId="02527770" w14:textId="77777777" w:rsidR="00547240" w:rsidRPr="00DD0854" w:rsidRDefault="00547240" w:rsidP="00F6148D">
            <w:pPr>
              <w:pStyle w:val="ListParagraph"/>
              <w:numPr>
                <w:ilvl w:val="0"/>
                <w:numId w:val="72"/>
              </w:numPr>
              <w:jc w:val="both"/>
              <w:rPr>
                <w:sz w:val="22"/>
                <w:szCs w:val="22"/>
              </w:rPr>
            </w:pPr>
            <w:r w:rsidRPr="00DD0854">
              <w:rPr>
                <w:sz w:val="22"/>
                <w:szCs w:val="22"/>
              </w:rPr>
              <w:t>Follow the procedure in (link to Corporate DP Policy).</w:t>
            </w:r>
          </w:p>
          <w:p w14:paraId="30BCAC13" w14:textId="77777777" w:rsidR="00547240" w:rsidRPr="00DD0854" w:rsidRDefault="00547240" w:rsidP="00F6148D">
            <w:pPr>
              <w:pStyle w:val="ListParagraph"/>
              <w:numPr>
                <w:ilvl w:val="0"/>
                <w:numId w:val="72"/>
              </w:numPr>
              <w:jc w:val="both"/>
              <w:rPr>
                <w:sz w:val="22"/>
                <w:szCs w:val="22"/>
              </w:rPr>
            </w:pPr>
            <w:r w:rsidRPr="00DD0854">
              <w:rPr>
                <w:sz w:val="22"/>
                <w:szCs w:val="22"/>
              </w:rPr>
              <w:t>Ensure that all requests are recorded on the case file.</w:t>
            </w:r>
          </w:p>
          <w:p w14:paraId="51222B12" w14:textId="77777777" w:rsidR="00547240" w:rsidRPr="00DD0854" w:rsidRDefault="00547240" w:rsidP="00F6148D">
            <w:pPr>
              <w:pStyle w:val="ListParagraph"/>
              <w:numPr>
                <w:ilvl w:val="0"/>
                <w:numId w:val="72"/>
              </w:numPr>
              <w:jc w:val="both"/>
              <w:rPr>
                <w:sz w:val="22"/>
                <w:szCs w:val="22"/>
              </w:rPr>
            </w:pPr>
            <w:r w:rsidRPr="00DD0854">
              <w:rPr>
                <w:sz w:val="22"/>
                <w:szCs w:val="22"/>
              </w:rPr>
              <w:t>If there is no case file record the requests in a folder in Service User/Carer Confidential folder Content Server document manager.</w:t>
            </w:r>
          </w:p>
          <w:p w14:paraId="26DB3E09" w14:textId="77777777" w:rsidR="00547240" w:rsidRPr="008D29EA" w:rsidRDefault="00547240" w:rsidP="00F6148D">
            <w:pPr>
              <w:pStyle w:val="ListParagraph"/>
              <w:jc w:val="both"/>
              <w:rPr>
                <w:b/>
                <w:sz w:val="22"/>
                <w:szCs w:val="22"/>
              </w:rPr>
            </w:pPr>
          </w:p>
          <w:p w14:paraId="43E7B9B5" w14:textId="77777777" w:rsidR="00547240" w:rsidRDefault="00547240" w:rsidP="00F6148D">
            <w:pPr>
              <w:pStyle w:val="ListParagraph"/>
              <w:numPr>
                <w:ilvl w:val="1"/>
                <w:numId w:val="34"/>
              </w:numPr>
              <w:spacing w:before="40" w:after="40"/>
              <w:ind w:left="742" w:hanging="708"/>
              <w:jc w:val="both"/>
              <w:rPr>
                <w:b/>
                <w:bCs/>
                <w:sz w:val="22"/>
                <w:szCs w:val="22"/>
              </w:rPr>
            </w:pPr>
            <w:r w:rsidRPr="008D29EA">
              <w:rPr>
                <w:b/>
                <w:bCs/>
                <w:sz w:val="22"/>
                <w:szCs w:val="22"/>
              </w:rPr>
              <w:t>Photographs and Video and Audio Recordings</w:t>
            </w:r>
          </w:p>
          <w:p w14:paraId="2BCC37D0" w14:textId="77777777" w:rsidR="00547240" w:rsidRPr="008D29EA" w:rsidRDefault="00547240" w:rsidP="00F6148D">
            <w:pPr>
              <w:pStyle w:val="ListParagraph"/>
              <w:spacing w:before="40" w:after="40"/>
              <w:ind w:left="1464"/>
              <w:jc w:val="both"/>
              <w:rPr>
                <w:b/>
                <w:bCs/>
                <w:sz w:val="22"/>
                <w:szCs w:val="22"/>
              </w:rPr>
            </w:pPr>
          </w:p>
          <w:p w14:paraId="5485DEFC" w14:textId="77777777" w:rsidR="00547240" w:rsidRDefault="00547240" w:rsidP="00F6148D">
            <w:pPr>
              <w:pStyle w:val="ListParagraph"/>
              <w:numPr>
                <w:ilvl w:val="1"/>
                <w:numId w:val="51"/>
              </w:numPr>
              <w:spacing w:before="40" w:after="40"/>
              <w:ind w:left="742"/>
              <w:jc w:val="both"/>
              <w:rPr>
                <w:b/>
                <w:bCs/>
                <w:sz w:val="22"/>
                <w:szCs w:val="22"/>
              </w:rPr>
            </w:pPr>
            <w:r w:rsidRPr="008D29EA">
              <w:rPr>
                <w:b/>
                <w:bCs/>
                <w:sz w:val="22"/>
                <w:szCs w:val="22"/>
              </w:rPr>
              <w:lastRenderedPageBreak/>
              <w:t>Recording photographs and video and audio recordings</w:t>
            </w:r>
          </w:p>
          <w:p w14:paraId="2EC83AC5" w14:textId="77777777" w:rsidR="00547240" w:rsidRPr="008D29EA" w:rsidRDefault="00547240" w:rsidP="00F6148D">
            <w:pPr>
              <w:pStyle w:val="ListParagraph"/>
              <w:spacing w:before="40" w:after="40"/>
              <w:ind w:left="1440"/>
              <w:jc w:val="both"/>
              <w:rPr>
                <w:b/>
                <w:bCs/>
                <w:sz w:val="22"/>
                <w:szCs w:val="22"/>
              </w:rPr>
            </w:pPr>
          </w:p>
          <w:p w14:paraId="52836D82" w14:textId="77777777" w:rsidR="00547240" w:rsidRPr="008D29EA" w:rsidRDefault="00547240" w:rsidP="00F6148D">
            <w:pPr>
              <w:pStyle w:val="ListParagraph"/>
              <w:spacing w:before="40" w:after="40"/>
              <w:ind w:left="317"/>
              <w:jc w:val="both"/>
              <w:rPr>
                <w:b/>
                <w:sz w:val="22"/>
                <w:szCs w:val="22"/>
              </w:rPr>
            </w:pPr>
            <w:r w:rsidRPr="008D29EA">
              <w:rPr>
                <w:b/>
                <w:sz w:val="22"/>
                <w:szCs w:val="22"/>
              </w:rPr>
              <w:t xml:space="preserve">Action: Service managers, team leaders, </w:t>
            </w:r>
            <w:proofErr w:type="gramStart"/>
            <w:r w:rsidRPr="008D29EA">
              <w:rPr>
                <w:b/>
                <w:sz w:val="22"/>
                <w:szCs w:val="22"/>
              </w:rPr>
              <w:t>practitioners</w:t>
            </w:r>
            <w:proofErr w:type="gramEnd"/>
            <w:r w:rsidRPr="008D29EA">
              <w:rPr>
                <w:b/>
                <w:sz w:val="22"/>
                <w:szCs w:val="22"/>
              </w:rPr>
              <w:t xml:space="preserve"> and volunteers</w:t>
            </w:r>
          </w:p>
          <w:p w14:paraId="170CFB2E" w14:textId="77777777" w:rsidR="00547240" w:rsidRPr="008D29EA" w:rsidRDefault="00547240" w:rsidP="00F6148D">
            <w:pPr>
              <w:pStyle w:val="ListParagraph"/>
              <w:numPr>
                <w:ilvl w:val="0"/>
                <w:numId w:val="38"/>
              </w:numPr>
              <w:spacing w:before="40" w:after="40"/>
              <w:jc w:val="both"/>
              <w:rPr>
                <w:sz w:val="22"/>
                <w:szCs w:val="22"/>
              </w:rPr>
            </w:pPr>
            <w:r w:rsidRPr="008D29EA">
              <w:rPr>
                <w:sz w:val="22"/>
                <w:szCs w:val="22"/>
              </w:rPr>
              <w:t xml:space="preserve">Photographic and video images of people and audio recording are personal data and are subject to the requirements of the General Data Protection Regulation. </w:t>
            </w:r>
          </w:p>
          <w:p w14:paraId="680CDD37" w14:textId="77777777" w:rsidR="00547240" w:rsidRPr="008D29EA" w:rsidRDefault="00547240" w:rsidP="00F6148D">
            <w:pPr>
              <w:pStyle w:val="ListParagraph"/>
              <w:numPr>
                <w:ilvl w:val="0"/>
                <w:numId w:val="38"/>
              </w:numPr>
              <w:spacing w:before="40" w:after="40"/>
              <w:jc w:val="both"/>
              <w:rPr>
                <w:sz w:val="22"/>
                <w:szCs w:val="22"/>
              </w:rPr>
            </w:pPr>
            <w:r w:rsidRPr="008D29EA">
              <w:rPr>
                <w:sz w:val="22"/>
                <w:szCs w:val="22"/>
              </w:rPr>
              <w:t>Ensure that staff and volunteers understand that only Barnardo’s cameras or recording equipment may be used to take photographs or make recordings of service users; personal devices must not be used.</w:t>
            </w:r>
          </w:p>
          <w:p w14:paraId="508F6816" w14:textId="3E3C1413" w:rsidR="00547240" w:rsidRDefault="00547240" w:rsidP="00F6148D">
            <w:pPr>
              <w:pStyle w:val="ListParagraph"/>
              <w:numPr>
                <w:ilvl w:val="0"/>
                <w:numId w:val="38"/>
              </w:numPr>
              <w:spacing w:before="40" w:after="40"/>
              <w:jc w:val="both"/>
              <w:rPr>
                <w:b/>
                <w:sz w:val="22"/>
                <w:szCs w:val="22"/>
              </w:rPr>
            </w:pPr>
            <w:r w:rsidRPr="008D29EA">
              <w:rPr>
                <w:sz w:val="22"/>
                <w:szCs w:val="22"/>
              </w:rPr>
              <w:t xml:space="preserve">If photographs or audio or </w:t>
            </w:r>
            <w:r>
              <w:rPr>
                <w:sz w:val="22"/>
                <w:szCs w:val="22"/>
              </w:rPr>
              <w:t>vi</w:t>
            </w:r>
            <w:r w:rsidRPr="008D29EA">
              <w:rPr>
                <w:sz w:val="22"/>
                <w:szCs w:val="22"/>
              </w:rPr>
              <w:t xml:space="preserve">deo recording are used as part of the work of the service include this in the </w:t>
            </w:r>
            <w:hyperlink r:id="rId55" w:history="1">
              <w:r w:rsidRPr="009E3E5B">
                <w:rPr>
                  <w:rStyle w:val="Hyperlink"/>
                  <w:b/>
                  <w:sz w:val="22"/>
                  <w:szCs w:val="22"/>
                </w:rPr>
                <w:t xml:space="preserve">Your Data Your Rights </w:t>
              </w:r>
            </w:hyperlink>
            <w:r w:rsidRPr="009E3E5B">
              <w:rPr>
                <w:b/>
                <w:sz w:val="22"/>
                <w:szCs w:val="22"/>
              </w:rPr>
              <w:t xml:space="preserve"> </w:t>
            </w:r>
            <w:r w:rsidRPr="009E3E5B">
              <w:rPr>
                <w:sz w:val="22"/>
                <w:szCs w:val="22"/>
              </w:rPr>
              <w:t>or the</w:t>
            </w:r>
            <w:r w:rsidRPr="009E3E5B">
              <w:rPr>
                <w:b/>
                <w:sz w:val="22"/>
                <w:szCs w:val="22"/>
              </w:rPr>
              <w:t xml:space="preserve"> </w:t>
            </w:r>
            <w:hyperlink r:id="rId56" w:history="1">
              <w:r w:rsidRPr="009E3E5B">
                <w:rPr>
                  <w:rStyle w:val="Hyperlink"/>
                  <w:b/>
                  <w:sz w:val="22"/>
                  <w:szCs w:val="22"/>
                </w:rPr>
                <w:t>Welsh Translation</w:t>
              </w:r>
            </w:hyperlink>
            <w:r w:rsidRPr="008D29EA">
              <w:rPr>
                <w:b/>
                <w:sz w:val="22"/>
                <w:szCs w:val="22"/>
              </w:rPr>
              <w:t>.</w:t>
            </w:r>
          </w:p>
          <w:p w14:paraId="2898FD6B" w14:textId="77777777" w:rsidR="00DD0854" w:rsidRPr="008D29EA" w:rsidRDefault="00DD0854" w:rsidP="00F6148D">
            <w:pPr>
              <w:pStyle w:val="ListParagraph"/>
              <w:spacing w:before="40" w:after="40"/>
              <w:jc w:val="both"/>
              <w:rPr>
                <w:b/>
                <w:sz w:val="22"/>
                <w:szCs w:val="22"/>
              </w:rPr>
            </w:pPr>
          </w:p>
          <w:p w14:paraId="103EBB27" w14:textId="77777777" w:rsidR="00547240" w:rsidRPr="008D29EA" w:rsidRDefault="00547240" w:rsidP="00F6148D">
            <w:pPr>
              <w:pStyle w:val="ListParagraph"/>
              <w:spacing w:before="40" w:after="40"/>
              <w:ind w:left="317"/>
              <w:jc w:val="both"/>
              <w:rPr>
                <w:b/>
                <w:sz w:val="22"/>
                <w:szCs w:val="22"/>
              </w:rPr>
            </w:pPr>
            <w:r w:rsidRPr="008D29EA">
              <w:rPr>
                <w:b/>
                <w:sz w:val="22"/>
                <w:szCs w:val="22"/>
              </w:rPr>
              <w:t xml:space="preserve">Action: All staff </w:t>
            </w:r>
          </w:p>
          <w:p w14:paraId="519E935F" w14:textId="77777777" w:rsidR="00547240" w:rsidRPr="008D29EA" w:rsidRDefault="00547240" w:rsidP="00F6148D">
            <w:pPr>
              <w:pStyle w:val="ListParagraph"/>
              <w:numPr>
                <w:ilvl w:val="0"/>
                <w:numId w:val="52"/>
              </w:numPr>
              <w:spacing w:before="40" w:after="40"/>
              <w:jc w:val="both"/>
              <w:rPr>
                <w:sz w:val="22"/>
                <w:szCs w:val="22"/>
              </w:rPr>
            </w:pPr>
            <w:r w:rsidRPr="008D29EA">
              <w:rPr>
                <w:sz w:val="22"/>
                <w:szCs w:val="22"/>
              </w:rPr>
              <w:t>Only use Barnardo’s cameras or recording equipment to take photographs or make recordings of service users; personal devices must not be used.</w:t>
            </w:r>
          </w:p>
          <w:p w14:paraId="4B8872EF" w14:textId="5619B3BC" w:rsidR="00547240" w:rsidRDefault="00547240" w:rsidP="00F6148D">
            <w:pPr>
              <w:pStyle w:val="ListParagraph"/>
              <w:numPr>
                <w:ilvl w:val="0"/>
                <w:numId w:val="52"/>
              </w:numPr>
              <w:spacing w:before="40" w:after="40"/>
              <w:jc w:val="both"/>
              <w:rPr>
                <w:sz w:val="22"/>
                <w:szCs w:val="22"/>
              </w:rPr>
            </w:pPr>
            <w:r w:rsidRPr="008D29EA">
              <w:rPr>
                <w:sz w:val="22"/>
                <w:szCs w:val="22"/>
              </w:rPr>
              <w:t xml:space="preserve">If the use of photographs, video or audio recording is not included in the </w:t>
            </w:r>
            <w:hyperlink r:id="rId57" w:history="1">
              <w:r w:rsidRPr="009E3E5B">
                <w:rPr>
                  <w:rStyle w:val="Hyperlink"/>
                  <w:b/>
                  <w:sz w:val="22"/>
                  <w:szCs w:val="22"/>
                </w:rPr>
                <w:t xml:space="preserve">Your Data Your Rights </w:t>
              </w:r>
            </w:hyperlink>
            <w:r w:rsidRPr="009E3E5B">
              <w:rPr>
                <w:b/>
                <w:sz w:val="22"/>
                <w:szCs w:val="22"/>
              </w:rPr>
              <w:t xml:space="preserve"> </w:t>
            </w:r>
            <w:r w:rsidRPr="009E3E5B">
              <w:rPr>
                <w:sz w:val="22"/>
                <w:szCs w:val="22"/>
              </w:rPr>
              <w:t>or the</w:t>
            </w:r>
            <w:r w:rsidRPr="009E3E5B">
              <w:rPr>
                <w:b/>
                <w:sz w:val="22"/>
                <w:szCs w:val="22"/>
              </w:rPr>
              <w:t xml:space="preserve"> </w:t>
            </w:r>
            <w:hyperlink r:id="rId58" w:history="1">
              <w:r w:rsidRPr="009E3E5B">
                <w:rPr>
                  <w:rStyle w:val="Hyperlink"/>
                  <w:b/>
                  <w:sz w:val="22"/>
                  <w:szCs w:val="22"/>
                </w:rPr>
                <w:t>Welsh Translation</w:t>
              </w:r>
            </w:hyperlink>
            <w:r w:rsidRPr="008D29EA">
              <w:rPr>
                <w:b/>
                <w:sz w:val="22"/>
                <w:szCs w:val="22"/>
                <w:u w:val="single"/>
              </w:rPr>
              <w:t xml:space="preserve"> </w:t>
            </w:r>
            <w:r w:rsidRPr="008D29EA">
              <w:rPr>
                <w:sz w:val="22"/>
                <w:szCs w:val="22"/>
              </w:rPr>
              <w:t>obtain consent using</w:t>
            </w:r>
          </w:p>
          <w:p w14:paraId="4CAE2958" w14:textId="77777777" w:rsidR="00547240" w:rsidRPr="00DD6C5D" w:rsidRDefault="00AE2107" w:rsidP="00F6148D">
            <w:pPr>
              <w:pStyle w:val="ListParagraph"/>
              <w:spacing w:before="40" w:after="40"/>
              <w:jc w:val="both"/>
              <w:rPr>
                <w:b/>
                <w:sz w:val="22"/>
                <w:szCs w:val="22"/>
              </w:rPr>
            </w:pPr>
            <w:hyperlink r:id="rId59" w:history="1">
              <w:r w:rsidR="00547240">
                <w:rPr>
                  <w:rStyle w:val="Hyperlink"/>
                  <w:b/>
                  <w:sz w:val="22"/>
                  <w:szCs w:val="22"/>
                </w:rPr>
                <w:t>Consent for photographs video or audio recording form</w:t>
              </w:r>
            </w:hyperlink>
            <w:r w:rsidR="00547240">
              <w:rPr>
                <w:b/>
                <w:sz w:val="22"/>
                <w:szCs w:val="22"/>
              </w:rPr>
              <w:t>.</w:t>
            </w:r>
          </w:p>
          <w:p w14:paraId="5074EBBC" w14:textId="77777777" w:rsidR="00547240" w:rsidRPr="008D29EA" w:rsidRDefault="00547240" w:rsidP="00F6148D">
            <w:pPr>
              <w:pStyle w:val="ListParagraph"/>
              <w:numPr>
                <w:ilvl w:val="0"/>
                <w:numId w:val="52"/>
              </w:numPr>
              <w:spacing w:before="40" w:after="40"/>
              <w:jc w:val="both"/>
              <w:rPr>
                <w:sz w:val="22"/>
                <w:szCs w:val="22"/>
              </w:rPr>
            </w:pPr>
            <w:r w:rsidRPr="008D29EA">
              <w:rPr>
                <w:sz w:val="22"/>
                <w:szCs w:val="22"/>
              </w:rPr>
              <w:t xml:space="preserve"> If subject access requests are received these may include photographic and video images or audio recordings. Check if the service holds this type of data and identify any such data held on the subject of the request.</w:t>
            </w:r>
          </w:p>
          <w:p w14:paraId="3084722D" w14:textId="77777777" w:rsidR="00547240" w:rsidRDefault="00547240" w:rsidP="00F6148D">
            <w:pPr>
              <w:pStyle w:val="ListParagraph"/>
              <w:numPr>
                <w:ilvl w:val="0"/>
                <w:numId w:val="52"/>
              </w:numPr>
              <w:spacing w:before="40" w:after="40"/>
              <w:jc w:val="both"/>
              <w:rPr>
                <w:sz w:val="22"/>
                <w:szCs w:val="22"/>
              </w:rPr>
            </w:pPr>
            <w:r w:rsidRPr="008D29EA">
              <w:rPr>
                <w:sz w:val="22"/>
                <w:szCs w:val="22"/>
              </w:rPr>
              <w:t>Review all photographs within five working days after they have been taken and only retain the images required for the purpose for which they have been taken retained. Delete all surplus images.</w:t>
            </w:r>
          </w:p>
          <w:p w14:paraId="641CEAE2" w14:textId="77777777" w:rsidR="00547240" w:rsidRPr="00DD0854" w:rsidRDefault="00547240" w:rsidP="00F6148D">
            <w:pPr>
              <w:spacing w:before="40" w:after="40"/>
              <w:jc w:val="both"/>
              <w:rPr>
                <w:sz w:val="22"/>
                <w:szCs w:val="22"/>
              </w:rPr>
            </w:pPr>
          </w:p>
          <w:p w14:paraId="446BC554" w14:textId="77777777" w:rsidR="00547240" w:rsidRPr="00DD0854" w:rsidRDefault="00547240" w:rsidP="00F6148D">
            <w:pPr>
              <w:pStyle w:val="ListParagraph"/>
              <w:numPr>
                <w:ilvl w:val="1"/>
                <w:numId w:val="51"/>
              </w:numPr>
              <w:spacing w:before="40" w:after="40"/>
              <w:ind w:left="742"/>
              <w:jc w:val="both"/>
              <w:rPr>
                <w:b/>
                <w:bCs/>
                <w:sz w:val="22"/>
                <w:szCs w:val="22"/>
              </w:rPr>
            </w:pPr>
            <w:r w:rsidRPr="00DD0854">
              <w:rPr>
                <w:b/>
                <w:bCs/>
                <w:sz w:val="22"/>
                <w:szCs w:val="22"/>
              </w:rPr>
              <w:t>Storage and Management of Photographs</w:t>
            </w:r>
          </w:p>
          <w:p w14:paraId="757E1090" w14:textId="77777777" w:rsidR="00547240" w:rsidRPr="00DD0854" w:rsidRDefault="00547240" w:rsidP="00F6148D">
            <w:pPr>
              <w:pStyle w:val="ListParagraph"/>
              <w:spacing w:before="40" w:after="40"/>
              <w:ind w:left="1440"/>
              <w:jc w:val="both"/>
              <w:rPr>
                <w:b/>
                <w:bCs/>
                <w:sz w:val="22"/>
                <w:szCs w:val="22"/>
              </w:rPr>
            </w:pPr>
            <w:r w:rsidRPr="00DD0854">
              <w:rPr>
                <w:b/>
                <w:bCs/>
                <w:sz w:val="22"/>
                <w:szCs w:val="22"/>
              </w:rPr>
              <w:t xml:space="preserve"> </w:t>
            </w:r>
          </w:p>
          <w:p w14:paraId="004E577B" w14:textId="77777777" w:rsidR="00547240" w:rsidRPr="00DD0854" w:rsidRDefault="00547240" w:rsidP="00F6148D">
            <w:pPr>
              <w:pStyle w:val="ListParagraph"/>
              <w:spacing w:before="40" w:after="40"/>
              <w:ind w:left="317"/>
              <w:jc w:val="both"/>
              <w:rPr>
                <w:b/>
                <w:sz w:val="22"/>
                <w:szCs w:val="22"/>
              </w:rPr>
            </w:pPr>
            <w:r w:rsidRPr="00DD0854">
              <w:rPr>
                <w:b/>
                <w:sz w:val="22"/>
                <w:szCs w:val="22"/>
              </w:rPr>
              <w:t xml:space="preserve">Action: Service managers, team leaders, </w:t>
            </w:r>
            <w:proofErr w:type="gramStart"/>
            <w:r w:rsidRPr="00DD0854">
              <w:rPr>
                <w:b/>
                <w:sz w:val="22"/>
                <w:szCs w:val="22"/>
              </w:rPr>
              <w:t>practitioners</w:t>
            </w:r>
            <w:proofErr w:type="gramEnd"/>
            <w:r w:rsidRPr="00DD0854">
              <w:rPr>
                <w:b/>
                <w:sz w:val="22"/>
                <w:szCs w:val="22"/>
              </w:rPr>
              <w:t xml:space="preserve"> and volunteers</w:t>
            </w:r>
          </w:p>
          <w:p w14:paraId="587EC434"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Save photographs to the case file within 5 working days and delete from the memory card.</w:t>
            </w:r>
          </w:p>
          <w:p w14:paraId="1239D36A"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If there is no case file save the photographs to a folder in Service User/Carer Confidential. Ensure that the folder has a retention date.</w:t>
            </w:r>
          </w:p>
          <w:p w14:paraId="4F70472C"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 xml:space="preserve">Store the memory card in a locked cabinet or safe until all the images have been downloaded, </w:t>
            </w:r>
            <w:proofErr w:type="gramStart"/>
            <w:r w:rsidRPr="00DD0854">
              <w:rPr>
                <w:sz w:val="22"/>
                <w:szCs w:val="22"/>
              </w:rPr>
              <w:t>printed</w:t>
            </w:r>
            <w:proofErr w:type="gramEnd"/>
            <w:r w:rsidRPr="00DD0854">
              <w:rPr>
                <w:sz w:val="22"/>
                <w:szCs w:val="22"/>
              </w:rPr>
              <w:t xml:space="preserve"> or deleted.</w:t>
            </w:r>
          </w:p>
          <w:p w14:paraId="21674FA2"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If photographs are to be printed off for use, such as for learning logs, print these off and ensure that the digital image is deleted unless it is required for another purpose.</w:t>
            </w:r>
          </w:p>
          <w:p w14:paraId="1366BBDE"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Store photographs that are printed off securely in a locked cabinet in a file or folder which identifies the subject/s of the photograph and the retention period. A process to track photographs that are removed from the cabinet must be in place.</w:t>
            </w:r>
          </w:p>
          <w:p w14:paraId="6741E819"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Store photographic images that are not saved to the individual service user or group file or printed on encrypted memory sticks only. The encrypted memory stick must be stored in a locked cabinet or safe when not in use.</w:t>
            </w:r>
          </w:p>
          <w:p w14:paraId="6671E69D"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Catalogue the images stored on each memory stick with the name/s of the subjects of the photographs, the purpose for which the images are being held and the retention date. Store a copy of this with the encrypted memory stick and the consent forms.</w:t>
            </w:r>
          </w:p>
          <w:p w14:paraId="3AA90594"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Delete photographic images from the memory stick device when the retention date is reached.</w:t>
            </w:r>
          </w:p>
          <w:p w14:paraId="0147D1DE" w14:textId="77777777" w:rsidR="00547240" w:rsidRPr="00DD0854" w:rsidRDefault="00547240" w:rsidP="00F6148D">
            <w:pPr>
              <w:pStyle w:val="ListParagraph"/>
              <w:numPr>
                <w:ilvl w:val="0"/>
                <w:numId w:val="39"/>
              </w:numPr>
              <w:spacing w:before="40" w:after="40"/>
              <w:jc w:val="both"/>
              <w:rPr>
                <w:sz w:val="22"/>
                <w:szCs w:val="22"/>
              </w:rPr>
            </w:pPr>
            <w:r w:rsidRPr="00DD0854">
              <w:rPr>
                <w:sz w:val="22"/>
                <w:szCs w:val="22"/>
              </w:rPr>
              <w:t xml:space="preserve">When the service closes ensure that all photographs held on encrypted devices are deleted unless they are to be shared with the commissioner or new provider or there is any other specific reason for them to be retained. If the images are retained a manager must be identified to assume responsibility for the security of the images and to ensure that they are </w:t>
            </w:r>
            <w:r w:rsidRPr="00DD0854">
              <w:rPr>
                <w:sz w:val="22"/>
                <w:szCs w:val="22"/>
              </w:rPr>
              <w:lastRenderedPageBreak/>
              <w:t>deleted when the retention date is reached.</w:t>
            </w:r>
          </w:p>
          <w:p w14:paraId="3B4ACF9F" w14:textId="77777777" w:rsidR="00547240" w:rsidRPr="00DD0854" w:rsidRDefault="00547240" w:rsidP="00F6148D">
            <w:pPr>
              <w:pStyle w:val="ListParagraph"/>
              <w:numPr>
                <w:ilvl w:val="0"/>
                <w:numId w:val="39"/>
              </w:numPr>
              <w:spacing w:before="40" w:after="40"/>
              <w:ind w:hanging="403"/>
              <w:jc w:val="both"/>
              <w:rPr>
                <w:sz w:val="22"/>
                <w:szCs w:val="22"/>
              </w:rPr>
            </w:pPr>
            <w:r w:rsidRPr="00DD0854">
              <w:rPr>
                <w:sz w:val="22"/>
                <w:szCs w:val="22"/>
              </w:rPr>
              <w:t>Ensure that any images to be retained by Barnardo’s after the closure of the service are saved to an encrypted memory stick. Catalogue the images stored on each memory stick with the name/s of the subjects of the photographs, the purpose for which the images are being held and the retention date. Store a copy of this with the encrypted memory stick and the consent forms.</w:t>
            </w:r>
          </w:p>
          <w:p w14:paraId="400BD36A" w14:textId="77777777" w:rsidR="00547240" w:rsidRPr="001A2BEB" w:rsidRDefault="00547240" w:rsidP="00F6148D">
            <w:pPr>
              <w:pStyle w:val="ListParagraph"/>
              <w:spacing w:before="40" w:after="40"/>
              <w:jc w:val="both"/>
              <w:rPr>
                <w:sz w:val="22"/>
                <w:szCs w:val="22"/>
              </w:rPr>
            </w:pPr>
          </w:p>
          <w:p w14:paraId="20BA67D8" w14:textId="77777777" w:rsidR="00547240" w:rsidRPr="00086B91" w:rsidRDefault="00547240" w:rsidP="00F6148D">
            <w:pPr>
              <w:pStyle w:val="ListParagraph"/>
              <w:spacing w:before="40" w:after="40" w:line="300" w:lineRule="atLeast"/>
              <w:ind w:left="317"/>
              <w:jc w:val="both"/>
              <w:rPr>
                <w:b/>
                <w:sz w:val="22"/>
                <w:szCs w:val="22"/>
              </w:rPr>
            </w:pPr>
            <w:r w:rsidRPr="00086B91">
              <w:rPr>
                <w:b/>
                <w:sz w:val="22"/>
                <w:szCs w:val="22"/>
              </w:rPr>
              <w:t>Action: ADCS or equivalent</w:t>
            </w:r>
          </w:p>
          <w:p w14:paraId="2A2E973F" w14:textId="77777777" w:rsidR="00547240" w:rsidRPr="00DD0854" w:rsidRDefault="00547240" w:rsidP="00F6148D">
            <w:pPr>
              <w:pStyle w:val="ListParagraph"/>
              <w:numPr>
                <w:ilvl w:val="2"/>
                <w:numId w:val="73"/>
              </w:numPr>
              <w:tabs>
                <w:tab w:val="clear" w:pos="2160"/>
              </w:tabs>
              <w:spacing w:before="40" w:after="40" w:line="300" w:lineRule="atLeast"/>
              <w:ind w:left="742"/>
              <w:jc w:val="both"/>
              <w:rPr>
                <w:sz w:val="22"/>
                <w:szCs w:val="22"/>
              </w:rPr>
            </w:pPr>
            <w:r w:rsidRPr="00DD0854">
              <w:rPr>
                <w:sz w:val="22"/>
                <w:szCs w:val="22"/>
              </w:rPr>
              <w:t>Ensure that if any images are retained on encrypted devices after the closure of a service they are stored in a secure place and are deleted once the date has been reached.</w:t>
            </w:r>
          </w:p>
          <w:p w14:paraId="586D1431" w14:textId="77777777" w:rsidR="00547240" w:rsidRPr="001A2BEB" w:rsidRDefault="00547240" w:rsidP="00F6148D">
            <w:pPr>
              <w:pStyle w:val="ListParagraph"/>
              <w:spacing w:before="40" w:after="40" w:line="300" w:lineRule="atLeast"/>
              <w:jc w:val="both"/>
              <w:rPr>
                <w:sz w:val="22"/>
                <w:szCs w:val="22"/>
              </w:rPr>
            </w:pPr>
          </w:p>
          <w:p w14:paraId="6BAC8081" w14:textId="77777777" w:rsidR="00547240" w:rsidRDefault="00547240" w:rsidP="00F6148D">
            <w:pPr>
              <w:pStyle w:val="ListParagraph"/>
              <w:numPr>
                <w:ilvl w:val="1"/>
                <w:numId w:val="51"/>
              </w:numPr>
              <w:spacing w:before="40" w:after="40"/>
              <w:ind w:left="742"/>
              <w:jc w:val="both"/>
              <w:rPr>
                <w:b/>
                <w:bCs/>
                <w:sz w:val="22"/>
                <w:szCs w:val="22"/>
              </w:rPr>
            </w:pPr>
            <w:r w:rsidRPr="001A2BEB">
              <w:rPr>
                <w:b/>
                <w:bCs/>
                <w:sz w:val="22"/>
                <w:szCs w:val="22"/>
              </w:rPr>
              <w:t xml:space="preserve">Storage and Management of Video and Audio Recordings </w:t>
            </w:r>
          </w:p>
          <w:p w14:paraId="53CAB37F" w14:textId="77777777" w:rsidR="00DD0854" w:rsidRPr="001A2BEB" w:rsidRDefault="00DD0854" w:rsidP="00F6148D">
            <w:pPr>
              <w:pStyle w:val="ListParagraph"/>
              <w:spacing w:before="40" w:after="40"/>
              <w:ind w:left="742"/>
              <w:jc w:val="both"/>
              <w:rPr>
                <w:b/>
                <w:bCs/>
                <w:sz w:val="22"/>
                <w:szCs w:val="22"/>
              </w:rPr>
            </w:pPr>
          </w:p>
          <w:p w14:paraId="2254F8DD" w14:textId="77777777" w:rsidR="00547240" w:rsidRPr="00086B91" w:rsidRDefault="00547240" w:rsidP="00F6148D">
            <w:pPr>
              <w:pStyle w:val="ListParagraph"/>
              <w:spacing w:before="40" w:after="40"/>
              <w:ind w:hanging="403"/>
              <w:jc w:val="both"/>
              <w:rPr>
                <w:b/>
                <w:sz w:val="22"/>
                <w:szCs w:val="22"/>
              </w:rPr>
            </w:pPr>
            <w:r w:rsidRPr="00086B91">
              <w:rPr>
                <w:b/>
                <w:sz w:val="22"/>
                <w:szCs w:val="22"/>
              </w:rPr>
              <w:t xml:space="preserve">Action: Service managers, team leaders, </w:t>
            </w:r>
            <w:proofErr w:type="gramStart"/>
            <w:r w:rsidRPr="00086B91">
              <w:rPr>
                <w:b/>
                <w:sz w:val="22"/>
                <w:szCs w:val="22"/>
              </w:rPr>
              <w:t>practitioners</w:t>
            </w:r>
            <w:proofErr w:type="gramEnd"/>
            <w:r w:rsidRPr="00086B91">
              <w:rPr>
                <w:b/>
                <w:sz w:val="22"/>
                <w:szCs w:val="22"/>
              </w:rPr>
              <w:t xml:space="preserve"> and volunteers</w:t>
            </w:r>
          </w:p>
          <w:p w14:paraId="30DBF514" w14:textId="77777777" w:rsidR="00547240" w:rsidRPr="001A2BEB" w:rsidRDefault="00547240" w:rsidP="00F6148D">
            <w:pPr>
              <w:pStyle w:val="ListParagraph"/>
              <w:numPr>
                <w:ilvl w:val="0"/>
                <w:numId w:val="40"/>
              </w:numPr>
              <w:spacing w:before="40" w:after="40"/>
              <w:jc w:val="both"/>
              <w:rPr>
                <w:sz w:val="22"/>
                <w:szCs w:val="22"/>
              </w:rPr>
            </w:pPr>
            <w:r w:rsidRPr="001A2BEB">
              <w:rPr>
                <w:sz w:val="22"/>
                <w:szCs w:val="22"/>
              </w:rPr>
              <w:t>Store video and audio devices containing service user images or audio recordings in a locked cabinet or safe when not in use. A tracking system must be in place to identify when storage devices are removed from the cabinet and by whom and when they are returned.</w:t>
            </w:r>
          </w:p>
          <w:p w14:paraId="0155BBFD" w14:textId="77777777" w:rsidR="00547240" w:rsidRPr="001A2BEB" w:rsidRDefault="00547240" w:rsidP="00F6148D">
            <w:pPr>
              <w:pStyle w:val="ListParagraph"/>
              <w:numPr>
                <w:ilvl w:val="0"/>
                <w:numId w:val="40"/>
              </w:numPr>
              <w:spacing w:before="40" w:after="40"/>
              <w:jc w:val="both"/>
              <w:rPr>
                <w:sz w:val="22"/>
                <w:szCs w:val="22"/>
              </w:rPr>
            </w:pPr>
            <w:r w:rsidRPr="001A2BEB">
              <w:rPr>
                <w:sz w:val="22"/>
                <w:szCs w:val="22"/>
              </w:rPr>
              <w:t>Review video and audio recordings within five working days after they have been made and only retain the recordings required for the purpose for which they have been made. Delete all surplus recordings and delete any that are not required.</w:t>
            </w:r>
          </w:p>
          <w:p w14:paraId="51198378" w14:textId="77777777" w:rsidR="00547240" w:rsidRPr="001A2BEB" w:rsidRDefault="00547240" w:rsidP="00F6148D">
            <w:pPr>
              <w:pStyle w:val="ListParagraph"/>
              <w:numPr>
                <w:ilvl w:val="0"/>
                <w:numId w:val="40"/>
              </w:numPr>
              <w:spacing w:before="40" w:after="40"/>
              <w:jc w:val="both"/>
              <w:rPr>
                <w:sz w:val="22"/>
                <w:szCs w:val="22"/>
              </w:rPr>
            </w:pPr>
            <w:r w:rsidRPr="001A2BEB">
              <w:rPr>
                <w:sz w:val="22"/>
                <w:szCs w:val="22"/>
              </w:rPr>
              <w:t>Save video and audio recordings that are to be recorded as part of the work with an individual or a closed group to the case file or group file within five working days and delete from the recording device.</w:t>
            </w:r>
          </w:p>
          <w:p w14:paraId="5AD57307" w14:textId="77777777" w:rsidR="00547240" w:rsidRPr="001A2BEB" w:rsidRDefault="00547240" w:rsidP="00F6148D">
            <w:pPr>
              <w:pStyle w:val="ListParagraph"/>
              <w:numPr>
                <w:ilvl w:val="0"/>
                <w:numId w:val="40"/>
              </w:numPr>
              <w:spacing w:before="40" w:after="40"/>
              <w:jc w:val="both"/>
              <w:rPr>
                <w:sz w:val="22"/>
                <w:szCs w:val="22"/>
              </w:rPr>
            </w:pPr>
            <w:r w:rsidRPr="001A2BEB">
              <w:rPr>
                <w:sz w:val="22"/>
                <w:szCs w:val="22"/>
              </w:rPr>
              <w:t>Save any video and audio recordings that are not required to be recorded on the individual or group file to an encrypted memory stick within five working days and delete from the video or audio device.</w:t>
            </w:r>
          </w:p>
          <w:p w14:paraId="49AAB014" w14:textId="77777777" w:rsidR="00547240" w:rsidRPr="001A2BEB" w:rsidRDefault="00547240" w:rsidP="00F6148D">
            <w:pPr>
              <w:pStyle w:val="ListParagraph"/>
              <w:numPr>
                <w:ilvl w:val="0"/>
                <w:numId w:val="40"/>
              </w:numPr>
              <w:spacing w:before="40" w:after="40"/>
              <w:jc w:val="both"/>
              <w:rPr>
                <w:sz w:val="22"/>
                <w:szCs w:val="22"/>
              </w:rPr>
            </w:pPr>
            <w:r w:rsidRPr="001A2BEB">
              <w:rPr>
                <w:sz w:val="22"/>
                <w:szCs w:val="22"/>
              </w:rPr>
              <w:t>The video or audio recordings stored on each memory stick must be catalogued with the name/s of the subjects, the purpose for which the images are being held and the retention date. They must be deleted when the retention date is reached. Consent forms must either be stored with the memory stick or the catalogue state where these are held.</w:t>
            </w:r>
          </w:p>
          <w:p w14:paraId="3431D59E" w14:textId="77777777" w:rsidR="00547240" w:rsidRPr="001A2BEB" w:rsidRDefault="00547240" w:rsidP="00F6148D">
            <w:pPr>
              <w:pStyle w:val="ListParagraph"/>
              <w:numPr>
                <w:ilvl w:val="0"/>
                <w:numId w:val="40"/>
              </w:numPr>
              <w:spacing w:before="40" w:after="40"/>
              <w:jc w:val="both"/>
              <w:rPr>
                <w:sz w:val="22"/>
                <w:szCs w:val="22"/>
              </w:rPr>
            </w:pPr>
            <w:r w:rsidRPr="001A2BEB">
              <w:rPr>
                <w:sz w:val="22"/>
                <w:szCs w:val="22"/>
              </w:rPr>
              <w:t>If the files generated by video recordings are too large to be stored on individual case or group files store these on encrypted memory sticks and cross reference</w:t>
            </w:r>
            <w:r>
              <w:rPr>
                <w:sz w:val="22"/>
                <w:szCs w:val="22"/>
              </w:rPr>
              <w:t xml:space="preserve"> them </w:t>
            </w:r>
            <w:r w:rsidRPr="001A2BEB">
              <w:rPr>
                <w:sz w:val="22"/>
                <w:szCs w:val="22"/>
              </w:rPr>
              <w:t xml:space="preserve">to the case or group file. </w:t>
            </w:r>
          </w:p>
          <w:p w14:paraId="76DCECE1" w14:textId="77777777" w:rsidR="00547240" w:rsidRPr="001A2BEB" w:rsidRDefault="00547240" w:rsidP="00E4662C">
            <w:pPr>
              <w:pStyle w:val="ListParagraph"/>
              <w:numPr>
                <w:ilvl w:val="0"/>
                <w:numId w:val="40"/>
              </w:numPr>
              <w:spacing w:before="40" w:after="40"/>
              <w:rPr>
                <w:sz w:val="22"/>
                <w:szCs w:val="22"/>
              </w:rPr>
            </w:pPr>
            <w:r w:rsidRPr="001A2BEB">
              <w:rPr>
                <w:sz w:val="22"/>
                <w:szCs w:val="22"/>
              </w:rPr>
              <w:t>When the service closes ensure that all video and audio recordings held on encrypted devices are deleted unless they are to be shared with the commissioner or new provider, or there is any other specific reason for them to be retained. If the recordings are retained a manager must be identified to assume responsibility for the security of the recordings and to ensure that they are deleted when the retention date is reached.</w:t>
            </w:r>
          </w:p>
          <w:p w14:paraId="147875D1" w14:textId="77777777" w:rsidR="00547240" w:rsidRPr="001A2BEB" w:rsidRDefault="00547240" w:rsidP="00E4662C">
            <w:pPr>
              <w:pStyle w:val="ListParagraph"/>
              <w:numPr>
                <w:ilvl w:val="0"/>
                <w:numId w:val="40"/>
              </w:numPr>
              <w:spacing w:before="40" w:after="40"/>
              <w:rPr>
                <w:sz w:val="22"/>
                <w:szCs w:val="22"/>
              </w:rPr>
            </w:pPr>
            <w:r w:rsidRPr="001A2BEB">
              <w:rPr>
                <w:sz w:val="22"/>
                <w:szCs w:val="22"/>
              </w:rPr>
              <w:t>Ensure that any recordings to be retained by Barnardo’s after the closure of the service are saved to encrypted memory sticks. Catalogue the recordings stored on each memory stick with the name/s of the subjects of the recordings, the purpose for which the recordings are being held and the retention date. Store a copy of this with the encrypted memory stick and the consent forms.</w:t>
            </w:r>
          </w:p>
          <w:p w14:paraId="6C4C92FD" w14:textId="77777777" w:rsidR="00547240" w:rsidRPr="001A2BEB" w:rsidRDefault="00547240" w:rsidP="001A2BEB">
            <w:pPr>
              <w:pStyle w:val="ListParagraph"/>
              <w:spacing w:before="40" w:after="40" w:line="300" w:lineRule="atLeast"/>
              <w:rPr>
                <w:sz w:val="22"/>
                <w:szCs w:val="22"/>
              </w:rPr>
            </w:pPr>
          </w:p>
          <w:p w14:paraId="50AFD95D" w14:textId="77777777" w:rsidR="00547240" w:rsidRPr="009C6B9D" w:rsidRDefault="00547240" w:rsidP="00F6148D">
            <w:pPr>
              <w:pStyle w:val="ListParagraph"/>
              <w:numPr>
                <w:ilvl w:val="0"/>
                <w:numId w:val="51"/>
              </w:numPr>
              <w:spacing w:before="40" w:line="300" w:lineRule="atLeast"/>
              <w:ind w:left="742" w:hanging="708"/>
              <w:jc w:val="both"/>
              <w:rPr>
                <w:b/>
                <w:sz w:val="22"/>
                <w:szCs w:val="22"/>
              </w:rPr>
            </w:pPr>
            <w:r w:rsidRPr="009C6B9D">
              <w:rPr>
                <w:b/>
                <w:sz w:val="22"/>
                <w:szCs w:val="22"/>
              </w:rPr>
              <w:t>Data Quality Procedure- For NHS Contracted Services</w:t>
            </w:r>
          </w:p>
          <w:p w14:paraId="05329C88" w14:textId="77777777" w:rsidR="00547240" w:rsidRPr="008D29EA" w:rsidRDefault="00547240" w:rsidP="00F6148D">
            <w:pPr>
              <w:pStyle w:val="ListParagraph"/>
              <w:spacing w:before="40" w:line="300" w:lineRule="atLeast"/>
              <w:ind w:left="1464"/>
              <w:jc w:val="both"/>
              <w:rPr>
                <w:b/>
              </w:rPr>
            </w:pPr>
          </w:p>
          <w:p w14:paraId="01ABB56C" w14:textId="77777777" w:rsidR="00547240" w:rsidRPr="00957C4E" w:rsidRDefault="00547240" w:rsidP="00F6148D">
            <w:pPr>
              <w:spacing w:before="40" w:after="40" w:line="300" w:lineRule="atLeast"/>
              <w:jc w:val="both"/>
              <w:rPr>
                <w:sz w:val="22"/>
                <w:szCs w:val="22"/>
              </w:rPr>
            </w:pPr>
            <w:r w:rsidRPr="00957C4E">
              <w:rPr>
                <w:sz w:val="22"/>
                <w:szCs w:val="22"/>
              </w:rPr>
              <w:t>Please note that this procedure applies to services with an NHS contract or a requirement that they adhere to the Data Protection and Security Toolkit.</w:t>
            </w:r>
          </w:p>
          <w:p w14:paraId="335BA390" w14:textId="77777777" w:rsidR="00547240" w:rsidRPr="008D29EA" w:rsidRDefault="00547240" w:rsidP="00F6148D">
            <w:pPr>
              <w:pStyle w:val="ListParagraph"/>
              <w:spacing w:before="40" w:after="40" w:line="300" w:lineRule="atLeast"/>
              <w:jc w:val="both"/>
              <w:rPr>
                <w:b/>
              </w:rPr>
            </w:pPr>
          </w:p>
          <w:p w14:paraId="5D9E8F0C" w14:textId="77777777" w:rsidR="00547240" w:rsidRPr="008D29EA" w:rsidRDefault="00547240" w:rsidP="00F6148D">
            <w:pPr>
              <w:pStyle w:val="ListParagraph"/>
              <w:numPr>
                <w:ilvl w:val="0"/>
                <w:numId w:val="46"/>
              </w:numPr>
              <w:spacing w:line="300" w:lineRule="atLeast"/>
              <w:jc w:val="both"/>
              <w:rPr>
                <w:b/>
                <w:sz w:val="22"/>
                <w:szCs w:val="22"/>
              </w:rPr>
            </w:pPr>
            <w:r w:rsidRPr="008D29EA">
              <w:rPr>
                <w:b/>
                <w:sz w:val="22"/>
                <w:szCs w:val="22"/>
              </w:rPr>
              <w:t>Purpose</w:t>
            </w:r>
          </w:p>
          <w:p w14:paraId="26E2B7FF" w14:textId="77777777" w:rsidR="00547240" w:rsidRPr="00957C4E" w:rsidRDefault="00547240" w:rsidP="00496B38">
            <w:pPr>
              <w:pStyle w:val="ListParagraph"/>
              <w:numPr>
                <w:ilvl w:val="1"/>
                <w:numId w:val="46"/>
              </w:numPr>
              <w:spacing w:after="40" w:line="300" w:lineRule="atLeast"/>
              <w:ind w:left="1026" w:hanging="851"/>
              <w:jc w:val="both"/>
              <w:rPr>
                <w:sz w:val="22"/>
                <w:szCs w:val="22"/>
              </w:rPr>
            </w:pPr>
            <w:r w:rsidRPr="00957C4E">
              <w:rPr>
                <w:sz w:val="22"/>
                <w:szCs w:val="22"/>
              </w:rPr>
              <w:t xml:space="preserve">The availability of accurate and timely data is vital for the safety of the people we care for and the safe and responsible running of our organisation. </w:t>
            </w:r>
          </w:p>
          <w:p w14:paraId="62B9760B" w14:textId="77777777" w:rsidR="00547240" w:rsidRPr="001A2BEB" w:rsidRDefault="00547240" w:rsidP="00496B38">
            <w:pPr>
              <w:pStyle w:val="ListParagraph"/>
              <w:numPr>
                <w:ilvl w:val="2"/>
                <w:numId w:val="46"/>
              </w:numPr>
              <w:spacing w:after="40" w:line="300" w:lineRule="atLeast"/>
              <w:ind w:left="1026" w:hanging="851"/>
              <w:jc w:val="both"/>
              <w:rPr>
                <w:sz w:val="22"/>
                <w:szCs w:val="22"/>
              </w:rPr>
            </w:pPr>
            <w:r w:rsidRPr="001A2BEB">
              <w:rPr>
                <w:sz w:val="22"/>
                <w:szCs w:val="22"/>
              </w:rPr>
              <w:t xml:space="preserve">Procedures for ensuring data </w:t>
            </w:r>
            <w:proofErr w:type="gramStart"/>
            <w:r w:rsidRPr="001A2BEB">
              <w:rPr>
                <w:sz w:val="22"/>
                <w:szCs w:val="22"/>
              </w:rPr>
              <w:t>accuracy;</w:t>
            </w:r>
            <w:proofErr w:type="gramEnd"/>
          </w:p>
          <w:p w14:paraId="7FF27DFA" w14:textId="77777777" w:rsidR="00547240" w:rsidRDefault="00547240" w:rsidP="00496B38">
            <w:pPr>
              <w:pStyle w:val="ListParagraph"/>
              <w:numPr>
                <w:ilvl w:val="2"/>
                <w:numId w:val="46"/>
              </w:numPr>
              <w:spacing w:after="40" w:line="300" w:lineRule="atLeast"/>
              <w:ind w:left="1026" w:hanging="862"/>
              <w:jc w:val="both"/>
              <w:rPr>
                <w:sz w:val="22"/>
                <w:szCs w:val="22"/>
              </w:rPr>
            </w:pPr>
            <w:r w:rsidRPr="001A2BEB">
              <w:rPr>
                <w:sz w:val="22"/>
                <w:szCs w:val="22"/>
              </w:rPr>
              <w:t>Procedures for correcting errors.</w:t>
            </w:r>
          </w:p>
          <w:p w14:paraId="14D7D4F0" w14:textId="77777777" w:rsidR="00957C4E" w:rsidRPr="001A2BEB" w:rsidRDefault="00957C4E" w:rsidP="00F6148D">
            <w:pPr>
              <w:pStyle w:val="ListParagraph"/>
              <w:spacing w:after="40" w:line="300" w:lineRule="atLeast"/>
              <w:ind w:left="1452"/>
              <w:jc w:val="both"/>
              <w:rPr>
                <w:sz w:val="22"/>
                <w:szCs w:val="22"/>
              </w:rPr>
            </w:pPr>
          </w:p>
          <w:p w14:paraId="3710AB11" w14:textId="77777777" w:rsidR="00547240" w:rsidRPr="008D29EA" w:rsidRDefault="00547240" w:rsidP="00F6148D">
            <w:pPr>
              <w:pStyle w:val="ListParagraph"/>
              <w:numPr>
                <w:ilvl w:val="0"/>
                <w:numId w:val="46"/>
              </w:numPr>
              <w:spacing w:line="300" w:lineRule="atLeast"/>
              <w:jc w:val="both"/>
              <w:rPr>
                <w:b/>
                <w:sz w:val="22"/>
                <w:szCs w:val="22"/>
              </w:rPr>
            </w:pPr>
            <w:r w:rsidRPr="008D29EA">
              <w:rPr>
                <w:b/>
                <w:sz w:val="22"/>
                <w:szCs w:val="22"/>
              </w:rPr>
              <w:t>Scope</w:t>
            </w:r>
          </w:p>
          <w:p w14:paraId="157F87A4" w14:textId="77777777" w:rsidR="00547240" w:rsidRPr="001A2BEB" w:rsidRDefault="00547240" w:rsidP="00496B38">
            <w:pPr>
              <w:pStyle w:val="ListParagraph"/>
              <w:numPr>
                <w:ilvl w:val="1"/>
                <w:numId w:val="46"/>
              </w:numPr>
              <w:tabs>
                <w:tab w:val="left" w:pos="1026"/>
              </w:tabs>
              <w:spacing w:after="40" w:line="300" w:lineRule="atLeast"/>
              <w:ind w:left="1026" w:hanging="851"/>
              <w:jc w:val="both"/>
              <w:rPr>
                <w:sz w:val="22"/>
                <w:szCs w:val="22"/>
              </w:rPr>
            </w:pPr>
            <w:r w:rsidRPr="001A2BEB">
              <w:rPr>
                <w:sz w:val="22"/>
                <w:szCs w:val="22"/>
              </w:rPr>
              <w:t>This procedure includes in its scope all data which we process either in hardcopy or digital copy this includes special categories of data.</w:t>
            </w:r>
          </w:p>
          <w:p w14:paraId="58835799" w14:textId="77777777" w:rsidR="00547240" w:rsidRDefault="00547240" w:rsidP="00496B38">
            <w:pPr>
              <w:pStyle w:val="ListParagraph"/>
              <w:numPr>
                <w:ilvl w:val="1"/>
                <w:numId w:val="46"/>
              </w:numPr>
              <w:tabs>
                <w:tab w:val="left" w:pos="1026"/>
              </w:tabs>
              <w:spacing w:after="40" w:line="300" w:lineRule="atLeast"/>
              <w:ind w:left="1026" w:hanging="851"/>
              <w:jc w:val="both"/>
              <w:rPr>
                <w:sz w:val="22"/>
                <w:szCs w:val="22"/>
              </w:rPr>
            </w:pPr>
            <w:r w:rsidRPr="001A2BEB">
              <w:rPr>
                <w:sz w:val="22"/>
                <w:szCs w:val="22"/>
              </w:rPr>
              <w:t xml:space="preserve">This policy applies to all staff, including temporary staff and contractors, and volunteers who process personal data. </w:t>
            </w:r>
          </w:p>
          <w:p w14:paraId="41C46B30" w14:textId="77777777" w:rsidR="00957C4E" w:rsidRPr="001A2BEB" w:rsidRDefault="00957C4E" w:rsidP="00F6148D">
            <w:pPr>
              <w:pStyle w:val="ListParagraph"/>
              <w:spacing w:after="40" w:line="300" w:lineRule="atLeast"/>
              <w:ind w:left="1070"/>
              <w:jc w:val="both"/>
              <w:rPr>
                <w:sz w:val="22"/>
                <w:szCs w:val="22"/>
              </w:rPr>
            </w:pPr>
          </w:p>
          <w:p w14:paraId="2750EBC7" w14:textId="77777777" w:rsidR="00547240" w:rsidRPr="008D29EA" w:rsidRDefault="00547240" w:rsidP="00F6148D">
            <w:pPr>
              <w:pStyle w:val="ListParagraph"/>
              <w:numPr>
                <w:ilvl w:val="0"/>
                <w:numId w:val="46"/>
              </w:numPr>
              <w:spacing w:line="300" w:lineRule="atLeast"/>
              <w:jc w:val="both"/>
              <w:rPr>
                <w:b/>
                <w:sz w:val="22"/>
                <w:szCs w:val="22"/>
              </w:rPr>
            </w:pPr>
            <w:r w:rsidRPr="008D29EA">
              <w:rPr>
                <w:b/>
                <w:sz w:val="22"/>
                <w:szCs w:val="22"/>
              </w:rPr>
              <w:t>Data accuracy procedures</w:t>
            </w:r>
          </w:p>
          <w:p w14:paraId="6671F4E0" w14:textId="77777777" w:rsidR="00547240" w:rsidRPr="001A2BEB" w:rsidRDefault="00547240" w:rsidP="00496B38">
            <w:pPr>
              <w:pStyle w:val="ListParagraph"/>
              <w:numPr>
                <w:ilvl w:val="1"/>
                <w:numId w:val="46"/>
              </w:numPr>
              <w:spacing w:after="40" w:line="300" w:lineRule="atLeast"/>
              <w:ind w:left="1026" w:hanging="851"/>
              <w:jc w:val="both"/>
              <w:rPr>
                <w:sz w:val="22"/>
                <w:szCs w:val="22"/>
              </w:rPr>
            </w:pPr>
            <w:r w:rsidRPr="001A2BEB">
              <w:rPr>
                <w:sz w:val="22"/>
                <w:szCs w:val="22"/>
              </w:rPr>
              <w:t xml:space="preserve">In line with the Health and Social Care Act 2008 (Regulated Activities) Regulations 2014: Regulation 17 Barnardo’s will “maintain securely an accurate and complete record in respect of each service user, including a record of the care and treatment </w:t>
            </w:r>
            <w:r w:rsidR="00957C4E">
              <w:rPr>
                <w:sz w:val="22"/>
                <w:szCs w:val="22"/>
              </w:rPr>
              <w:tab/>
            </w:r>
            <w:r w:rsidRPr="001A2BEB">
              <w:rPr>
                <w:sz w:val="22"/>
                <w:szCs w:val="22"/>
              </w:rPr>
              <w:t>provided to the service user and of decisions taken in relation to the care and treatment provided”.</w:t>
            </w:r>
          </w:p>
          <w:p w14:paraId="3CCC2F6F" w14:textId="77777777" w:rsidR="00547240" w:rsidRPr="001A2BEB" w:rsidRDefault="00547240" w:rsidP="00496B38">
            <w:pPr>
              <w:pStyle w:val="ListParagraph"/>
              <w:numPr>
                <w:ilvl w:val="1"/>
                <w:numId w:val="46"/>
              </w:numPr>
              <w:spacing w:after="40" w:line="300" w:lineRule="atLeast"/>
              <w:ind w:left="1026" w:hanging="851"/>
              <w:jc w:val="both"/>
              <w:rPr>
                <w:sz w:val="22"/>
                <w:szCs w:val="22"/>
              </w:rPr>
            </w:pPr>
            <w:r w:rsidRPr="001A2BEB">
              <w:rPr>
                <w:sz w:val="22"/>
                <w:szCs w:val="22"/>
              </w:rPr>
              <w:t>Barnardo’s staff and volunteers will ensure accuracy in the data in both hardcopy and digital records by making sure all data has the following characteristics:</w:t>
            </w:r>
          </w:p>
          <w:p w14:paraId="00448B0C" w14:textId="77777777" w:rsidR="00547240" w:rsidRPr="001A2BEB" w:rsidRDefault="00547240" w:rsidP="00496B38">
            <w:pPr>
              <w:pStyle w:val="ListParagraph"/>
              <w:numPr>
                <w:ilvl w:val="2"/>
                <w:numId w:val="46"/>
              </w:numPr>
              <w:spacing w:after="40" w:line="300" w:lineRule="atLeast"/>
              <w:ind w:left="1026" w:hanging="851"/>
              <w:jc w:val="both"/>
              <w:rPr>
                <w:sz w:val="22"/>
                <w:szCs w:val="22"/>
              </w:rPr>
            </w:pPr>
            <w:r w:rsidRPr="001A2BEB">
              <w:rPr>
                <w:sz w:val="22"/>
                <w:szCs w:val="22"/>
              </w:rPr>
              <w:t xml:space="preserve">Authentic – </w:t>
            </w:r>
            <w:proofErr w:type="gramStart"/>
            <w:r w:rsidRPr="001A2BEB">
              <w:rPr>
                <w:sz w:val="22"/>
                <w:szCs w:val="22"/>
              </w:rPr>
              <w:t>i.e.</w:t>
            </w:r>
            <w:proofErr w:type="gramEnd"/>
            <w:r w:rsidRPr="001A2BEB">
              <w:rPr>
                <w:sz w:val="22"/>
                <w:szCs w:val="22"/>
              </w:rPr>
              <w:t xml:space="preserve"> the data is what is claims to be, has been created or sent by the person who said that they created or sent it, and that this was done at the time claimed; </w:t>
            </w:r>
          </w:p>
          <w:p w14:paraId="6096F70A" w14:textId="77777777" w:rsidR="00547240" w:rsidRPr="001A2BEB" w:rsidRDefault="00547240" w:rsidP="00496B38">
            <w:pPr>
              <w:pStyle w:val="ListParagraph"/>
              <w:numPr>
                <w:ilvl w:val="2"/>
                <w:numId w:val="46"/>
              </w:numPr>
              <w:spacing w:after="40" w:line="300" w:lineRule="atLeast"/>
              <w:ind w:left="1026" w:hanging="851"/>
              <w:jc w:val="both"/>
              <w:rPr>
                <w:sz w:val="22"/>
                <w:szCs w:val="22"/>
              </w:rPr>
            </w:pPr>
            <w:r w:rsidRPr="001A2BEB">
              <w:rPr>
                <w:sz w:val="22"/>
                <w:szCs w:val="22"/>
              </w:rPr>
              <w:t xml:space="preserve">Reliable – i.e. the data is complete, accurate, has been </w:t>
            </w:r>
            <w:proofErr w:type="gramStart"/>
            <w:r w:rsidRPr="001A2BEB">
              <w:rPr>
                <w:sz w:val="22"/>
                <w:szCs w:val="22"/>
              </w:rPr>
              <w:t>created  within</w:t>
            </w:r>
            <w:proofErr w:type="gramEnd"/>
            <w:r w:rsidRPr="001A2BEB">
              <w:rPr>
                <w:sz w:val="22"/>
                <w:szCs w:val="22"/>
              </w:rPr>
              <w:t xml:space="preserve"> 5 working days, 24 hours in respect of safeguarding, of the activity it records, and  the data has been provided by individuals with direct knowledge of the event it records;</w:t>
            </w:r>
          </w:p>
          <w:p w14:paraId="1A9036DE" w14:textId="77777777" w:rsidR="00547240" w:rsidRPr="001A2BEB" w:rsidRDefault="00547240" w:rsidP="00496B38">
            <w:pPr>
              <w:pStyle w:val="ListParagraph"/>
              <w:numPr>
                <w:ilvl w:val="2"/>
                <w:numId w:val="46"/>
              </w:numPr>
              <w:spacing w:after="40" w:line="300" w:lineRule="atLeast"/>
              <w:ind w:left="1026" w:hanging="851"/>
              <w:jc w:val="both"/>
              <w:rPr>
                <w:sz w:val="22"/>
                <w:szCs w:val="22"/>
              </w:rPr>
            </w:pPr>
            <w:r w:rsidRPr="001A2BEB">
              <w:rPr>
                <w:sz w:val="22"/>
                <w:szCs w:val="22"/>
              </w:rPr>
              <w:t xml:space="preserve">Integrity – </w:t>
            </w:r>
            <w:proofErr w:type="gramStart"/>
            <w:r w:rsidRPr="001A2BEB">
              <w:rPr>
                <w:sz w:val="22"/>
                <w:szCs w:val="22"/>
              </w:rPr>
              <w:t>i.e.</w:t>
            </w:r>
            <w:proofErr w:type="gramEnd"/>
            <w:r w:rsidRPr="001A2BEB">
              <w:rPr>
                <w:sz w:val="22"/>
                <w:szCs w:val="22"/>
              </w:rPr>
              <w:t xml:space="preserve"> the data is complete and unaltered, it is also protected from being changed or altered by unauthorised persons, any alterations are clearly marked and the person who made them can be identified;</w:t>
            </w:r>
          </w:p>
          <w:p w14:paraId="2995AAA8" w14:textId="77777777" w:rsidR="00547240" w:rsidRPr="001A2BEB" w:rsidRDefault="00547240" w:rsidP="00496B38">
            <w:pPr>
              <w:pStyle w:val="ListParagraph"/>
              <w:numPr>
                <w:ilvl w:val="2"/>
                <w:numId w:val="46"/>
              </w:numPr>
              <w:spacing w:after="40" w:line="300" w:lineRule="atLeast"/>
              <w:ind w:left="1026" w:hanging="851"/>
              <w:jc w:val="both"/>
              <w:rPr>
                <w:sz w:val="22"/>
                <w:szCs w:val="22"/>
              </w:rPr>
            </w:pPr>
            <w:r w:rsidRPr="001A2BEB">
              <w:rPr>
                <w:sz w:val="22"/>
                <w:szCs w:val="22"/>
              </w:rPr>
              <w:t xml:space="preserve">Useable – </w:t>
            </w:r>
            <w:proofErr w:type="gramStart"/>
            <w:r w:rsidRPr="001A2BEB">
              <w:rPr>
                <w:sz w:val="22"/>
                <w:szCs w:val="22"/>
              </w:rPr>
              <w:t>i.e.</w:t>
            </w:r>
            <w:proofErr w:type="gramEnd"/>
            <w:r w:rsidRPr="001A2BEB">
              <w:rPr>
                <w:sz w:val="22"/>
                <w:szCs w:val="22"/>
              </w:rPr>
              <w:t xml:space="preserve"> the data can be located when it is required for use and its context is clear. </w:t>
            </w:r>
          </w:p>
          <w:p w14:paraId="6DC0B7DC" w14:textId="77777777" w:rsidR="007C5A8D" w:rsidRPr="007C5A8D" w:rsidRDefault="00547240" w:rsidP="00496B38">
            <w:pPr>
              <w:pStyle w:val="ListParagraph"/>
              <w:numPr>
                <w:ilvl w:val="1"/>
                <w:numId w:val="38"/>
              </w:numPr>
              <w:spacing w:after="40" w:line="300" w:lineRule="atLeast"/>
              <w:ind w:left="1026" w:hanging="851"/>
              <w:jc w:val="both"/>
              <w:rPr>
                <w:sz w:val="22"/>
                <w:szCs w:val="22"/>
                <w:u w:val="single"/>
              </w:rPr>
            </w:pPr>
            <w:r w:rsidRPr="00637FE2">
              <w:rPr>
                <w:sz w:val="22"/>
                <w:szCs w:val="22"/>
              </w:rPr>
              <w:t>The principal purpose of service user records is to record and communicate information about the individual and their care, to plan and review the intervention and to measure impact. The principal purpose of staff records is to record employment details for payroll and business planning purposes and to support and develop staff.</w:t>
            </w:r>
            <w:r w:rsidR="007C5A8D">
              <w:rPr>
                <w:sz w:val="22"/>
                <w:szCs w:val="22"/>
              </w:rPr>
              <w:t xml:space="preserve"> </w:t>
            </w:r>
          </w:p>
          <w:p w14:paraId="155A620B" w14:textId="77777777" w:rsidR="00547240" w:rsidRPr="007C5A8D" w:rsidRDefault="00496B38" w:rsidP="00496B38">
            <w:pPr>
              <w:pStyle w:val="ListParagraph"/>
              <w:spacing w:after="40" w:line="300" w:lineRule="atLeast"/>
              <w:ind w:left="1026" w:hanging="851"/>
              <w:jc w:val="both"/>
              <w:rPr>
                <w:sz w:val="22"/>
                <w:szCs w:val="22"/>
                <w:u w:val="single"/>
              </w:rPr>
            </w:pPr>
            <w:r>
              <w:rPr>
                <w:sz w:val="22"/>
                <w:szCs w:val="22"/>
              </w:rPr>
              <w:tab/>
            </w:r>
            <w:r w:rsidR="00547240" w:rsidRPr="007C5A8D">
              <w:rPr>
                <w:sz w:val="22"/>
                <w:szCs w:val="22"/>
              </w:rPr>
              <w:t xml:space="preserve">To fulfil these purposes: </w:t>
            </w:r>
          </w:p>
          <w:p w14:paraId="477001DC" w14:textId="77777777" w:rsidR="00547240" w:rsidRPr="001A2BEB" w:rsidRDefault="00547240" w:rsidP="00496B38">
            <w:pPr>
              <w:pStyle w:val="ListParagraph"/>
              <w:numPr>
                <w:ilvl w:val="2"/>
                <w:numId w:val="38"/>
              </w:numPr>
              <w:spacing w:after="40" w:line="300" w:lineRule="atLeast"/>
              <w:ind w:left="1026" w:hanging="851"/>
              <w:jc w:val="both"/>
              <w:rPr>
                <w:sz w:val="22"/>
                <w:szCs w:val="22"/>
                <w:u w:val="single"/>
              </w:rPr>
            </w:pPr>
            <w:r w:rsidRPr="001A2BEB">
              <w:rPr>
                <w:sz w:val="22"/>
                <w:szCs w:val="22"/>
              </w:rPr>
              <w:t>Standardised structures and layouts are used for the contents of records; see Children’s Services and Business Lines Recording policy, when recording using Barnardo’s recording systems Eclipse or Content Server SUR. Services that record on 3</w:t>
            </w:r>
            <w:r w:rsidRPr="001A2BEB">
              <w:rPr>
                <w:sz w:val="22"/>
                <w:szCs w:val="22"/>
                <w:vertAlign w:val="superscript"/>
              </w:rPr>
              <w:t>rd</w:t>
            </w:r>
            <w:r w:rsidRPr="001A2BEB">
              <w:rPr>
                <w:sz w:val="22"/>
                <w:szCs w:val="22"/>
              </w:rPr>
              <w:t xml:space="preserve"> party systems are required to adhere to the requirements of those organisations, which are compliant with requirements of GDPR. </w:t>
            </w:r>
          </w:p>
          <w:p w14:paraId="2F0421CD" w14:textId="77777777" w:rsidR="00547240" w:rsidRPr="001A2BEB" w:rsidRDefault="00547240" w:rsidP="00496B38">
            <w:pPr>
              <w:pStyle w:val="ListParagraph"/>
              <w:numPr>
                <w:ilvl w:val="2"/>
                <w:numId w:val="38"/>
              </w:numPr>
              <w:spacing w:after="40" w:line="300" w:lineRule="atLeast"/>
              <w:ind w:left="1026" w:hanging="851"/>
              <w:jc w:val="both"/>
              <w:rPr>
                <w:sz w:val="22"/>
                <w:szCs w:val="22"/>
                <w:u w:val="single"/>
              </w:rPr>
            </w:pPr>
            <w:r w:rsidRPr="001A2BEB">
              <w:rPr>
                <w:sz w:val="22"/>
                <w:szCs w:val="22"/>
              </w:rPr>
              <w:t xml:space="preserve">Documentation reflects the continuum of care, that all care is person centred and that care records are viewable in chronological </w:t>
            </w:r>
            <w:proofErr w:type="gramStart"/>
            <w:r w:rsidRPr="001A2BEB">
              <w:rPr>
                <w:sz w:val="22"/>
                <w:szCs w:val="22"/>
              </w:rPr>
              <w:t>order;</w:t>
            </w:r>
            <w:proofErr w:type="gramEnd"/>
          </w:p>
          <w:p w14:paraId="4C9176E2" w14:textId="77777777" w:rsidR="00547240" w:rsidRPr="001A2BEB" w:rsidRDefault="00547240" w:rsidP="00496B38">
            <w:pPr>
              <w:pStyle w:val="ListParagraph"/>
              <w:numPr>
                <w:ilvl w:val="2"/>
                <w:numId w:val="38"/>
              </w:numPr>
              <w:spacing w:after="40" w:line="300" w:lineRule="atLeast"/>
              <w:ind w:left="1026" w:hanging="851"/>
              <w:jc w:val="both"/>
              <w:rPr>
                <w:sz w:val="22"/>
                <w:szCs w:val="22"/>
              </w:rPr>
            </w:pPr>
            <w:r w:rsidRPr="001A2BEB">
              <w:rPr>
                <w:sz w:val="22"/>
                <w:szCs w:val="22"/>
              </w:rPr>
              <w:t xml:space="preserve">A plan is produced and regularly reviewed and shared with everyone </w:t>
            </w:r>
            <w:proofErr w:type="gramStart"/>
            <w:r w:rsidRPr="001A2BEB">
              <w:rPr>
                <w:sz w:val="22"/>
                <w:szCs w:val="22"/>
              </w:rPr>
              <w:t>involved;</w:t>
            </w:r>
            <w:proofErr w:type="gramEnd"/>
            <w:r w:rsidRPr="001A2BEB">
              <w:rPr>
                <w:sz w:val="22"/>
                <w:szCs w:val="22"/>
              </w:rPr>
              <w:t xml:space="preserve"> </w:t>
            </w:r>
          </w:p>
          <w:p w14:paraId="038AABE6" w14:textId="77777777" w:rsidR="00547240" w:rsidRPr="001A2BEB" w:rsidRDefault="00547240" w:rsidP="00496B38">
            <w:pPr>
              <w:pStyle w:val="ListParagraph"/>
              <w:numPr>
                <w:ilvl w:val="2"/>
                <w:numId w:val="38"/>
              </w:numPr>
              <w:spacing w:after="40" w:line="300" w:lineRule="atLeast"/>
              <w:ind w:left="1026" w:hanging="851"/>
              <w:jc w:val="both"/>
              <w:rPr>
                <w:sz w:val="22"/>
                <w:szCs w:val="22"/>
              </w:rPr>
            </w:pPr>
            <w:r w:rsidRPr="001A2BEB">
              <w:rPr>
                <w:sz w:val="22"/>
                <w:szCs w:val="22"/>
              </w:rPr>
              <w:t xml:space="preserve">Staff and volunteers who process personal data are inducted on the creation and use of records (see Service Recording Policy, Practice Guidance for use Of Content Server SUR </w:t>
            </w:r>
            <w:r w:rsidRPr="001A2BEB">
              <w:rPr>
                <w:sz w:val="22"/>
                <w:szCs w:val="22"/>
              </w:rPr>
              <w:lastRenderedPageBreak/>
              <w:t>and Eclipse and Charms).</w:t>
            </w:r>
          </w:p>
          <w:p w14:paraId="79F14A54" w14:textId="2301DEAA" w:rsidR="00547240" w:rsidRPr="001A2BEB" w:rsidRDefault="00547240" w:rsidP="00496B38">
            <w:pPr>
              <w:pStyle w:val="ListParagraph"/>
              <w:numPr>
                <w:ilvl w:val="2"/>
                <w:numId w:val="38"/>
              </w:numPr>
              <w:spacing w:after="40" w:line="300" w:lineRule="atLeast"/>
              <w:ind w:left="1026" w:hanging="851"/>
              <w:jc w:val="both"/>
              <w:rPr>
                <w:sz w:val="22"/>
                <w:szCs w:val="22"/>
              </w:rPr>
            </w:pPr>
            <w:r w:rsidRPr="001A2BEB">
              <w:rPr>
                <w:sz w:val="22"/>
                <w:szCs w:val="22"/>
              </w:rPr>
              <w:t xml:space="preserve">Have implemented a procedure that enables service users and staff to have easy access to their records where appropriate. This is outlined in the Privacy Notices, </w:t>
            </w:r>
            <w:r w:rsidR="00AB575D">
              <w:rPr>
                <w:sz w:val="22"/>
                <w:szCs w:val="22"/>
              </w:rPr>
              <w:t>Your Data, Your Rights</w:t>
            </w:r>
            <w:r w:rsidRPr="001A2BEB">
              <w:rPr>
                <w:sz w:val="22"/>
                <w:szCs w:val="22"/>
              </w:rPr>
              <w:t xml:space="preserve"> Leaflet, Data protection and Recording Policies.</w:t>
            </w:r>
          </w:p>
          <w:p w14:paraId="38BD6610" w14:textId="77777777" w:rsidR="00547240" w:rsidRDefault="007C5A8D" w:rsidP="00496B38">
            <w:pPr>
              <w:pStyle w:val="ListParagraph"/>
              <w:spacing w:after="40" w:line="300" w:lineRule="atLeast"/>
              <w:ind w:left="1026" w:hanging="851"/>
              <w:jc w:val="both"/>
              <w:rPr>
                <w:sz w:val="22"/>
                <w:szCs w:val="22"/>
              </w:rPr>
            </w:pPr>
            <w:r>
              <w:rPr>
                <w:sz w:val="22"/>
                <w:szCs w:val="22"/>
              </w:rPr>
              <w:t xml:space="preserve">3.4    </w:t>
            </w:r>
            <w:r w:rsidR="00547240" w:rsidRPr="001A2BEB">
              <w:rPr>
                <w:sz w:val="22"/>
                <w:szCs w:val="22"/>
              </w:rPr>
              <w:t>All staff who record information - whether hardcopy or electronic - have a contractual responsibility to ensure that the data is accurate and as complete as possible. This responsibility extends to any system the staff member has access to.</w:t>
            </w:r>
          </w:p>
          <w:p w14:paraId="55013CDE" w14:textId="77777777" w:rsidR="00637FE2" w:rsidRPr="001A2BEB" w:rsidRDefault="00637FE2" w:rsidP="00E44B5A">
            <w:pPr>
              <w:pStyle w:val="ListParagraph"/>
              <w:spacing w:after="40" w:line="300" w:lineRule="atLeast"/>
              <w:ind w:left="1168"/>
              <w:jc w:val="both"/>
              <w:rPr>
                <w:sz w:val="22"/>
                <w:szCs w:val="22"/>
              </w:rPr>
            </w:pPr>
          </w:p>
          <w:p w14:paraId="2B88EE4F" w14:textId="77777777" w:rsidR="00547240" w:rsidRPr="008D29EA" w:rsidRDefault="00547240" w:rsidP="00E44B5A">
            <w:pPr>
              <w:pStyle w:val="ListParagraph"/>
              <w:numPr>
                <w:ilvl w:val="0"/>
                <w:numId w:val="38"/>
              </w:numPr>
              <w:spacing w:line="300" w:lineRule="atLeast"/>
              <w:ind w:left="317"/>
              <w:jc w:val="both"/>
              <w:rPr>
                <w:b/>
                <w:sz w:val="22"/>
                <w:szCs w:val="22"/>
              </w:rPr>
            </w:pPr>
            <w:r w:rsidRPr="008D29EA">
              <w:rPr>
                <w:b/>
                <w:sz w:val="22"/>
                <w:szCs w:val="22"/>
              </w:rPr>
              <w:t>Procedures for the correction of errors</w:t>
            </w:r>
          </w:p>
          <w:p w14:paraId="3F2B287D" w14:textId="77777777" w:rsidR="00547240" w:rsidRPr="001A2BEB" w:rsidRDefault="00547240" w:rsidP="00496B38">
            <w:pPr>
              <w:pStyle w:val="ListParagraph"/>
              <w:numPr>
                <w:ilvl w:val="1"/>
                <w:numId w:val="52"/>
              </w:numPr>
              <w:spacing w:after="40" w:line="300" w:lineRule="atLeast"/>
              <w:ind w:left="1026" w:hanging="851"/>
              <w:jc w:val="both"/>
              <w:rPr>
                <w:sz w:val="22"/>
                <w:szCs w:val="22"/>
              </w:rPr>
            </w:pPr>
            <w:r w:rsidRPr="001A2BEB">
              <w:rPr>
                <w:sz w:val="22"/>
                <w:szCs w:val="22"/>
              </w:rPr>
              <w:t>In-line with GDPR, individuals have the right to have access to their personal data. They have the right to the rectification of said records in the instance that their records are inaccurate or incomplete.  Factual data will be updated, the recording of contacts, meetings etc. will not be amended but any disagreement about the content will be noted on the record.</w:t>
            </w:r>
          </w:p>
          <w:p w14:paraId="75BD0A70" w14:textId="77777777" w:rsidR="00547240" w:rsidRPr="00496B38" w:rsidRDefault="00547240" w:rsidP="00496B38">
            <w:pPr>
              <w:pStyle w:val="ListParagraph"/>
              <w:numPr>
                <w:ilvl w:val="1"/>
                <w:numId w:val="38"/>
              </w:numPr>
              <w:spacing w:after="40" w:line="300" w:lineRule="atLeast"/>
              <w:ind w:left="1026" w:hanging="851"/>
              <w:jc w:val="both"/>
              <w:rPr>
                <w:sz w:val="22"/>
                <w:szCs w:val="22"/>
              </w:rPr>
            </w:pPr>
            <w:r w:rsidRPr="00496B38">
              <w:rPr>
                <w:sz w:val="22"/>
                <w:szCs w:val="22"/>
              </w:rPr>
              <w:t>Where at all possible, in the instance that we have appropriately shared that individual’s records with any third-party, we will inform this third-party of the rectification if appropriate.</w:t>
            </w:r>
          </w:p>
          <w:p w14:paraId="70467261"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In all cases we will respond to a request for rectification within one month. Should the request be complex this may be extended to two months, however, we will inform the individual in writing of the extension and the reasons why it is required within one month.</w:t>
            </w:r>
          </w:p>
          <w:p w14:paraId="599EF1A4"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To request for their records to be rectified service users or staff should contact us with the request for rectification either verbally or in writing. If the rectification is due</w:t>
            </w:r>
            <w:r>
              <w:rPr>
                <w:sz w:val="22"/>
                <w:szCs w:val="22"/>
              </w:rPr>
              <w:t xml:space="preserve"> to</w:t>
            </w:r>
            <w:r w:rsidRPr="001A2BEB">
              <w:rPr>
                <w:sz w:val="22"/>
                <w:szCs w:val="22"/>
              </w:rPr>
              <w:t xml:space="preserve"> the record being incomplete, then the individual should also provide the supplementary information to update the record.</w:t>
            </w:r>
          </w:p>
          <w:p w14:paraId="41A90AE7"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In the instance where the rectification request is refused</w:t>
            </w:r>
            <w:r w:rsidRPr="001A2BEB">
              <w:rPr>
                <w:b/>
              </w:rPr>
              <w:t xml:space="preserve">, </w:t>
            </w:r>
            <w:r w:rsidRPr="001A2BEB">
              <w:rPr>
                <w:sz w:val="22"/>
                <w:szCs w:val="22"/>
              </w:rPr>
              <w:t>the reason will be explained in full and in writing within one month of the original request having been received.</w:t>
            </w:r>
          </w:p>
          <w:p w14:paraId="0D141018"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A record of all rectification requests and outcomes will be recorded on the data subject’s record.</w:t>
            </w:r>
          </w:p>
          <w:p w14:paraId="55BA29D5"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 xml:space="preserve">All individuals who have their rectification request refused will be informed of their legal rights to complain to the </w:t>
            </w:r>
            <w:proofErr w:type="gramStart"/>
            <w:r w:rsidRPr="001A2BEB">
              <w:rPr>
                <w:sz w:val="22"/>
                <w:szCs w:val="22"/>
              </w:rPr>
              <w:t>ICO;</w:t>
            </w:r>
            <w:proofErr w:type="gramEnd"/>
          </w:p>
          <w:p w14:paraId="61E3A44C"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 xml:space="preserve">All staff will be informed of this procedure in the Recording policy (not sure about staff records). </w:t>
            </w:r>
          </w:p>
          <w:p w14:paraId="7522E23B" w14:textId="7B7229E3"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 xml:space="preserve">All service users, or their legal representative, will be informed of this procedure, as well as their other rights as regards their personal data, in the Privacy Notices and </w:t>
            </w:r>
            <w:r w:rsidR="00AB575D">
              <w:rPr>
                <w:sz w:val="22"/>
                <w:szCs w:val="22"/>
              </w:rPr>
              <w:t>Your Data, Your Rights</w:t>
            </w:r>
            <w:r w:rsidRPr="001A2BEB">
              <w:rPr>
                <w:sz w:val="22"/>
                <w:szCs w:val="22"/>
              </w:rPr>
              <w:t xml:space="preserve"> Leaflet.</w:t>
            </w:r>
          </w:p>
          <w:p w14:paraId="564DDD7B" w14:textId="77777777" w:rsidR="00547240"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I</w:t>
            </w:r>
            <w:r>
              <w:rPr>
                <w:sz w:val="22"/>
                <w:szCs w:val="22"/>
              </w:rPr>
              <w:t xml:space="preserve">n order to process </w:t>
            </w:r>
            <w:r w:rsidRPr="001A2BEB">
              <w:rPr>
                <w:sz w:val="22"/>
                <w:szCs w:val="22"/>
              </w:rPr>
              <w:t xml:space="preserve"> request</w:t>
            </w:r>
            <w:r>
              <w:rPr>
                <w:sz w:val="22"/>
                <w:szCs w:val="22"/>
              </w:rPr>
              <w:t>s</w:t>
            </w:r>
            <w:r w:rsidRPr="001A2BEB">
              <w:rPr>
                <w:sz w:val="22"/>
                <w:szCs w:val="22"/>
              </w:rPr>
              <w:t xml:space="preserve"> for rectification</w:t>
            </w:r>
            <w:r>
              <w:rPr>
                <w:sz w:val="22"/>
                <w:szCs w:val="22"/>
              </w:rPr>
              <w:t xml:space="preserve"> of data </w:t>
            </w:r>
            <w:r w:rsidRPr="001A2BEB">
              <w:rPr>
                <w:sz w:val="22"/>
                <w:szCs w:val="22"/>
              </w:rPr>
              <w:t xml:space="preserve">, </w:t>
            </w:r>
            <w:r>
              <w:rPr>
                <w:sz w:val="22"/>
                <w:szCs w:val="22"/>
              </w:rPr>
              <w:t xml:space="preserve">the subject will </w:t>
            </w:r>
            <w:r w:rsidRPr="001A2BEB">
              <w:rPr>
                <w:sz w:val="22"/>
                <w:szCs w:val="22"/>
              </w:rPr>
              <w:t>be asked to provide identifying documents so that we can authenticate that it is appropriate for</w:t>
            </w:r>
            <w:r>
              <w:rPr>
                <w:sz w:val="22"/>
                <w:szCs w:val="22"/>
              </w:rPr>
              <w:t xml:space="preserve"> their data to be amended</w:t>
            </w:r>
            <w:r w:rsidRPr="001A2BEB">
              <w:rPr>
                <w:sz w:val="22"/>
                <w:szCs w:val="22"/>
              </w:rPr>
              <w:t>.</w:t>
            </w:r>
          </w:p>
          <w:p w14:paraId="04368ED4" w14:textId="77777777" w:rsidR="00637FE2" w:rsidRPr="001A2BEB" w:rsidRDefault="00637FE2" w:rsidP="00637FE2">
            <w:pPr>
              <w:pStyle w:val="ListParagraph"/>
              <w:spacing w:after="40" w:line="300" w:lineRule="atLeast"/>
              <w:ind w:left="1070"/>
              <w:rPr>
                <w:sz w:val="22"/>
                <w:szCs w:val="22"/>
              </w:rPr>
            </w:pPr>
          </w:p>
          <w:p w14:paraId="3C121802" w14:textId="77777777" w:rsidR="00547240" w:rsidRPr="008D29EA" w:rsidRDefault="00547240" w:rsidP="00496B38">
            <w:pPr>
              <w:pStyle w:val="ListParagraph"/>
              <w:numPr>
                <w:ilvl w:val="0"/>
                <w:numId w:val="38"/>
              </w:numPr>
              <w:spacing w:line="300" w:lineRule="atLeast"/>
              <w:ind w:left="317"/>
              <w:rPr>
                <w:b/>
                <w:sz w:val="22"/>
                <w:szCs w:val="22"/>
              </w:rPr>
            </w:pPr>
            <w:r w:rsidRPr="008D29EA">
              <w:rPr>
                <w:b/>
                <w:sz w:val="22"/>
                <w:szCs w:val="22"/>
              </w:rPr>
              <w:t>Responsibilities</w:t>
            </w:r>
          </w:p>
          <w:p w14:paraId="5881B6B4" w14:textId="77777777" w:rsidR="00F32684" w:rsidRPr="00F32684" w:rsidRDefault="00547240" w:rsidP="00F32684">
            <w:pPr>
              <w:pStyle w:val="ListParagraph"/>
              <w:numPr>
                <w:ilvl w:val="1"/>
                <w:numId w:val="38"/>
              </w:numPr>
              <w:rPr>
                <w:sz w:val="22"/>
                <w:szCs w:val="22"/>
              </w:rPr>
            </w:pPr>
            <w:r w:rsidRPr="00F32684">
              <w:rPr>
                <w:sz w:val="22"/>
                <w:szCs w:val="22"/>
              </w:rPr>
              <w:t xml:space="preserve">The </w:t>
            </w:r>
            <w:r w:rsidR="00F32684" w:rsidRPr="00F32684">
              <w:rPr>
                <w:sz w:val="22"/>
                <w:szCs w:val="22"/>
              </w:rPr>
              <w:t xml:space="preserve">Assistant Director Data Protection and Data Governance </w:t>
            </w:r>
            <w:r w:rsidRPr="00F32684">
              <w:rPr>
                <w:sz w:val="22"/>
                <w:szCs w:val="22"/>
              </w:rPr>
              <w:t>has overall responsibility for policies and procedures being reviewed annually.</w:t>
            </w:r>
            <w:r w:rsidR="00F32684" w:rsidRPr="00F32684">
              <w:rPr>
                <w:sz w:val="22"/>
                <w:szCs w:val="22"/>
              </w:rPr>
              <w:t xml:space="preserve"> </w:t>
            </w:r>
          </w:p>
          <w:p w14:paraId="4FA57BEB" w14:textId="1EB673B5" w:rsidR="00547240" w:rsidRPr="00F32684" w:rsidRDefault="00547240" w:rsidP="00F32684">
            <w:pPr>
              <w:pStyle w:val="ListParagraph"/>
              <w:numPr>
                <w:ilvl w:val="1"/>
                <w:numId w:val="38"/>
              </w:numPr>
            </w:pPr>
            <w:r w:rsidRPr="00F32684">
              <w:rPr>
                <w:sz w:val="22"/>
                <w:szCs w:val="22"/>
              </w:rPr>
              <w:t xml:space="preserve">The Service Manager has responsibility for staff training in data quality and for monitoring data quality throughout the service. They also are responsible for responding to </w:t>
            </w:r>
            <w:r w:rsidRPr="00F32684">
              <w:rPr>
                <w:sz w:val="22"/>
                <w:szCs w:val="22"/>
              </w:rPr>
              <w:lastRenderedPageBreak/>
              <w:t>rectification requests and recording the outcome of any request.</w:t>
            </w:r>
          </w:p>
          <w:p w14:paraId="1A8FBDD1"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The  Service Manager is responsible for the quality of records and making sure that staff understand their commitments in ensuring data quality.</w:t>
            </w:r>
          </w:p>
          <w:p w14:paraId="1771AD6E" w14:textId="77777777" w:rsidR="00547240" w:rsidRPr="001A2BEB"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Every member of staff is individually responsible for the quality of data they personally record – whether on paper or electronically. Additionally, they are responsible for reporting any mistakes they do notice to the Service Manager.</w:t>
            </w:r>
          </w:p>
          <w:p w14:paraId="7F1718C4" w14:textId="77777777" w:rsidR="00547240" w:rsidRPr="00085CF1" w:rsidRDefault="00547240" w:rsidP="00496B38">
            <w:pPr>
              <w:pStyle w:val="ListParagraph"/>
              <w:numPr>
                <w:ilvl w:val="1"/>
                <w:numId w:val="38"/>
              </w:numPr>
              <w:spacing w:after="40" w:line="300" w:lineRule="atLeast"/>
              <w:ind w:left="1026" w:hanging="851"/>
              <w:jc w:val="both"/>
              <w:rPr>
                <w:sz w:val="22"/>
                <w:szCs w:val="22"/>
              </w:rPr>
            </w:pPr>
            <w:r w:rsidRPr="001A2BEB">
              <w:rPr>
                <w:sz w:val="22"/>
                <w:szCs w:val="22"/>
              </w:rPr>
              <w:t xml:space="preserve">Staff members are aware that data accuracy and security is a contractual and legislative </w:t>
            </w:r>
            <w:proofErr w:type="gramStart"/>
            <w:r w:rsidRPr="001A2BEB">
              <w:rPr>
                <w:sz w:val="22"/>
                <w:szCs w:val="22"/>
              </w:rPr>
              <w:t>requirement</w:t>
            </w:r>
            <w:proofErr w:type="gramEnd"/>
            <w:r w:rsidRPr="001A2BEB">
              <w:rPr>
                <w:sz w:val="22"/>
                <w:szCs w:val="22"/>
              </w:rPr>
              <w:t xml:space="preserve"> and that breach of this policy might result in disciplinary action.</w:t>
            </w:r>
          </w:p>
        </w:tc>
      </w:tr>
      <w:tr w:rsidR="00547240" w14:paraId="538431FD" w14:textId="77777777" w:rsidTr="00547240">
        <w:tc>
          <w:tcPr>
            <w:tcW w:w="11341" w:type="dxa"/>
            <w:gridSpan w:val="2"/>
            <w:shd w:val="clear" w:color="auto" w:fill="92D050"/>
          </w:tcPr>
          <w:p w14:paraId="03AB08FB" w14:textId="77777777" w:rsidR="00547240" w:rsidRPr="009C6B9D" w:rsidRDefault="00547240" w:rsidP="00E4662C">
            <w:pPr>
              <w:pStyle w:val="ListParagraph"/>
              <w:numPr>
                <w:ilvl w:val="0"/>
                <w:numId w:val="74"/>
              </w:numPr>
              <w:rPr>
                <w:b/>
                <w:sz w:val="22"/>
                <w:szCs w:val="22"/>
              </w:rPr>
            </w:pPr>
            <w:r w:rsidRPr="009C6B9D">
              <w:rPr>
                <w:b/>
                <w:sz w:val="22"/>
                <w:szCs w:val="22"/>
              </w:rPr>
              <w:lastRenderedPageBreak/>
              <w:t>Risk Assessment</w:t>
            </w:r>
          </w:p>
        </w:tc>
      </w:tr>
      <w:tr w:rsidR="00547240" w14:paraId="75C7AFD4" w14:textId="77777777" w:rsidTr="00547240">
        <w:tc>
          <w:tcPr>
            <w:tcW w:w="11341" w:type="dxa"/>
            <w:gridSpan w:val="2"/>
          </w:tcPr>
          <w:p w14:paraId="117EA894" w14:textId="77777777" w:rsidR="00615934" w:rsidRPr="00615934" w:rsidRDefault="00615934" w:rsidP="00615934">
            <w:pPr>
              <w:jc w:val="both"/>
              <w:rPr>
                <w:rFonts w:cs="Arial"/>
                <w:sz w:val="18"/>
                <w:szCs w:val="18"/>
              </w:rPr>
            </w:pPr>
          </w:p>
          <w:p w14:paraId="4315FE4C" w14:textId="77777777" w:rsidR="00547240" w:rsidRDefault="00547240" w:rsidP="00615934">
            <w:pPr>
              <w:jc w:val="both"/>
              <w:rPr>
                <w:rFonts w:cs="Arial"/>
                <w:sz w:val="22"/>
                <w:szCs w:val="22"/>
              </w:rPr>
            </w:pPr>
            <w:r w:rsidRPr="00384133">
              <w:rPr>
                <w:rFonts w:cs="Arial"/>
                <w:sz w:val="22"/>
                <w:szCs w:val="22"/>
              </w:rPr>
              <w:t xml:space="preserve">The Policy Owner, with assistance from relevant individuals, will undertake a detailed risk assessment of risks facing Barnardo’s </w:t>
            </w:r>
            <w:r>
              <w:rPr>
                <w:rFonts w:cs="Arial"/>
                <w:sz w:val="22"/>
                <w:szCs w:val="22"/>
              </w:rPr>
              <w:t xml:space="preserve">which impact on recording </w:t>
            </w:r>
            <w:r w:rsidRPr="00384133">
              <w:rPr>
                <w:rFonts w:cs="Arial"/>
                <w:sz w:val="22"/>
                <w:szCs w:val="22"/>
              </w:rPr>
              <w:t>at least every 2 years, using this to inform required changes to this Policy, any associated processes and procedures or training/awareness messages as required.</w:t>
            </w:r>
          </w:p>
          <w:p w14:paraId="3DC97CDB" w14:textId="77777777" w:rsidR="00615934" w:rsidRPr="00615934" w:rsidRDefault="00615934" w:rsidP="00615934">
            <w:pPr>
              <w:jc w:val="both"/>
              <w:rPr>
                <w:rFonts w:cs="Arial"/>
                <w:sz w:val="18"/>
                <w:szCs w:val="18"/>
              </w:rPr>
            </w:pPr>
          </w:p>
        </w:tc>
      </w:tr>
      <w:tr w:rsidR="00547240" w14:paraId="135C1315" w14:textId="77777777" w:rsidTr="00547240">
        <w:tc>
          <w:tcPr>
            <w:tcW w:w="11341" w:type="dxa"/>
            <w:gridSpan w:val="2"/>
            <w:shd w:val="clear" w:color="auto" w:fill="92D050"/>
          </w:tcPr>
          <w:p w14:paraId="08B142CB" w14:textId="77777777" w:rsidR="00547240" w:rsidRPr="009C6B9D" w:rsidRDefault="00547240" w:rsidP="00E4662C">
            <w:pPr>
              <w:pStyle w:val="ListParagraph"/>
              <w:numPr>
                <w:ilvl w:val="0"/>
                <w:numId w:val="74"/>
              </w:numPr>
              <w:rPr>
                <w:b/>
                <w:sz w:val="22"/>
                <w:szCs w:val="22"/>
              </w:rPr>
            </w:pPr>
            <w:r w:rsidRPr="009C6B9D">
              <w:rPr>
                <w:b/>
                <w:sz w:val="22"/>
                <w:szCs w:val="22"/>
              </w:rPr>
              <w:t>Compliance and Oversight</w:t>
            </w:r>
          </w:p>
        </w:tc>
      </w:tr>
      <w:tr w:rsidR="00547240" w14:paraId="78C5D8F9" w14:textId="77777777" w:rsidTr="00547240">
        <w:tc>
          <w:tcPr>
            <w:tcW w:w="11341" w:type="dxa"/>
            <w:gridSpan w:val="2"/>
          </w:tcPr>
          <w:p w14:paraId="4E54BBFC" w14:textId="77777777" w:rsidR="00615934" w:rsidRPr="00615934" w:rsidRDefault="00615934" w:rsidP="00496B38">
            <w:pPr>
              <w:spacing w:before="40" w:after="40" w:line="300" w:lineRule="atLeast"/>
              <w:jc w:val="both"/>
              <w:rPr>
                <w:sz w:val="18"/>
                <w:szCs w:val="18"/>
              </w:rPr>
            </w:pPr>
          </w:p>
          <w:p w14:paraId="23BC8498" w14:textId="77777777" w:rsidR="00547240" w:rsidRPr="00C1141F" w:rsidRDefault="00547240" w:rsidP="00496B38">
            <w:pPr>
              <w:spacing w:before="40" w:after="40" w:line="300" w:lineRule="atLeast"/>
              <w:jc w:val="both"/>
              <w:rPr>
                <w:sz w:val="22"/>
                <w:szCs w:val="22"/>
              </w:rPr>
            </w:pPr>
            <w:r w:rsidRPr="00C1141F">
              <w:rPr>
                <w:sz w:val="22"/>
                <w:szCs w:val="22"/>
              </w:rPr>
              <w:t xml:space="preserve">It is the responsibility of </w:t>
            </w:r>
            <w:r w:rsidRPr="00C1141F">
              <w:rPr>
                <w:b/>
                <w:sz w:val="22"/>
                <w:szCs w:val="22"/>
              </w:rPr>
              <w:t>Directors</w:t>
            </w:r>
            <w:r w:rsidRPr="00C1141F">
              <w:rPr>
                <w:sz w:val="22"/>
                <w:szCs w:val="22"/>
              </w:rPr>
              <w:t xml:space="preserve"> and </w:t>
            </w:r>
            <w:r w:rsidRPr="00C1141F">
              <w:rPr>
                <w:b/>
                <w:sz w:val="22"/>
                <w:szCs w:val="22"/>
              </w:rPr>
              <w:t>Heads of Departments</w:t>
            </w:r>
            <w:r w:rsidRPr="00C1141F">
              <w:rPr>
                <w:sz w:val="22"/>
                <w:szCs w:val="22"/>
              </w:rPr>
              <w:t xml:space="preserve"> to ensure that the recording of service user, carer and supported lodgings provider recording is undertaken in line with this policy. As part of their quality assurance role ADCSs or equivalent will assure themselves that the recording provided is of sufficient quality.</w:t>
            </w:r>
          </w:p>
          <w:p w14:paraId="12379117" w14:textId="77777777" w:rsidR="00547240" w:rsidRPr="00615934" w:rsidRDefault="00547240" w:rsidP="00FE55DA">
            <w:pPr>
              <w:spacing w:before="40" w:after="40" w:line="300" w:lineRule="atLeast"/>
              <w:rPr>
                <w:sz w:val="18"/>
                <w:szCs w:val="18"/>
              </w:rPr>
            </w:pPr>
          </w:p>
        </w:tc>
      </w:tr>
      <w:tr w:rsidR="00547240" w14:paraId="7E474225" w14:textId="77777777" w:rsidTr="00547240">
        <w:tc>
          <w:tcPr>
            <w:tcW w:w="11341" w:type="dxa"/>
            <w:gridSpan w:val="2"/>
            <w:shd w:val="clear" w:color="auto" w:fill="92D050"/>
          </w:tcPr>
          <w:p w14:paraId="5921BC72" w14:textId="77777777" w:rsidR="00547240" w:rsidRPr="009C6B9D" w:rsidRDefault="00547240" w:rsidP="00E4662C">
            <w:pPr>
              <w:pStyle w:val="ListParagraph"/>
              <w:numPr>
                <w:ilvl w:val="0"/>
                <w:numId w:val="74"/>
              </w:numPr>
              <w:rPr>
                <w:b/>
                <w:sz w:val="22"/>
                <w:szCs w:val="22"/>
              </w:rPr>
            </w:pPr>
            <w:r w:rsidRPr="009C6B9D">
              <w:rPr>
                <w:b/>
                <w:sz w:val="22"/>
                <w:szCs w:val="22"/>
              </w:rPr>
              <w:t>Document History</w:t>
            </w:r>
          </w:p>
        </w:tc>
      </w:tr>
      <w:tr w:rsidR="00547240" w:rsidRPr="00155350" w14:paraId="46BCD83A" w14:textId="77777777" w:rsidTr="00547240">
        <w:tc>
          <w:tcPr>
            <w:tcW w:w="11341" w:type="dxa"/>
            <w:gridSpan w:val="2"/>
          </w:tcPr>
          <w:p w14:paraId="0EC17264" w14:textId="77777777" w:rsidR="009C6B9D" w:rsidRDefault="009C6B9D"/>
          <w:tbl>
            <w:tblPr>
              <w:tblStyle w:val="TableGrid"/>
              <w:tblW w:w="10411" w:type="dxa"/>
              <w:tblInd w:w="108" w:type="dxa"/>
              <w:tblLook w:val="04A0" w:firstRow="1" w:lastRow="0" w:firstColumn="1" w:lastColumn="0" w:noHBand="0" w:noVBand="1"/>
            </w:tblPr>
            <w:tblGrid>
              <w:gridCol w:w="1153"/>
              <w:gridCol w:w="1328"/>
              <w:gridCol w:w="1243"/>
              <w:gridCol w:w="1392"/>
              <w:gridCol w:w="1880"/>
              <w:gridCol w:w="3415"/>
            </w:tblGrid>
            <w:tr w:rsidR="00547240" w:rsidRPr="00615934" w14:paraId="22FAF604" w14:textId="77777777" w:rsidTr="00496B38">
              <w:tc>
                <w:tcPr>
                  <w:tcW w:w="1153" w:type="dxa"/>
                </w:tcPr>
                <w:p w14:paraId="2E4E1E00" w14:textId="77777777" w:rsidR="00547240" w:rsidRPr="00615934" w:rsidRDefault="00547240" w:rsidP="00FC5BC7">
                  <w:pPr>
                    <w:rPr>
                      <w:b/>
                      <w:sz w:val="20"/>
                      <w:szCs w:val="20"/>
                    </w:rPr>
                  </w:pPr>
                  <w:r w:rsidRPr="00615934">
                    <w:rPr>
                      <w:b/>
                      <w:sz w:val="20"/>
                      <w:szCs w:val="20"/>
                    </w:rPr>
                    <w:t>Version</w:t>
                  </w:r>
                </w:p>
              </w:tc>
              <w:tc>
                <w:tcPr>
                  <w:tcW w:w="1328" w:type="dxa"/>
                </w:tcPr>
                <w:p w14:paraId="05E1BE45" w14:textId="77777777" w:rsidR="00547240" w:rsidRPr="00615934" w:rsidRDefault="00547240" w:rsidP="00FC5BC7">
                  <w:pPr>
                    <w:rPr>
                      <w:b/>
                      <w:sz w:val="20"/>
                      <w:szCs w:val="20"/>
                    </w:rPr>
                  </w:pPr>
                  <w:r w:rsidRPr="00615934">
                    <w:rPr>
                      <w:b/>
                      <w:sz w:val="20"/>
                      <w:szCs w:val="20"/>
                    </w:rPr>
                    <w:t>Date</w:t>
                  </w:r>
                </w:p>
              </w:tc>
              <w:tc>
                <w:tcPr>
                  <w:tcW w:w="1243" w:type="dxa"/>
                </w:tcPr>
                <w:p w14:paraId="404D0F7E" w14:textId="77777777" w:rsidR="00547240" w:rsidRPr="00615934" w:rsidRDefault="00547240" w:rsidP="00FC5BC7">
                  <w:pPr>
                    <w:rPr>
                      <w:b/>
                      <w:sz w:val="20"/>
                      <w:szCs w:val="20"/>
                    </w:rPr>
                  </w:pPr>
                  <w:r w:rsidRPr="00615934">
                    <w:rPr>
                      <w:b/>
                      <w:sz w:val="20"/>
                      <w:szCs w:val="20"/>
                    </w:rPr>
                    <w:t>Author</w:t>
                  </w:r>
                </w:p>
              </w:tc>
              <w:tc>
                <w:tcPr>
                  <w:tcW w:w="1392" w:type="dxa"/>
                </w:tcPr>
                <w:p w14:paraId="675837FA" w14:textId="77777777" w:rsidR="00547240" w:rsidRPr="00615934" w:rsidRDefault="00547240" w:rsidP="00FC5BC7">
                  <w:pPr>
                    <w:rPr>
                      <w:b/>
                      <w:sz w:val="20"/>
                      <w:szCs w:val="20"/>
                    </w:rPr>
                  </w:pPr>
                  <w:r w:rsidRPr="00615934">
                    <w:rPr>
                      <w:b/>
                      <w:sz w:val="20"/>
                      <w:szCs w:val="20"/>
                    </w:rPr>
                    <w:t>Status</w:t>
                  </w:r>
                </w:p>
              </w:tc>
              <w:tc>
                <w:tcPr>
                  <w:tcW w:w="1880" w:type="dxa"/>
                </w:tcPr>
                <w:p w14:paraId="3E685E8B" w14:textId="77777777" w:rsidR="00547240" w:rsidRPr="00615934" w:rsidRDefault="00547240" w:rsidP="00FC5BC7">
                  <w:pPr>
                    <w:rPr>
                      <w:b/>
                      <w:sz w:val="20"/>
                      <w:szCs w:val="20"/>
                    </w:rPr>
                  </w:pPr>
                  <w:r w:rsidRPr="00615934">
                    <w:rPr>
                      <w:b/>
                      <w:sz w:val="20"/>
                      <w:szCs w:val="20"/>
                    </w:rPr>
                    <w:t>Approval (by / when)</w:t>
                  </w:r>
                </w:p>
              </w:tc>
              <w:tc>
                <w:tcPr>
                  <w:tcW w:w="3415" w:type="dxa"/>
                </w:tcPr>
                <w:p w14:paraId="44FFC37A" w14:textId="77777777" w:rsidR="00547240" w:rsidRPr="00615934" w:rsidRDefault="00547240" w:rsidP="00FC5BC7">
                  <w:pPr>
                    <w:rPr>
                      <w:b/>
                      <w:sz w:val="20"/>
                      <w:szCs w:val="20"/>
                    </w:rPr>
                  </w:pPr>
                  <w:r w:rsidRPr="00615934">
                    <w:rPr>
                      <w:b/>
                      <w:sz w:val="20"/>
                      <w:szCs w:val="20"/>
                    </w:rPr>
                    <w:t>Comments</w:t>
                  </w:r>
                </w:p>
              </w:tc>
            </w:tr>
            <w:tr w:rsidR="00547240" w:rsidRPr="00615934" w14:paraId="0057E614" w14:textId="77777777" w:rsidTr="00496B38">
              <w:tc>
                <w:tcPr>
                  <w:tcW w:w="1153" w:type="dxa"/>
                </w:tcPr>
                <w:p w14:paraId="10BCB100" w14:textId="77777777" w:rsidR="00547240" w:rsidRPr="00615934" w:rsidRDefault="00547240" w:rsidP="00FC5BC7">
                  <w:pPr>
                    <w:rPr>
                      <w:color w:val="000000"/>
                      <w:spacing w:val="-2"/>
                      <w:sz w:val="20"/>
                      <w:szCs w:val="20"/>
                      <w:lang w:eastAsia="en-US"/>
                    </w:rPr>
                  </w:pPr>
                  <w:r w:rsidRPr="00615934">
                    <w:rPr>
                      <w:color w:val="000000"/>
                      <w:spacing w:val="-2"/>
                      <w:sz w:val="20"/>
                      <w:szCs w:val="20"/>
                      <w:lang w:eastAsia="en-US"/>
                    </w:rPr>
                    <w:t>1</w:t>
                  </w:r>
                </w:p>
              </w:tc>
              <w:tc>
                <w:tcPr>
                  <w:tcW w:w="1328" w:type="dxa"/>
                </w:tcPr>
                <w:p w14:paraId="31DF13A9" w14:textId="77777777" w:rsidR="00547240" w:rsidRPr="00615934" w:rsidRDefault="00547240" w:rsidP="00FC5BC7">
                  <w:pPr>
                    <w:rPr>
                      <w:color w:val="000000"/>
                      <w:spacing w:val="-2"/>
                      <w:sz w:val="20"/>
                      <w:szCs w:val="20"/>
                      <w:lang w:eastAsia="en-US"/>
                    </w:rPr>
                  </w:pPr>
                  <w:r w:rsidRPr="00615934">
                    <w:rPr>
                      <w:color w:val="000000"/>
                      <w:spacing w:val="-2"/>
                      <w:sz w:val="20"/>
                      <w:szCs w:val="20"/>
                      <w:lang w:eastAsia="en-US"/>
                    </w:rPr>
                    <w:t>7/10/19</w:t>
                  </w:r>
                </w:p>
              </w:tc>
              <w:tc>
                <w:tcPr>
                  <w:tcW w:w="1243" w:type="dxa"/>
                </w:tcPr>
                <w:p w14:paraId="5601F8E2" w14:textId="77777777" w:rsidR="00547240" w:rsidRPr="00615934" w:rsidRDefault="00547240" w:rsidP="00FC5BC7">
                  <w:pPr>
                    <w:rPr>
                      <w:color w:val="000000"/>
                      <w:spacing w:val="-2"/>
                      <w:sz w:val="20"/>
                      <w:szCs w:val="20"/>
                      <w:lang w:eastAsia="en-US"/>
                    </w:rPr>
                  </w:pPr>
                  <w:r w:rsidRPr="00615934">
                    <w:rPr>
                      <w:color w:val="000000"/>
                      <w:spacing w:val="-2"/>
                      <w:sz w:val="20"/>
                      <w:szCs w:val="20"/>
                      <w:lang w:eastAsia="en-US"/>
                    </w:rPr>
                    <w:t>Pat Greene</w:t>
                  </w:r>
                </w:p>
              </w:tc>
              <w:tc>
                <w:tcPr>
                  <w:tcW w:w="1392" w:type="dxa"/>
                </w:tcPr>
                <w:p w14:paraId="24B5E2AD" w14:textId="77777777" w:rsidR="00547240" w:rsidRPr="00615934" w:rsidRDefault="00547240" w:rsidP="00FC5BC7">
                  <w:pPr>
                    <w:rPr>
                      <w:color w:val="000000"/>
                      <w:spacing w:val="-2"/>
                      <w:sz w:val="20"/>
                      <w:szCs w:val="20"/>
                      <w:lang w:eastAsia="en-US"/>
                    </w:rPr>
                  </w:pPr>
                  <w:r w:rsidRPr="00615934">
                    <w:rPr>
                      <w:color w:val="000000"/>
                      <w:spacing w:val="-2"/>
                      <w:sz w:val="20"/>
                      <w:szCs w:val="20"/>
                      <w:lang w:eastAsia="en-US"/>
                    </w:rPr>
                    <w:t>Draft</w:t>
                  </w:r>
                </w:p>
              </w:tc>
              <w:tc>
                <w:tcPr>
                  <w:tcW w:w="1880" w:type="dxa"/>
                </w:tcPr>
                <w:p w14:paraId="70C5C1E3" w14:textId="77777777" w:rsidR="00547240" w:rsidRPr="00615934" w:rsidRDefault="00547240" w:rsidP="00FC5BC7">
                  <w:pPr>
                    <w:rPr>
                      <w:color w:val="000000"/>
                      <w:spacing w:val="-2"/>
                      <w:sz w:val="20"/>
                      <w:szCs w:val="20"/>
                      <w:lang w:eastAsia="en-US"/>
                    </w:rPr>
                  </w:pPr>
                  <w:r w:rsidRPr="00615934">
                    <w:rPr>
                      <w:color w:val="000000"/>
                      <w:spacing w:val="-2"/>
                      <w:sz w:val="20"/>
                      <w:szCs w:val="20"/>
                      <w:lang w:eastAsia="en-US"/>
                    </w:rPr>
                    <w:t>For approval by CSMT on 22/10/19</w:t>
                  </w:r>
                </w:p>
              </w:tc>
              <w:tc>
                <w:tcPr>
                  <w:tcW w:w="3415" w:type="dxa"/>
                </w:tcPr>
                <w:p w14:paraId="6DAC26C3" w14:textId="77777777" w:rsidR="00547240" w:rsidRPr="00615934" w:rsidRDefault="00EF7D3D" w:rsidP="00FC5BC7">
                  <w:pPr>
                    <w:rPr>
                      <w:color w:val="000000"/>
                      <w:spacing w:val="-2"/>
                      <w:sz w:val="20"/>
                      <w:szCs w:val="20"/>
                      <w:lang w:eastAsia="en-US"/>
                    </w:rPr>
                  </w:pPr>
                  <w:r w:rsidRPr="00615934">
                    <w:rPr>
                      <w:color w:val="000000"/>
                      <w:spacing w:val="-2"/>
                      <w:sz w:val="20"/>
                      <w:szCs w:val="20"/>
                      <w:lang w:eastAsia="en-US"/>
                    </w:rPr>
                    <w:t>Approved by CSMT 2019</w:t>
                  </w:r>
                </w:p>
              </w:tc>
            </w:tr>
            <w:tr w:rsidR="00547240" w:rsidRPr="00615934" w14:paraId="449A3725" w14:textId="77777777" w:rsidTr="00496B38">
              <w:tc>
                <w:tcPr>
                  <w:tcW w:w="1153" w:type="dxa"/>
                </w:tcPr>
                <w:p w14:paraId="47223BA5" w14:textId="77777777" w:rsidR="00547240" w:rsidRPr="00615934" w:rsidRDefault="00876FEA" w:rsidP="00FC5BC7">
                  <w:pPr>
                    <w:rPr>
                      <w:color w:val="000000"/>
                      <w:spacing w:val="-2"/>
                      <w:sz w:val="20"/>
                      <w:szCs w:val="20"/>
                      <w:lang w:eastAsia="en-US"/>
                    </w:rPr>
                  </w:pPr>
                  <w:r w:rsidRPr="00615934">
                    <w:rPr>
                      <w:color w:val="000000"/>
                      <w:spacing w:val="-2"/>
                      <w:sz w:val="20"/>
                      <w:szCs w:val="20"/>
                      <w:lang w:eastAsia="en-US"/>
                    </w:rPr>
                    <w:t>2</w:t>
                  </w:r>
                </w:p>
              </w:tc>
              <w:tc>
                <w:tcPr>
                  <w:tcW w:w="1328" w:type="dxa"/>
                </w:tcPr>
                <w:p w14:paraId="0757137F" w14:textId="77777777" w:rsidR="00547240" w:rsidRPr="00615934" w:rsidRDefault="00876FEA" w:rsidP="00FC5BC7">
                  <w:pPr>
                    <w:rPr>
                      <w:color w:val="000000"/>
                      <w:spacing w:val="-2"/>
                      <w:sz w:val="20"/>
                      <w:szCs w:val="20"/>
                      <w:lang w:eastAsia="en-US"/>
                    </w:rPr>
                  </w:pPr>
                  <w:r w:rsidRPr="00615934">
                    <w:rPr>
                      <w:color w:val="000000"/>
                      <w:spacing w:val="-2"/>
                      <w:sz w:val="20"/>
                      <w:szCs w:val="20"/>
                      <w:lang w:eastAsia="en-US"/>
                    </w:rPr>
                    <w:t>11/11/19</w:t>
                  </w:r>
                </w:p>
              </w:tc>
              <w:tc>
                <w:tcPr>
                  <w:tcW w:w="1243" w:type="dxa"/>
                </w:tcPr>
                <w:p w14:paraId="329395E0" w14:textId="77777777" w:rsidR="00547240" w:rsidRPr="00615934" w:rsidRDefault="00876FEA" w:rsidP="00FC5BC7">
                  <w:pPr>
                    <w:rPr>
                      <w:color w:val="000000"/>
                      <w:spacing w:val="-2"/>
                      <w:sz w:val="20"/>
                      <w:szCs w:val="20"/>
                      <w:lang w:eastAsia="en-US"/>
                    </w:rPr>
                  </w:pPr>
                  <w:r w:rsidRPr="00615934">
                    <w:rPr>
                      <w:color w:val="000000"/>
                      <w:spacing w:val="-2"/>
                      <w:sz w:val="20"/>
                      <w:szCs w:val="20"/>
                      <w:lang w:eastAsia="en-US"/>
                    </w:rPr>
                    <w:t>Pat Greene</w:t>
                  </w:r>
                </w:p>
              </w:tc>
              <w:tc>
                <w:tcPr>
                  <w:tcW w:w="1392" w:type="dxa"/>
                </w:tcPr>
                <w:p w14:paraId="62E988B1" w14:textId="77777777" w:rsidR="00547240" w:rsidRPr="00615934" w:rsidRDefault="00876FEA" w:rsidP="00FC5BC7">
                  <w:pPr>
                    <w:rPr>
                      <w:color w:val="000000"/>
                      <w:spacing w:val="-2"/>
                      <w:sz w:val="20"/>
                      <w:szCs w:val="20"/>
                      <w:lang w:eastAsia="en-US"/>
                    </w:rPr>
                  </w:pPr>
                  <w:r w:rsidRPr="00615934">
                    <w:rPr>
                      <w:color w:val="000000"/>
                      <w:spacing w:val="-2"/>
                      <w:sz w:val="20"/>
                      <w:szCs w:val="20"/>
                      <w:lang w:eastAsia="en-US"/>
                    </w:rPr>
                    <w:t>Approved</w:t>
                  </w:r>
                </w:p>
              </w:tc>
              <w:tc>
                <w:tcPr>
                  <w:tcW w:w="1880" w:type="dxa"/>
                </w:tcPr>
                <w:p w14:paraId="342DD1BB" w14:textId="77777777" w:rsidR="00547240" w:rsidRPr="00615934" w:rsidRDefault="00876FEA" w:rsidP="00FC5BC7">
                  <w:pPr>
                    <w:rPr>
                      <w:color w:val="000000"/>
                      <w:spacing w:val="-2"/>
                      <w:sz w:val="20"/>
                      <w:szCs w:val="20"/>
                      <w:lang w:eastAsia="en-US"/>
                    </w:rPr>
                  </w:pPr>
                  <w:r w:rsidRPr="00615934">
                    <w:rPr>
                      <w:color w:val="000000"/>
                      <w:spacing w:val="-2"/>
                      <w:sz w:val="20"/>
                      <w:szCs w:val="20"/>
                      <w:lang w:eastAsia="en-US"/>
                    </w:rPr>
                    <w:t>CSMT on 22/10/19</w:t>
                  </w:r>
                </w:p>
              </w:tc>
              <w:tc>
                <w:tcPr>
                  <w:tcW w:w="3415" w:type="dxa"/>
                </w:tcPr>
                <w:p w14:paraId="5CD3CE32" w14:textId="77777777" w:rsidR="00547240" w:rsidRPr="00615934" w:rsidRDefault="00876FEA" w:rsidP="00FC5BC7">
                  <w:pPr>
                    <w:rPr>
                      <w:color w:val="000000"/>
                      <w:spacing w:val="-2"/>
                      <w:sz w:val="20"/>
                      <w:szCs w:val="20"/>
                      <w:lang w:eastAsia="en-US"/>
                    </w:rPr>
                  </w:pPr>
                  <w:r w:rsidRPr="00615934">
                    <w:rPr>
                      <w:color w:val="000000"/>
                      <w:spacing w:val="-2"/>
                      <w:sz w:val="20"/>
                      <w:szCs w:val="20"/>
                      <w:lang w:eastAsia="en-US"/>
                    </w:rPr>
                    <w:t>Replaces previous recording policy.</w:t>
                  </w:r>
                </w:p>
              </w:tc>
            </w:tr>
            <w:tr w:rsidR="00A30CB4" w:rsidRPr="00615934" w14:paraId="07ADD2AF" w14:textId="77777777" w:rsidTr="00496B38">
              <w:tc>
                <w:tcPr>
                  <w:tcW w:w="1153" w:type="dxa"/>
                </w:tcPr>
                <w:p w14:paraId="6B425E41" w14:textId="77777777" w:rsidR="00A30CB4" w:rsidRPr="00615934" w:rsidRDefault="00A30CB4" w:rsidP="00FC5BC7">
                  <w:pPr>
                    <w:rPr>
                      <w:color w:val="000000"/>
                      <w:spacing w:val="-2"/>
                      <w:sz w:val="20"/>
                      <w:szCs w:val="20"/>
                      <w:lang w:eastAsia="en-US"/>
                    </w:rPr>
                  </w:pPr>
                  <w:r>
                    <w:rPr>
                      <w:color w:val="000000"/>
                      <w:spacing w:val="-2"/>
                      <w:sz w:val="20"/>
                      <w:szCs w:val="20"/>
                      <w:lang w:eastAsia="en-US"/>
                    </w:rPr>
                    <w:t>3</w:t>
                  </w:r>
                </w:p>
              </w:tc>
              <w:tc>
                <w:tcPr>
                  <w:tcW w:w="1328" w:type="dxa"/>
                </w:tcPr>
                <w:p w14:paraId="6C26DF51" w14:textId="77777777" w:rsidR="00A30CB4" w:rsidRPr="00615934" w:rsidRDefault="00A30CB4" w:rsidP="00FC5BC7">
                  <w:pPr>
                    <w:rPr>
                      <w:color w:val="000000"/>
                      <w:spacing w:val="-2"/>
                      <w:sz w:val="20"/>
                      <w:szCs w:val="20"/>
                      <w:lang w:eastAsia="en-US"/>
                    </w:rPr>
                  </w:pPr>
                  <w:r>
                    <w:rPr>
                      <w:color w:val="000000"/>
                      <w:spacing w:val="-2"/>
                      <w:sz w:val="20"/>
                      <w:szCs w:val="20"/>
                      <w:lang w:eastAsia="en-US"/>
                    </w:rPr>
                    <w:t>11/10/20</w:t>
                  </w:r>
                </w:p>
              </w:tc>
              <w:tc>
                <w:tcPr>
                  <w:tcW w:w="1243" w:type="dxa"/>
                </w:tcPr>
                <w:p w14:paraId="2A52226F" w14:textId="77777777" w:rsidR="00A30CB4" w:rsidRPr="00615934" w:rsidRDefault="00A30CB4" w:rsidP="00FC5BC7">
                  <w:pPr>
                    <w:rPr>
                      <w:color w:val="000000"/>
                      <w:spacing w:val="-2"/>
                      <w:sz w:val="20"/>
                      <w:szCs w:val="20"/>
                      <w:lang w:eastAsia="en-US"/>
                    </w:rPr>
                  </w:pPr>
                  <w:r>
                    <w:rPr>
                      <w:color w:val="000000"/>
                      <w:spacing w:val="-2"/>
                      <w:sz w:val="20"/>
                      <w:szCs w:val="20"/>
                      <w:lang w:eastAsia="en-US"/>
                    </w:rPr>
                    <w:t>Pat Greene</w:t>
                  </w:r>
                </w:p>
              </w:tc>
              <w:tc>
                <w:tcPr>
                  <w:tcW w:w="1392" w:type="dxa"/>
                </w:tcPr>
                <w:p w14:paraId="2BFFC77B" w14:textId="77777777" w:rsidR="00A30CB4" w:rsidRPr="00615934" w:rsidRDefault="00A30CB4" w:rsidP="00FC5BC7">
                  <w:pPr>
                    <w:rPr>
                      <w:color w:val="000000"/>
                      <w:spacing w:val="-2"/>
                      <w:sz w:val="20"/>
                      <w:szCs w:val="20"/>
                      <w:lang w:eastAsia="en-US"/>
                    </w:rPr>
                  </w:pPr>
                  <w:r>
                    <w:rPr>
                      <w:color w:val="000000"/>
                      <w:spacing w:val="-2"/>
                      <w:sz w:val="20"/>
                      <w:szCs w:val="20"/>
                      <w:lang w:eastAsia="en-US"/>
                    </w:rPr>
                    <w:t>Reviewed</w:t>
                  </w:r>
                </w:p>
              </w:tc>
              <w:tc>
                <w:tcPr>
                  <w:tcW w:w="1880" w:type="dxa"/>
                </w:tcPr>
                <w:p w14:paraId="0E947448" w14:textId="77777777" w:rsidR="00A30CB4" w:rsidRPr="00615934" w:rsidRDefault="00A30CB4" w:rsidP="00FC5BC7">
                  <w:pPr>
                    <w:rPr>
                      <w:color w:val="000000"/>
                      <w:spacing w:val="-2"/>
                      <w:sz w:val="20"/>
                      <w:szCs w:val="20"/>
                      <w:lang w:eastAsia="en-US"/>
                    </w:rPr>
                  </w:pPr>
                  <w:r>
                    <w:rPr>
                      <w:color w:val="000000"/>
                      <w:spacing w:val="-2"/>
                      <w:sz w:val="20"/>
                      <w:szCs w:val="20"/>
                      <w:lang w:eastAsia="en-US"/>
                    </w:rPr>
                    <w:t>NA</w:t>
                  </w:r>
                </w:p>
              </w:tc>
              <w:tc>
                <w:tcPr>
                  <w:tcW w:w="3415" w:type="dxa"/>
                </w:tcPr>
                <w:p w14:paraId="703DA347" w14:textId="77777777" w:rsidR="00A30CB4" w:rsidRPr="00615934" w:rsidRDefault="00A30CB4" w:rsidP="00FC5BC7">
                  <w:pPr>
                    <w:rPr>
                      <w:color w:val="000000"/>
                      <w:spacing w:val="-2"/>
                      <w:sz w:val="20"/>
                      <w:szCs w:val="20"/>
                      <w:lang w:eastAsia="en-US"/>
                    </w:rPr>
                  </w:pPr>
                  <w:r>
                    <w:rPr>
                      <w:color w:val="000000"/>
                      <w:spacing w:val="-2"/>
                      <w:sz w:val="20"/>
                      <w:szCs w:val="20"/>
                      <w:lang w:eastAsia="en-US"/>
                    </w:rPr>
                    <w:t>No amendments made.</w:t>
                  </w:r>
                </w:p>
              </w:tc>
            </w:tr>
            <w:tr w:rsidR="00AB575D" w:rsidRPr="00615934" w14:paraId="1D4EA79F" w14:textId="77777777" w:rsidTr="00496B38">
              <w:tc>
                <w:tcPr>
                  <w:tcW w:w="1153" w:type="dxa"/>
                </w:tcPr>
                <w:p w14:paraId="41E9F23C" w14:textId="17E68F19" w:rsidR="00AB575D" w:rsidRDefault="00AB575D" w:rsidP="00FC5BC7">
                  <w:pPr>
                    <w:rPr>
                      <w:color w:val="000000"/>
                      <w:spacing w:val="-2"/>
                      <w:sz w:val="20"/>
                      <w:szCs w:val="20"/>
                      <w:lang w:eastAsia="en-US"/>
                    </w:rPr>
                  </w:pPr>
                  <w:r>
                    <w:rPr>
                      <w:color w:val="000000"/>
                      <w:spacing w:val="-2"/>
                      <w:sz w:val="20"/>
                      <w:szCs w:val="20"/>
                      <w:lang w:eastAsia="en-US"/>
                    </w:rPr>
                    <w:t>4</w:t>
                  </w:r>
                </w:p>
              </w:tc>
              <w:tc>
                <w:tcPr>
                  <w:tcW w:w="1328" w:type="dxa"/>
                </w:tcPr>
                <w:p w14:paraId="46FEB2A6" w14:textId="33726181" w:rsidR="00AB575D" w:rsidRDefault="00AB575D" w:rsidP="00FC5BC7">
                  <w:pPr>
                    <w:rPr>
                      <w:color w:val="000000"/>
                      <w:spacing w:val="-2"/>
                      <w:sz w:val="20"/>
                      <w:szCs w:val="20"/>
                      <w:lang w:eastAsia="en-US"/>
                    </w:rPr>
                  </w:pPr>
                  <w:r>
                    <w:rPr>
                      <w:color w:val="000000"/>
                      <w:spacing w:val="-2"/>
                      <w:sz w:val="20"/>
                      <w:szCs w:val="20"/>
                      <w:lang w:eastAsia="en-US"/>
                    </w:rPr>
                    <w:t>11/5/21</w:t>
                  </w:r>
                </w:p>
              </w:tc>
              <w:tc>
                <w:tcPr>
                  <w:tcW w:w="1243" w:type="dxa"/>
                </w:tcPr>
                <w:p w14:paraId="341875C1" w14:textId="2CBE1235" w:rsidR="00AB575D" w:rsidRDefault="00AB575D" w:rsidP="00FC5BC7">
                  <w:pPr>
                    <w:rPr>
                      <w:color w:val="000000"/>
                      <w:spacing w:val="-2"/>
                      <w:sz w:val="20"/>
                      <w:szCs w:val="20"/>
                      <w:lang w:eastAsia="en-US"/>
                    </w:rPr>
                  </w:pPr>
                  <w:r>
                    <w:rPr>
                      <w:color w:val="000000"/>
                      <w:spacing w:val="-2"/>
                      <w:sz w:val="20"/>
                      <w:szCs w:val="20"/>
                      <w:lang w:eastAsia="en-US"/>
                    </w:rPr>
                    <w:t>Kate Goodwin</w:t>
                  </w:r>
                </w:p>
              </w:tc>
              <w:tc>
                <w:tcPr>
                  <w:tcW w:w="1392" w:type="dxa"/>
                </w:tcPr>
                <w:p w14:paraId="296A32B9" w14:textId="309C3CB0" w:rsidR="00AB575D" w:rsidRDefault="00AB575D" w:rsidP="00FC5BC7">
                  <w:pPr>
                    <w:rPr>
                      <w:color w:val="000000"/>
                      <w:spacing w:val="-2"/>
                      <w:sz w:val="20"/>
                      <w:szCs w:val="20"/>
                      <w:lang w:eastAsia="en-US"/>
                    </w:rPr>
                  </w:pPr>
                  <w:r>
                    <w:rPr>
                      <w:color w:val="000000"/>
                      <w:spacing w:val="-2"/>
                      <w:sz w:val="20"/>
                      <w:szCs w:val="20"/>
                      <w:lang w:eastAsia="en-US"/>
                    </w:rPr>
                    <w:t>Reviewed</w:t>
                  </w:r>
                </w:p>
              </w:tc>
              <w:tc>
                <w:tcPr>
                  <w:tcW w:w="1880" w:type="dxa"/>
                </w:tcPr>
                <w:p w14:paraId="6A28B33A" w14:textId="3A1BEDC8" w:rsidR="00AB575D" w:rsidRDefault="00AB575D" w:rsidP="00FC5BC7">
                  <w:pPr>
                    <w:rPr>
                      <w:color w:val="000000"/>
                      <w:spacing w:val="-2"/>
                      <w:sz w:val="20"/>
                      <w:szCs w:val="20"/>
                      <w:lang w:eastAsia="en-US"/>
                    </w:rPr>
                  </w:pPr>
                  <w:r>
                    <w:rPr>
                      <w:color w:val="000000"/>
                      <w:spacing w:val="-2"/>
                      <w:sz w:val="20"/>
                      <w:szCs w:val="20"/>
                      <w:lang w:eastAsia="en-US"/>
                    </w:rPr>
                    <w:t>NA</w:t>
                  </w:r>
                </w:p>
              </w:tc>
              <w:tc>
                <w:tcPr>
                  <w:tcW w:w="3415" w:type="dxa"/>
                </w:tcPr>
                <w:p w14:paraId="49FDEACE" w14:textId="31E3CFE1" w:rsidR="00AB575D" w:rsidRDefault="00AB575D" w:rsidP="00FC5BC7">
                  <w:pPr>
                    <w:rPr>
                      <w:color w:val="000000"/>
                      <w:spacing w:val="-2"/>
                      <w:sz w:val="20"/>
                      <w:szCs w:val="20"/>
                      <w:lang w:eastAsia="en-US"/>
                    </w:rPr>
                  </w:pPr>
                  <w:r>
                    <w:rPr>
                      <w:color w:val="000000"/>
                      <w:spacing w:val="-2"/>
                      <w:sz w:val="20"/>
                      <w:szCs w:val="20"/>
                      <w:lang w:eastAsia="en-US"/>
                    </w:rPr>
                    <w:t>Broken links refreshed</w:t>
                  </w:r>
                </w:p>
                <w:p w14:paraId="3670B7F9" w14:textId="05879E82" w:rsidR="00AB575D" w:rsidRDefault="00AB575D" w:rsidP="00FC5BC7">
                  <w:pPr>
                    <w:rPr>
                      <w:color w:val="000000"/>
                      <w:spacing w:val="-2"/>
                      <w:sz w:val="20"/>
                      <w:szCs w:val="20"/>
                      <w:lang w:eastAsia="en-US"/>
                    </w:rPr>
                  </w:pPr>
                  <w:r>
                    <w:rPr>
                      <w:color w:val="000000"/>
                      <w:spacing w:val="-2"/>
                      <w:sz w:val="20"/>
                      <w:szCs w:val="20"/>
                      <w:lang w:eastAsia="en-US"/>
                    </w:rPr>
                    <w:t>References to archived leaflets removed</w:t>
                  </w:r>
                </w:p>
              </w:tc>
            </w:tr>
          </w:tbl>
          <w:p w14:paraId="327828AA" w14:textId="77777777" w:rsidR="00547240" w:rsidRPr="00155350" w:rsidRDefault="00547240">
            <w:pPr>
              <w:rPr>
                <w:b/>
                <w:sz w:val="22"/>
                <w:szCs w:val="22"/>
              </w:rPr>
            </w:pPr>
          </w:p>
        </w:tc>
      </w:tr>
    </w:tbl>
    <w:p w14:paraId="55BFF413" w14:textId="77777777" w:rsidR="005A7329" w:rsidRDefault="005A7329">
      <w:r>
        <w:t xml:space="preserve"> </w:t>
      </w:r>
    </w:p>
    <w:p w14:paraId="40034FEC" w14:textId="77777777" w:rsidR="005A7329" w:rsidRDefault="005A7329"/>
    <w:p w14:paraId="5A1DF476" w14:textId="77777777" w:rsidR="005A7329" w:rsidRDefault="005A7329" w:rsidP="005A7329">
      <w:pPr>
        <w:spacing w:after="200" w:line="276" w:lineRule="auto"/>
        <w:jc w:val="center"/>
        <w:rPr>
          <w:rFonts w:eastAsiaTheme="minorHAnsi" w:cstheme="minorBidi"/>
          <w:b/>
          <w:sz w:val="28"/>
          <w:szCs w:val="28"/>
          <w:lang w:eastAsia="en-US"/>
        </w:rPr>
      </w:pPr>
    </w:p>
    <w:p w14:paraId="4A384A01" w14:textId="77777777" w:rsidR="005A7329" w:rsidRDefault="005A7329" w:rsidP="005A7329">
      <w:pPr>
        <w:spacing w:after="200" w:line="276" w:lineRule="auto"/>
        <w:jc w:val="center"/>
        <w:rPr>
          <w:rFonts w:eastAsiaTheme="minorHAnsi" w:cstheme="minorBidi"/>
          <w:b/>
          <w:sz w:val="28"/>
          <w:szCs w:val="28"/>
          <w:lang w:eastAsia="en-US"/>
        </w:rPr>
      </w:pPr>
    </w:p>
    <w:p w14:paraId="6C7BDADB" w14:textId="77777777" w:rsidR="005A7329" w:rsidRDefault="005A7329" w:rsidP="005A7329">
      <w:pPr>
        <w:spacing w:after="200" w:line="276" w:lineRule="auto"/>
        <w:jc w:val="center"/>
        <w:rPr>
          <w:rFonts w:eastAsiaTheme="minorHAnsi" w:cstheme="minorBidi"/>
          <w:b/>
          <w:sz w:val="28"/>
          <w:szCs w:val="28"/>
          <w:lang w:eastAsia="en-US"/>
        </w:rPr>
      </w:pPr>
    </w:p>
    <w:p w14:paraId="6688033C" w14:textId="77777777" w:rsidR="005A7329" w:rsidRDefault="005A7329" w:rsidP="005A7329">
      <w:pPr>
        <w:spacing w:after="200" w:line="276" w:lineRule="auto"/>
        <w:jc w:val="center"/>
        <w:rPr>
          <w:rFonts w:eastAsiaTheme="minorHAnsi" w:cstheme="minorBidi"/>
          <w:b/>
          <w:sz w:val="28"/>
          <w:szCs w:val="28"/>
          <w:lang w:eastAsia="en-US"/>
        </w:rPr>
      </w:pPr>
    </w:p>
    <w:p w14:paraId="0AF1026C" w14:textId="77777777" w:rsidR="005A7329" w:rsidRDefault="005A7329" w:rsidP="005A7329">
      <w:pPr>
        <w:spacing w:after="200" w:line="276" w:lineRule="auto"/>
        <w:jc w:val="center"/>
        <w:rPr>
          <w:rFonts w:eastAsiaTheme="minorHAnsi" w:cstheme="minorBidi"/>
          <w:b/>
          <w:sz w:val="28"/>
          <w:szCs w:val="28"/>
          <w:lang w:eastAsia="en-US"/>
        </w:rPr>
      </w:pPr>
    </w:p>
    <w:p w14:paraId="5AF692BE" w14:textId="77777777" w:rsidR="005A7329" w:rsidRDefault="005A7329" w:rsidP="005A7329">
      <w:pPr>
        <w:spacing w:after="200" w:line="276" w:lineRule="auto"/>
        <w:jc w:val="center"/>
        <w:rPr>
          <w:rFonts w:eastAsiaTheme="minorHAnsi" w:cstheme="minorBidi"/>
          <w:b/>
          <w:sz w:val="28"/>
          <w:szCs w:val="28"/>
          <w:lang w:eastAsia="en-US"/>
        </w:rPr>
      </w:pPr>
    </w:p>
    <w:p w14:paraId="406874FD" w14:textId="77777777" w:rsidR="005A7329" w:rsidRDefault="005A7329" w:rsidP="005A7329">
      <w:pPr>
        <w:rPr>
          <w:sz w:val="28"/>
          <w:szCs w:val="28"/>
        </w:rPr>
      </w:pPr>
    </w:p>
    <w:p w14:paraId="025CF251" w14:textId="77777777" w:rsidR="00CF32AD" w:rsidRDefault="00CF32AD" w:rsidP="005A7329">
      <w:pPr>
        <w:jc w:val="right"/>
        <w:rPr>
          <w:b/>
        </w:rPr>
      </w:pPr>
    </w:p>
    <w:p w14:paraId="42C8D030" w14:textId="77777777" w:rsidR="00085CF1" w:rsidRDefault="00085CF1" w:rsidP="005A7329">
      <w:pPr>
        <w:jc w:val="right"/>
        <w:rPr>
          <w:b/>
        </w:rPr>
      </w:pPr>
    </w:p>
    <w:p w14:paraId="2CE79536" w14:textId="77777777" w:rsidR="00085CF1" w:rsidRDefault="00085CF1" w:rsidP="005A7329">
      <w:pPr>
        <w:jc w:val="right"/>
        <w:rPr>
          <w:b/>
        </w:rPr>
      </w:pPr>
    </w:p>
    <w:p w14:paraId="4B5405F1" w14:textId="77777777" w:rsidR="00085CF1" w:rsidRDefault="00085CF1" w:rsidP="005A7329">
      <w:pPr>
        <w:jc w:val="right"/>
        <w:rPr>
          <w:b/>
        </w:rPr>
      </w:pPr>
    </w:p>
    <w:p w14:paraId="7174D9C5" w14:textId="77777777" w:rsidR="00085CF1" w:rsidRDefault="00085CF1" w:rsidP="005A7329">
      <w:pPr>
        <w:jc w:val="right"/>
        <w:rPr>
          <w:b/>
        </w:rPr>
      </w:pPr>
    </w:p>
    <w:p w14:paraId="2AD357FF" w14:textId="77777777" w:rsidR="00085CF1" w:rsidRDefault="00085CF1" w:rsidP="005A7329">
      <w:pPr>
        <w:jc w:val="right"/>
        <w:rPr>
          <w:b/>
        </w:rPr>
      </w:pPr>
    </w:p>
    <w:p w14:paraId="08E3AE2D" w14:textId="77777777" w:rsidR="00085CF1" w:rsidRDefault="00085CF1" w:rsidP="005A7329">
      <w:pPr>
        <w:jc w:val="right"/>
        <w:rPr>
          <w:b/>
        </w:rPr>
      </w:pPr>
    </w:p>
    <w:p w14:paraId="219DB457" w14:textId="77777777" w:rsidR="00085CF1" w:rsidRDefault="00085CF1" w:rsidP="005A7329">
      <w:pPr>
        <w:jc w:val="right"/>
        <w:rPr>
          <w:b/>
        </w:rPr>
      </w:pPr>
    </w:p>
    <w:p w14:paraId="3A1C25BA" w14:textId="77777777" w:rsidR="00085CF1" w:rsidRDefault="00085CF1" w:rsidP="005A7329">
      <w:pPr>
        <w:jc w:val="right"/>
        <w:rPr>
          <w:b/>
        </w:rPr>
      </w:pPr>
    </w:p>
    <w:p w14:paraId="64E02C48" w14:textId="77777777" w:rsidR="00085CF1" w:rsidRDefault="00085CF1" w:rsidP="005A7329">
      <w:pPr>
        <w:jc w:val="right"/>
        <w:rPr>
          <w:b/>
        </w:rPr>
      </w:pPr>
    </w:p>
    <w:p w14:paraId="070FAC96" w14:textId="77777777" w:rsidR="00085CF1" w:rsidRDefault="00085CF1" w:rsidP="005A7329">
      <w:pPr>
        <w:jc w:val="right"/>
        <w:rPr>
          <w:b/>
        </w:rPr>
      </w:pPr>
    </w:p>
    <w:p w14:paraId="7F5CB594" w14:textId="77777777" w:rsidR="00085CF1" w:rsidRDefault="00085CF1" w:rsidP="005A7329">
      <w:pPr>
        <w:jc w:val="right"/>
        <w:rPr>
          <w:b/>
        </w:rPr>
      </w:pPr>
    </w:p>
    <w:p w14:paraId="22AEECB9" w14:textId="77777777" w:rsidR="00085CF1" w:rsidRDefault="00085CF1" w:rsidP="005A7329">
      <w:pPr>
        <w:jc w:val="right"/>
        <w:rPr>
          <w:b/>
        </w:rPr>
      </w:pPr>
    </w:p>
    <w:p w14:paraId="2BBC35B9" w14:textId="77777777" w:rsidR="00085CF1" w:rsidRDefault="00085CF1" w:rsidP="005A7329">
      <w:pPr>
        <w:jc w:val="right"/>
        <w:rPr>
          <w:b/>
        </w:rPr>
      </w:pPr>
    </w:p>
    <w:p w14:paraId="6E65BCBE" w14:textId="77777777" w:rsidR="00085CF1" w:rsidRDefault="00085CF1" w:rsidP="005A7329">
      <w:pPr>
        <w:jc w:val="right"/>
        <w:rPr>
          <w:b/>
        </w:rPr>
        <w:sectPr w:rsidR="00085CF1" w:rsidSect="00615934">
          <w:footerReference w:type="default" r:id="rId60"/>
          <w:pgSz w:w="12240" w:h="15840"/>
          <w:pgMar w:top="851" w:right="1800" w:bottom="1440" w:left="1800" w:header="708" w:footer="708" w:gutter="0"/>
          <w:cols w:space="708"/>
          <w:docGrid w:linePitch="360"/>
        </w:sectPr>
      </w:pPr>
    </w:p>
    <w:p w14:paraId="5006AA40" w14:textId="77777777" w:rsidR="00452804" w:rsidRDefault="00452804" w:rsidP="00452804">
      <w:pPr>
        <w:jc w:val="right"/>
        <w:rPr>
          <w:b/>
          <w:sz w:val="22"/>
          <w:szCs w:val="22"/>
        </w:rPr>
      </w:pPr>
      <w:r w:rsidRPr="00452804">
        <w:rPr>
          <w:b/>
          <w:sz w:val="22"/>
          <w:szCs w:val="22"/>
        </w:rPr>
        <w:lastRenderedPageBreak/>
        <w:t xml:space="preserve">Appendix 1 </w:t>
      </w:r>
    </w:p>
    <w:p w14:paraId="2ABE4260" w14:textId="77777777" w:rsidR="00452804" w:rsidRPr="00452804" w:rsidRDefault="00452804" w:rsidP="00452804">
      <w:pPr>
        <w:jc w:val="right"/>
        <w:rPr>
          <w:b/>
          <w:sz w:val="22"/>
          <w:szCs w:val="22"/>
        </w:rPr>
      </w:pPr>
    </w:p>
    <w:p w14:paraId="600530A5" w14:textId="77777777" w:rsidR="00452804" w:rsidRDefault="00452804" w:rsidP="00452804">
      <w:pPr>
        <w:jc w:val="center"/>
        <w:rPr>
          <w:b/>
          <w:sz w:val="22"/>
          <w:szCs w:val="22"/>
        </w:rPr>
      </w:pPr>
      <w:r w:rsidRPr="00452804">
        <w:rPr>
          <w:b/>
          <w:sz w:val="22"/>
          <w:szCs w:val="22"/>
        </w:rPr>
        <w:t>THE RECORDING OF SERVICE USER/CARER/SUPPORTED LODGINGS PERSONAL DATA</w:t>
      </w:r>
    </w:p>
    <w:p w14:paraId="422806A1" w14:textId="77777777" w:rsidR="00452804" w:rsidRPr="00452804" w:rsidRDefault="00452804" w:rsidP="00452804">
      <w:pPr>
        <w:jc w:val="center"/>
        <w:rPr>
          <w:b/>
          <w:sz w:val="22"/>
          <w:szCs w:val="22"/>
        </w:rPr>
      </w:pPr>
    </w:p>
    <w:p w14:paraId="14931C6B" w14:textId="77777777" w:rsidR="00452804" w:rsidRDefault="00452804" w:rsidP="00452804">
      <w:pPr>
        <w:rPr>
          <w:b/>
          <w:sz w:val="22"/>
          <w:szCs w:val="22"/>
        </w:rPr>
      </w:pPr>
      <w:r w:rsidRPr="00452804">
        <w:rPr>
          <w:b/>
          <w:sz w:val="22"/>
          <w:szCs w:val="22"/>
        </w:rPr>
        <w:t>Please note this table addresses the recording of data on Barnardo’s systems, where commissioner’s or partner’s systems are used the appropriate policies, procedures and protocols must be followed.</w:t>
      </w:r>
    </w:p>
    <w:p w14:paraId="6AB5E4BF" w14:textId="77777777" w:rsidR="00452804" w:rsidRDefault="00452804" w:rsidP="00452804">
      <w:pPr>
        <w:rPr>
          <w:b/>
          <w:sz w:val="22"/>
          <w:szCs w:val="22"/>
        </w:rPr>
      </w:pPr>
    </w:p>
    <w:p w14:paraId="5F157636" w14:textId="77777777" w:rsidR="00452804" w:rsidRPr="00452804" w:rsidRDefault="00452804" w:rsidP="00452804">
      <w:pPr>
        <w:rPr>
          <w:b/>
          <w:sz w:val="22"/>
          <w:szCs w:val="22"/>
        </w:rPr>
      </w:pPr>
    </w:p>
    <w:tbl>
      <w:tblPr>
        <w:tblStyle w:val="TableGrid"/>
        <w:tblW w:w="0" w:type="auto"/>
        <w:tblInd w:w="-885" w:type="dxa"/>
        <w:tblLook w:val="04A0" w:firstRow="1" w:lastRow="0" w:firstColumn="1" w:lastColumn="0" w:noHBand="0" w:noVBand="1"/>
      </w:tblPr>
      <w:tblGrid>
        <w:gridCol w:w="2411"/>
        <w:gridCol w:w="2410"/>
        <w:gridCol w:w="2425"/>
        <w:gridCol w:w="2846"/>
        <w:gridCol w:w="2286"/>
        <w:gridCol w:w="2681"/>
      </w:tblGrid>
      <w:tr w:rsidR="00452804" w:rsidRPr="00452804" w14:paraId="0302E61B" w14:textId="77777777" w:rsidTr="00452804">
        <w:trPr>
          <w:tblHeader/>
        </w:trPr>
        <w:tc>
          <w:tcPr>
            <w:tcW w:w="2411" w:type="dxa"/>
          </w:tcPr>
          <w:p w14:paraId="5564D500" w14:textId="77777777" w:rsidR="00452804" w:rsidRPr="00452804" w:rsidRDefault="00452804" w:rsidP="00452804">
            <w:pPr>
              <w:jc w:val="center"/>
              <w:rPr>
                <w:b/>
                <w:sz w:val="22"/>
                <w:szCs w:val="22"/>
              </w:rPr>
            </w:pPr>
            <w:r w:rsidRPr="00452804">
              <w:rPr>
                <w:b/>
                <w:sz w:val="22"/>
                <w:szCs w:val="22"/>
              </w:rPr>
              <w:t>Type of Data</w:t>
            </w:r>
          </w:p>
        </w:tc>
        <w:tc>
          <w:tcPr>
            <w:tcW w:w="2410" w:type="dxa"/>
          </w:tcPr>
          <w:p w14:paraId="184C439C" w14:textId="77777777" w:rsidR="00452804" w:rsidRPr="00452804" w:rsidRDefault="00452804" w:rsidP="00452804">
            <w:pPr>
              <w:jc w:val="center"/>
              <w:rPr>
                <w:b/>
                <w:sz w:val="22"/>
                <w:szCs w:val="22"/>
              </w:rPr>
            </w:pPr>
            <w:r w:rsidRPr="00452804">
              <w:rPr>
                <w:b/>
                <w:sz w:val="22"/>
                <w:szCs w:val="22"/>
              </w:rPr>
              <w:t>Where this should be stored</w:t>
            </w:r>
          </w:p>
        </w:tc>
        <w:tc>
          <w:tcPr>
            <w:tcW w:w="2425" w:type="dxa"/>
          </w:tcPr>
          <w:p w14:paraId="40CA6CA5" w14:textId="77777777" w:rsidR="00452804" w:rsidRPr="00452804" w:rsidRDefault="00452804" w:rsidP="00452804">
            <w:pPr>
              <w:jc w:val="center"/>
              <w:rPr>
                <w:b/>
                <w:sz w:val="22"/>
                <w:szCs w:val="22"/>
              </w:rPr>
            </w:pPr>
            <w:r w:rsidRPr="00452804">
              <w:rPr>
                <w:b/>
                <w:sz w:val="22"/>
                <w:szCs w:val="22"/>
              </w:rPr>
              <w:t>Legal Basis for Processing</w:t>
            </w:r>
          </w:p>
        </w:tc>
        <w:tc>
          <w:tcPr>
            <w:tcW w:w="2846" w:type="dxa"/>
          </w:tcPr>
          <w:p w14:paraId="30B6DFE4" w14:textId="77777777" w:rsidR="00452804" w:rsidRPr="00452804" w:rsidRDefault="00452804" w:rsidP="00452804">
            <w:pPr>
              <w:jc w:val="center"/>
              <w:rPr>
                <w:b/>
                <w:sz w:val="22"/>
                <w:szCs w:val="22"/>
              </w:rPr>
            </w:pPr>
            <w:r w:rsidRPr="00452804">
              <w:rPr>
                <w:b/>
                <w:sz w:val="22"/>
                <w:szCs w:val="22"/>
              </w:rPr>
              <w:t>Retention Period</w:t>
            </w:r>
          </w:p>
        </w:tc>
        <w:tc>
          <w:tcPr>
            <w:tcW w:w="2286" w:type="dxa"/>
          </w:tcPr>
          <w:p w14:paraId="72B80185" w14:textId="77777777" w:rsidR="00452804" w:rsidRPr="00452804" w:rsidRDefault="00452804" w:rsidP="00452804">
            <w:pPr>
              <w:jc w:val="center"/>
              <w:rPr>
                <w:b/>
                <w:sz w:val="22"/>
                <w:szCs w:val="22"/>
              </w:rPr>
            </w:pPr>
            <w:r w:rsidRPr="00452804">
              <w:rPr>
                <w:b/>
                <w:sz w:val="22"/>
                <w:szCs w:val="22"/>
              </w:rPr>
              <w:t>Responsibility for Management and Deletion of Data</w:t>
            </w:r>
          </w:p>
        </w:tc>
        <w:tc>
          <w:tcPr>
            <w:tcW w:w="2681" w:type="dxa"/>
          </w:tcPr>
          <w:p w14:paraId="181F4767" w14:textId="77777777" w:rsidR="00452804" w:rsidRPr="00452804" w:rsidRDefault="00452804" w:rsidP="00452804">
            <w:pPr>
              <w:jc w:val="center"/>
              <w:rPr>
                <w:b/>
                <w:sz w:val="22"/>
                <w:szCs w:val="22"/>
              </w:rPr>
            </w:pPr>
            <w:r w:rsidRPr="00452804">
              <w:rPr>
                <w:b/>
                <w:sz w:val="22"/>
                <w:szCs w:val="22"/>
              </w:rPr>
              <w:t>Any other requirements</w:t>
            </w:r>
          </w:p>
        </w:tc>
      </w:tr>
      <w:tr w:rsidR="00452804" w:rsidRPr="00452804" w14:paraId="2E70FA0A" w14:textId="77777777" w:rsidTr="00452804">
        <w:tc>
          <w:tcPr>
            <w:tcW w:w="2411" w:type="dxa"/>
          </w:tcPr>
          <w:p w14:paraId="21424951" w14:textId="77777777" w:rsidR="00452804" w:rsidRPr="00452804" w:rsidRDefault="00452804" w:rsidP="00452804">
            <w:pPr>
              <w:rPr>
                <w:sz w:val="22"/>
                <w:szCs w:val="22"/>
              </w:rPr>
            </w:pPr>
            <w:r w:rsidRPr="00452804">
              <w:rPr>
                <w:sz w:val="22"/>
                <w:szCs w:val="22"/>
              </w:rPr>
              <w:t>1.</w:t>
            </w:r>
            <w:r w:rsidRPr="00452804">
              <w:rPr>
                <w:b/>
                <w:sz w:val="22"/>
                <w:szCs w:val="22"/>
              </w:rPr>
              <w:t>Referral</w:t>
            </w:r>
            <w:r w:rsidRPr="00452804">
              <w:rPr>
                <w:sz w:val="22"/>
                <w:szCs w:val="22"/>
              </w:rPr>
              <w:t xml:space="preserve"> prior to assessment or offer of service</w:t>
            </w:r>
          </w:p>
        </w:tc>
        <w:tc>
          <w:tcPr>
            <w:tcW w:w="2410" w:type="dxa"/>
          </w:tcPr>
          <w:p w14:paraId="0703620D" w14:textId="77777777" w:rsidR="00452804" w:rsidRPr="00452804" w:rsidRDefault="00452804" w:rsidP="00EF7D3D">
            <w:pPr>
              <w:rPr>
                <w:sz w:val="22"/>
                <w:szCs w:val="22"/>
              </w:rPr>
            </w:pPr>
            <w:r w:rsidRPr="00452804">
              <w:rPr>
                <w:sz w:val="22"/>
                <w:szCs w:val="22"/>
              </w:rPr>
              <w:t>The referrals area in Eclipse or Charms,</w:t>
            </w:r>
          </w:p>
          <w:p w14:paraId="27D54AFD" w14:textId="77777777" w:rsidR="00452804" w:rsidRPr="00452804" w:rsidRDefault="00452804" w:rsidP="00EF7D3D">
            <w:pPr>
              <w:rPr>
                <w:sz w:val="22"/>
                <w:szCs w:val="22"/>
              </w:rPr>
            </w:pPr>
            <w:r w:rsidRPr="00452804">
              <w:rPr>
                <w:sz w:val="22"/>
                <w:szCs w:val="22"/>
              </w:rPr>
              <w:t xml:space="preserve">Referral cabinet in Content Server SUR. </w:t>
            </w:r>
          </w:p>
          <w:p w14:paraId="3CAAA394" w14:textId="77777777" w:rsidR="00452804" w:rsidRPr="00452804" w:rsidRDefault="00452804" w:rsidP="00EF7D3D">
            <w:pPr>
              <w:rPr>
                <w:sz w:val="22"/>
                <w:szCs w:val="22"/>
              </w:rPr>
            </w:pPr>
          </w:p>
        </w:tc>
        <w:tc>
          <w:tcPr>
            <w:tcW w:w="2425" w:type="dxa"/>
          </w:tcPr>
          <w:p w14:paraId="79522C2B" w14:textId="77777777" w:rsidR="00452804" w:rsidRPr="00452804" w:rsidRDefault="00452804" w:rsidP="00EF7D3D">
            <w:pPr>
              <w:rPr>
                <w:sz w:val="22"/>
                <w:szCs w:val="22"/>
              </w:rPr>
            </w:pPr>
            <w:r w:rsidRPr="00452804">
              <w:rPr>
                <w:sz w:val="22"/>
                <w:szCs w:val="22"/>
              </w:rPr>
              <w:t>Public task</w:t>
            </w:r>
          </w:p>
          <w:p w14:paraId="607571CB" w14:textId="77777777" w:rsidR="00452804" w:rsidRPr="00452804" w:rsidRDefault="00452804" w:rsidP="00EF7D3D">
            <w:pPr>
              <w:rPr>
                <w:sz w:val="22"/>
                <w:szCs w:val="22"/>
              </w:rPr>
            </w:pPr>
            <w:r w:rsidRPr="00452804">
              <w:rPr>
                <w:sz w:val="22"/>
                <w:szCs w:val="22"/>
              </w:rPr>
              <w:t>Legitimate Interest</w:t>
            </w:r>
          </w:p>
          <w:p w14:paraId="149B6279" w14:textId="77777777" w:rsidR="00452804" w:rsidRPr="00452804" w:rsidRDefault="00452804" w:rsidP="00EF7D3D">
            <w:pPr>
              <w:rPr>
                <w:sz w:val="22"/>
                <w:szCs w:val="22"/>
              </w:rPr>
            </w:pPr>
            <w:r w:rsidRPr="00452804">
              <w:rPr>
                <w:sz w:val="22"/>
                <w:szCs w:val="22"/>
              </w:rPr>
              <w:t>Consent obtained by referrer.</w:t>
            </w:r>
          </w:p>
        </w:tc>
        <w:tc>
          <w:tcPr>
            <w:tcW w:w="2846" w:type="dxa"/>
          </w:tcPr>
          <w:p w14:paraId="281D7AC0" w14:textId="77777777" w:rsidR="00452804" w:rsidRPr="00452804" w:rsidRDefault="00452804" w:rsidP="00EF7D3D">
            <w:pPr>
              <w:rPr>
                <w:sz w:val="22"/>
                <w:szCs w:val="22"/>
              </w:rPr>
            </w:pPr>
            <w:r w:rsidRPr="00452804">
              <w:rPr>
                <w:sz w:val="22"/>
                <w:szCs w:val="22"/>
              </w:rPr>
              <w:t xml:space="preserve">1 year from </w:t>
            </w:r>
            <w:proofErr w:type="gramStart"/>
            <w:r w:rsidRPr="00452804">
              <w:rPr>
                <w:sz w:val="22"/>
                <w:szCs w:val="22"/>
              </w:rPr>
              <w:t>receipt, unless</w:t>
            </w:r>
            <w:proofErr w:type="gramEnd"/>
            <w:r w:rsidRPr="00452804">
              <w:rPr>
                <w:sz w:val="22"/>
                <w:szCs w:val="22"/>
              </w:rPr>
              <w:t xml:space="preserve"> there is a contractual requirement to retain for longer.</w:t>
            </w:r>
          </w:p>
          <w:p w14:paraId="0DFAD379" w14:textId="77777777" w:rsidR="00452804" w:rsidRPr="00452804" w:rsidRDefault="00452804" w:rsidP="00EF7D3D">
            <w:pPr>
              <w:rPr>
                <w:sz w:val="22"/>
                <w:szCs w:val="22"/>
              </w:rPr>
            </w:pPr>
            <w:r w:rsidRPr="00452804">
              <w:rPr>
                <w:sz w:val="22"/>
                <w:szCs w:val="22"/>
              </w:rPr>
              <w:t>All data must be deleted from Content Server prior to closure of service/cessation of contract.</w:t>
            </w:r>
          </w:p>
        </w:tc>
        <w:tc>
          <w:tcPr>
            <w:tcW w:w="2286" w:type="dxa"/>
          </w:tcPr>
          <w:p w14:paraId="6A8F7384" w14:textId="77777777" w:rsidR="00452804" w:rsidRPr="00452804" w:rsidRDefault="00452804" w:rsidP="00EF7D3D">
            <w:pPr>
              <w:rPr>
                <w:sz w:val="22"/>
                <w:szCs w:val="22"/>
              </w:rPr>
            </w:pPr>
            <w:r w:rsidRPr="00452804">
              <w:rPr>
                <w:sz w:val="22"/>
                <w:szCs w:val="22"/>
              </w:rPr>
              <w:t>CSM responsible for sending lists of data to Digital  for deletion or deleting  data from content server when retention date is reached, responding to SARs or information sharing requests in relation to data.</w:t>
            </w:r>
          </w:p>
        </w:tc>
        <w:tc>
          <w:tcPr>
            <w:tcW w:w="2681" w:type="dxa"/>
          </w:tcPr>
          <w:p w14:paraId="1C4F6F63" w14:textId="3AD0D4AE" w:rsidR="00452804" w:rsidRPr="00452804" w:rsidRDefault="00452804" w:rsidP="00EF7D3D">
            <w:pPr>
              <w:rPr>
                <w:sz w:val="22"/>
                <w:szCs w:val="22"/>
              </w:rPr>
            </w:pPr>
            <w:r w:rsidRPr="00452804">
              <w:rPr>
                <w:sz w:val="22"/>
                <w:szCs w:val="22"/>
              </w:rPr>
              <w:t xml:space="preserve">Referring agency must have informed data subject that their data has been shared with Barnardo’s or subject given Privacy Notice  and </w:t>
            </w:r>
            <w:r w:rsidR="00AB575D">
              <w:rPr>
                <w:sz w:val="22"/>
                <w:szCs w:val="22"/>
              </w:rPr>
              <w:t>Your Data, Your Rights</w:t>
            </w:r>
            <w:r w:rsidRPr="00452804">
              <w:rPr>
                <w:sz w:val="22"/>
                <w:szCs w:val="22"/>
              </w:rPr>
              <w:t xml:space="preserve"> form if referral is direct to service.</w:t>
            </w:r>
          </w:p>
        </w:tc>
      </w:tr>
      <w:tr w:rsidR="00452804" w:rsidRPr="00452804" w14:paraId="54707DB2" w14:textId="77777777" w:rsidTr="00452804">
        <w:trPr>
          <w:trHeight w:val="3261"/>
        </w:trPr>
        <w:tc>
          <w:tcPr>
            <w:tcW w:w="2411" w:type="dxa"/>
          </w:tcPr>
          <w:p w14:paraId="3F3519A4" w14:textId="77777777" w:rsidR="00452804" w:rsidRPr="00452804" w:rsidRDefault="00452804" w:rsidP="00452804">
            <w:pPr>
              <w:rPr>
                <w:sz w:val="22"/>
                <w:szCs w:val="22"/>
              </w:rPr>
            </w:pPr>
            <w:r w:rsidRPr="00452804">
              <w:rPr>
                <w:sz w:val="22"/>
                <w:szCs w:val="22"/>
              </w:rPr>
              <w:lastRenderedPageBreak/>
              <w:t>2</w:t>
            </w:r>
            <w:r w:rsidRPr="00452804">
              <w:rPr>
                <w:b/>
                <w:sz w:val="22"/>
                <w:szCs w:val="22"/>
              </w:rPr>
              <w:t>. Referral</w:t>
            </w:r>
            <w:r w:rsidRPr="00452804">
              <w:rPr>
                <w:sz w:val="22"/>
                <w:szCs w:val="22"/>
              </w:rPr>
              <w:t xml:space="preserve"> once service delivery begins or initial assessment undertaken.</w:t>
            </w:r>
          </w:p>
        </w:tc>
        <w:tc>
          <w:tcPr>
            <w:tcW w:w="2410" w:type="dxa"/>
          </w:tcPr>
          <w:p w14:paraId="73257168" w14:textId="77777777" w:rsidR="00452804" w:rsidRPr="00452804" w:rsidRDefault="00452804" w:rsidP="00EF7D3D">
            <w:pPr>
              <w:rPr>
                <w:sz w:val="22"/>
                <w:szCs w:val="22"/>
              </w:rPr>
            </w:pPr>
            <w:r w:rsidRPr="00452804">
              <w:rPr>
                <w:sz w:val="22"/>
                <w:szCs w:val="22"/>
              </w:rPr>
              <w:t xml:space="preserve">Case file opened in Eclipse, Content Server </w:t>
            </w:r>
            <w:proofErr w:type="gramStart"/>
            <w:r w:rsidRPr="00452804">
              <w:rPr>
                <w:sz w:val="22"/>
                <w:szCs w:val="22"/>
              </w:rPr>
              <w:t>SUR</w:t>
            </w:r>
            <w:proofErr w:type="gramEnd"/>
            <w:r w:rsidRPr="00452804">
              <w:rPr>
                <w:sz w:val="22"/>
                <w:szCs w:val="22"/>
              </w:rPr>
              <w:t xml:space="preserve"> or Charms.</w:t>
            </w:r>
          </w:p>
        </w:tc>
        <w:tc>
          <w:tcPr>
            <w:tcW w:w="2425" w:type="dxa"/>
          </w:tcPr>
          <w:p w14:paraId="7E7C91E5" w14:textId="77777777" w:rsidR="00452804" w:rsidRPr="00452804" w:rsidRDefault="00452804" w:rsidP="00EF7D3D">
            <w:pPr>
              <w:rPr>
                <w:sz w:val="22"/>
                <w:szCs w:val="22"/>
              </w:rPr>
            </w:pPr>
            <w:r w:rsidRPr="00452804">
              <w:rPr>
                <w:sz w:val="22"/>
                <w:szCs w:val="22"/>
              </w:rPr>
              <w:t>Public task</w:t>
            </w:r>
          </w:p>
          <w:p w14:paraId="0BF60CC9" w14:textId="77777777" w:rsidR="00452804" w:rsidRPr="00452804" w:rsidRDefault="00452804" w:rsidP="00EF7D3D">
            <w:pPr>
              <w:rPr>
                <w:sz w:val="22"/>
                <w:szCs w:val="22"/>
              </w:rPr>
            </w:pPr>
            <w:r w:rsidRPr="00452804">
              <w:rPr>
                <w:sz w:val="22"/>
                <w:szCs w:val="22"/>
              </w:rPr>
              <w:t>Legitimate Interest</w:t>
            </w:r>
          </w:p>
          <w:p w14:paraId="7955219B" w14:textId="77777777" w:rsidR="00452804" w:rsidRPr="00452804" w:rsidRDefault="00452804" w:rsidP="00EF7D3D">
            <w:pPr>
              <w:rPr>
                <w:sz w:val="22"/>
                <w:szCs w:val="22"/>
              </w:rPr>
            </w:pPr>
          </w:p>
        </w:tc>
        <w:tc>
          <w:tcPr>
            <w:tcW w:w="2846" w:type="dxa"/>
          </w:tcPr>
          <w:p w14:paraId="51F7260D" w14:textId="77777777" w:rsidR="00452804" w:rsidRPr="00452804" w:rsidRDefault="00452804" w:rsidP="00EF7D3D">
            <w:pPr>
              <w:rPr>
                <w:sz w:val="22"/>
                <w:szCs w:val="22"/>
              </w:rPr>
            </w:pPr>
            <w:r w:rsidRPr="00452804">
              <w:rPr>
                <w:sz w:val="22"/>
                <w:szCs w:val="22"/>
              </w:rPr>
              <w:t>Retention period as specified in Retention Grid and identified in the Service Recording Protocol.</w:t>
            </w:r>
          </w:p>
        </w:tc>
        <w:tc>
          <w:tcPr>
            <w:tcW w:w="2286" w:type="dxa"/>
          </w:tcPr>
          <w:p w14:paraId="117BAC8C" w14:textId="77777777" w:rsidR="00452804" w:rsidRPr="00452804" w:rsidRDefault="00452804" w:rsidP="00EF7D3D">
            <w:pPr>
              <w:rPr>
                <w:b/>
                <w:sz w:val="22"/>
                <w:szCs w:val="22"/>
              </w:rPr>
            </w:pPr>
            <w:r w:rsidRPr="00452804">
              <w:rPr>
                <w:sz w:val="22"/>
                <w:szCs w:val="22"/>
              </w:rPr>
              <w:t>CSM responsible for sending lists of data to Digital   for deletion or deleting  data from content server when retention date is reached, responding to SARs or information sharing requests in relation to data, while service is open. Once service closes responsibility lies with locality ADCS or making Connections.</w:t>
            </w:r>
          </w:p>
        </w:tc>
        <w:tc>
          <w:tcPr>
            <w:tcW w:w="2681" w:type="dxa"/>
          </w:tcPr>
          <w:p w14:paraId="509738F2" w14:textId="77777777" w:rsidR="00452804" w:rsidRPr="00452804" w:rsidRDefault="00452804" w:rsidP="00EF7D3D">
            <w:pPr>
              <w:rPr>
                <w:sz w:val="22"/>
                <w:szCs w:val="22"/>
              </w:rPr>
            </w:pPr>
            <w:r w:rsidRPr="00452804">
              <w:rPr>
                <w:sz w:val="22"/>
                <w:szCs w:val="22"/>
              </w:rPr>
              <w:t xml:space="preserve">Data subject /s to be given Privacy Notice and Service Information Form when service delivery </w:t>
            </w:r>
            <w:proofErr w:type="gramStart"/>
            <w:r w:rsidRPr="00452804">
              <w:rPr>
                <w:sz w:val="22"/>
                <w:szCs w:val="22"/>
              </w:rPr>
              <w:t>begins</w:t>
            </w:r>
            <w:proofErr w:type="gramEnd"/>
            <w:r w:rsidRPr="00452804">
              <w:rPr>
                <w:sz w:val="22"/>
                <w:szCs w:val="22"/>
              </w:rPr>
              <w:t xml:space="preserve"> or initial assessment undertaken.</w:t>
            </w:r>
          </w:p>
        </w:tc>
      </w:tr>
      <w:tr w:rsidR="00452804" w:rsidRPr="00452804" w14:paraId="3DBDCD53" w14:textId="77777777" w:rsidTr="00452804">
        <w:tc>
          <w:tcPr>
            <w:tcW w:w="2411" w:type="dxa"/>
          </w:tcPr>
          <w:p w14:paraId="7A92F113" w14:textId="77777777" w:rsidR="00452804" w:rsidRPr="00452804" w:rsidRDefault="00452804" w:rsidP="00452804">
            <w:pPr>
              <w:rPr>
                <w:b/>
                <w:sz w:val="22"/>
                <w:szCs w:val="22"/>
              </w:rPr>
            </w:pPr>
            <w:r w:rsidRPr="00452804">
              <w:rPr>
                <w:sz w:val="22"/>
                <w:szCs w:val="22"/>
              </w:rPr>
              <w:t xml:space="preserve">3. </w:t>
            </w:r>
            <w:r w:rsidRPr="00452804">
              <w:rPr>
                <w:b/>
                <w:sz w:val="22"/>
                <w:szCs w:val="22"/>
              </w:rPr>
              <w:t>Direct casework</w:t>
            </w:r>
            <w:r w:rsidRPr="00452804">
              <w:rPr>
                <w:sz w:val="22"/>
                <w:szCs w:val="22"/>
              </w:rPr>
              <w:t xml:space="preserve"> with service user or direct work with parent carer on service users behalf where there </w:t>
            </w:r>
            <w:r w:rsidRPr="00452804">
              <w:rPr>
                <w:sz w:val="22"/>
                <w:szCs w:val="22"/>
              </w:rPr>
              <w:lastRenderedPageBreak/>
              <w:t>is data to be recorded about the service user.</w:t>
            </w:r>
          </w:p>
        </w:tc>
        <w:tc>
          <w:tcPr>
            <w:tcW w:w="2410" w:type="dxa"/>
          </w:tcPr>
          <w:p w14:paraId="723756D1" w14:textId="77777777" w:rsidR="00452804" w:rsidRPr="00452804" w:rsidRDefault="00452804" w:rsidP="00EF7D3D">
            <w:pPr>
              <w:rPr>
                <w:sz w:val="22"/>
                <w:szCs w:val="22"/>
              </w:rPr>
            </w:pPr>
            <w:r w:rsidRPr="00452804">
              <w:rPr>
                <w:b/>
                <w:sz w:val="22"/>
                <w:szCs w:val="22"/>
              </w:rPr>
              <w:lastRenderedPageBreak/>
              <w:t>Case file</w:t>
            </w:r>
            <w:r w:rsidRPr="00452804">
              <w:rPr>
                <w:sz w:val="22"/>
                <w:szCs w:val="22"/>
              </w:rPr>
              <w:t xml:space="preserve"> opened in Eclipse, Content Server </w:t>
            </w:r>
            <w:proofErr w:type="gramStart"/>
            <w:r w:rsidRPr="00452804">
              <w:rPr>
                <w:sz w:val="22"/>
                <w:szCs w:val="22"/>
              </w:rPr>
              <w:t>SUR</w:t>
            </w:r>
            <w:proofErr w:type="gramEnd"/>
            <w:r w:rsidRPr="00452804">
              <w:rPr>
                <w:sz w:val="22"/>
                <w:szCs w:val="22"/>
              </w:rPr>
              <w:t xml:space="preserve"> or Charms in respect of service user. </w:t>
            </w:r>
          </w:p>
          <w:p w14:paraId="500A85F0" w14:textId="77777777" w:rsidR="00452804" w:rsidRPr="00452804" w:rsidRDefault="00452804" w:rsidP="00EF7D3D">
            <w:pPr>
              <w:rPr>
                <w:sz w:val="22"/>
                <w:szCs w:val="22"/>
              </w:rPr>
            </w:pPr>
            <w:r w:rsidRPr="00452804">
              <w:rPr>
                <w:b/>
                <w:sz w:val="22"/>
                <w:szCs w:val="22"/>
              </w:rPr>
              <w:t>Case file</w:t>
            </w:r>
            <w:r w:rsidRPr="00452804">
              <w:rPr>
                <w:sz w:val="22"/>
                <w:szCs w:val="22"/>
              </w:rPr>
              <w:t xml:space="preserve"> opened in respect of </w:t>
            </w:r>
            <w:r w:rsidRPr="00452804">
              <w:rPr>
                <w:sz w:val="22"/>
                <w:szCs w:val="22"/>
              </w:rPr>
              <w:lastRenderedPageBreak/>
              <w:t>parent/carer if there is personal data to be recorded about them.</w:t>
            </w:r>
          </w:p>
          <w:p w14:paraId="3EC12553" w14:textId="77777777" w:rsidR="00452804" w:rsidRPr="00452804" w:rsidRDefault="00452804" w:rsidP="00EF7D3D">
            <w:pPr>
              <w:rPr>
                <w:sz w:val="22"/>
                <w:szCs w:val="22"/>
              </w:rPr>
            </w:pPr>
          </w:p>
          <w:p w14:paraId="12C1B287" w14:textId="77777777" w:rsidR="00452804" w:rsidRPr="00452804" w:rsidRDefault="00452804" w:rsidP="00EF7D3D">
            <w:pPr>
              <w:rPr>
                <w:b/>
                <w:sz w:val="22"/>
                <w:szCs w:val="22"/>
              </w:rPr>
            </w:pPr>
            <w:r w:rsidRPr="00452804">
              <w:rPr>
                <w:b/>
                <w:sz w:val="22"/>
                <w:szCs w:val="22"/>
              </w:rPr>
              <w:t>Case file</w:t>
            </w:r>
            <w:r w:rsidRPr="00452804">
              <w:rPr>
                <w:sz w:val="22"/>
                <w:szCs w:val="22"/>
              </w:rPr>
              <w:t xml:space="preserve"> opened in Eclipse in respect of family members.</w:t>
            </w:r>
          </w:p>
        </w:tc>
        <w:tc>
          <w:tcPr>
            <w:tcW w:w="2425" w:type="dxa"/>
          </w:tcPr>
          <w:p w14:paraId="2BEAA290" w14:textId="77777777" w:rsidR="00452804" w:rsidRPr="00452804" w:rsidRDefault="00452804" w:rsidP="00EF7D3D">
            <w:pPr>
              <w:rPr>
                <w:sz w:val="22"/>
                <w:szCs w:val="22"/>
              </w:rPr>
            </w:pPr>
            <w:r w:rsidRPr="00452804">
              <w:rPr>
                <w:sz w:val="22"/>
                <w:szCs w:val="22"/>
              </w:rPr>
              <w:lastRenderedPageBreak/>
              <w:t>Public task</w:t>
            </w:r>
          </w:p>
          <w:p w14:paraId="636B26A8" w14:textId="77777777" w:rsidR="00452804" w:rsidRPr="00452804" w:rsidRDefault="00452804" w:rsidP="00EF7D3D">
            <w:pPr>
              <w:rPr>
                <w:sz w:val="22"/>
                <w:szCs w:val="22"/>
              </w:rPr>
            </w:pPr>
            <w:r w:rsidRPr="00452804">
              <w:rPr>
                <w:sz w:val="22"/>
                <w:szCs w:val="22"/>
              </w:rPr>
              <w:t>Legitimate Interest</w:t>
            </w:r>
          </w:p>
          <w:p w14:paraId="20B6EBA7" w14:textId="77777777" w:rsidR="00452804" w:rsidRPr="00452804" w:rsidRDefault="00452804" w:rsidP="00EF7D3D">
            <w:pPr>
              <w:jc w:val="center"/>
              <w:rPr>
                <w:sz w:val="22"/>
                <w:szCs w:val="22"/>
              </w:rPr>
            </w:pPr>
          </w:p>
        </w:tc>
        <w:tc>
          <w:tcPr>
            <w:tcW w:w="2846" w:type="dxa"/>
          </w:tcPr>
          <w:p w14:paraId="247B195F" w14:textId="77777777" w:rsidR="00452804" w:rsidRPr="00452804" w:rsidRDefault="00452804" w:rsidP="00EF7D3D">
            <w:pPr>
              <w:jc w:val="center"/>
              <w:rPr>
                <w:b/>
                <w:sz w:val="22"/>
                <w:szCs w:val="22"/>
              </w:rPr>
            </w:pPr>
            <w:r w:rsidRPr="00452804">
              <w:rPr>
                <w:sz w:val="22"/>
                <w:szCs w:val="22"/>
              </w:rPr>
              <w:t>Retention period as specified in Retention Grid and identified in the Service Recording Protocol.</w:t>
            </w:r>
          </w:p>
        </w:tc>
        <w:tc>
          <w:tcPr>
            <w:tcW w:w="2286" w:type="dxa"/>
          </w:tcPr>
          <w:p w14:paraId="218911BA" w14:textId="77777777" w:rsidR="00452804" w:rsidRPr="00452804" w:rsidRDefault="00452804" w:rsidP="00EF7D3D">
            <w:pPr>
              <w:rPr>
                <w:sz w:val="22"/>
                <w:szCs w:val="22"/>
              </w:rPr>
            </w:pPr>
            <w:r w:rsidRPr="00452804">
              <w:rPr>
                <w:sz w:val="22"/>
                <w:szCs w:val="22"/>
              </w:rPr>
              <w:t xml:space="preserve">CSM responsible for sending lists of data to Digital   for deletion or deleting  data from content server when </w:t>
            </w:r>
            <w:r w:rsidRPr="00452804">
              <w:rPr>
                <w:sz w:val="22"/>
                <w:szCs w:val="22"/>
              </w:rPr>
              <w:lastRenderedPageBreak/>
              <w:t xml:space="preserve">retention date is reached, responding to SARs or information sharing requests in relation to data, while service is open. </w:t>
            </w:r>
          </w:p>
          <w:p w14:paraId="2279D999" w14:textId="77777777" w:rsidR="00452804" w:rsidRPr="00452804" w:rsidRDefault="00452804" w:rsidP="00452804">
            <w:pPr>
              <w:rPr>
                <w:sz w:val="22"/>
                <w:szCs w:val="22"/>
              </w:rPr>
            </w:pPr>
            <w:r w:rsidRPr="00452804">
              <w:rPr>
                <w:sz w:val="22"/>
                <w:szCs w:val="22"/>
              </w:rPr>
              <w:t>Once service closes responsibility lies with ADCS or Making Connections.</w:t>
            </w:r>
          </w:p>
        </w:tc>
        <w:tc>
          <w:tcPr>
            <w:tcW w:w="2681" w:type="dxa"/>
          </w:tcPr>
          <w:p w14:paraId="379D91EF" w14:textId="77777777" w:rsidR="00452804" w:rsidRPr="00452804" w:rsidRDefault="00452804" w:rsidP="00EF7D3D">
            <w:pPr>
              <w:rPr>
                <w:sz w:val="22"/>
                <w:szCs w:val="22"/>
              </w:rPr>
            </w:pPr>
            <w:r w:rsidRPr="00452804">
              <w:rPr>
                <w:sz w:val="22"/>
                <w:szCs w:val="22"/>
              </w:rPr>
              <w:lastRenderedPageBreak/>
              <w:t xml:space="preserve">Data subject /s to be given Privacy Notice and Service Information Form when service delivery begins, unless  this has already been </w:t>
            </w:r>
            <w:r w:rsidRPr="00452804">
              <w:rPr>
                <w:sz w:val="22"/>
                <w:szCs w:val="22"/>
              </w:rPr>
              <w:lastRenderedPageBreak/>
              <w:t xml:space="preserve">provided. </w:t>
            </w:r>
          </w:p>
          <w:p w14:paraId="32F43F03" w14:textId="77777777" w:rsidR="00452804" w:rsidRPr="00452804" w:rsidRDefault="00452804" w:rsidP="00EF7D3D">
            <w:pPr>
              <w:rPr>
                <w:sz w:val="22"/>
                <w:szCs w:val="22"/>
              </w:rPr>
            </w:pPr>
          </w:p>
          <w:p w14:paraId="5F2230FA" w14:textId="77777777" w:rsidR="00452804" w:rsidRPr="00452804" w:rsidRDefault="00452804" w:rsidP="00EF7D3D">
            <w:pPr>
              <w:rPr>
                <w:b/>
                <w:sz w:val="22"/>
                <w:szCs w:val="22"/>
              </w:rPr>
            </w:pPr>
            <w:r w:rsidRPr="00452804">
              <w:rPr>
                <w:sz w:val="22"/>
                <w:szCs w:val="22"/>
              </w:rPr>
              <w:t>Each data subject must have an individual case file with core data form.</w:t>
            </w:r>
          </w:p>
        </w:tc>
      </w:tr>
      <w:tr w:rsidR="00452804" w:rsidRPr="00452804" w14:paraId="390593A8" w14:textId="77777777" w:rsidTr="00452804">
        <w:tc>
          <w:tcPr>
            <w:tcW w:w="2411" w:type="dxa"/>
          </w:tcPr>
          <w:p w14:paraId="357AAF36" w14:textId="77777777" w:rsidR="00452804" w:rsidRPr="00452804" w:rsidRDefault="00452804" w:rsidP="00452804">
            <w:pPr>
              <w:spacing w:before="40" w:after="40" w:line="300" w:lineRule="atLeast"/>
              <w:rPr>
                <w:sz w:val="22"/>
                <w:szCs w:val="22"/>
              </w:rPr>
            </w:pPr>
            <w:r w:rsidRPr="00452804">
              <w:rPr>
                <w:sz w:val="22"/>
                <w:szCs w:val="22"/>
              </w:rPr>
              <w:lastRenderedPageBreak/>
              <w:t xml:space="preserve">4. </w:t>
            </w:r>
            <w:r w:rsidRPr="00452804">
              <w:rPr>
                <w:b/>
                <w:sz w:val="22"/>
                <w:szCs w:val="22"/>
              </w:rPr>
              <w:t xml:space="preserve">Open </w:t>
            </w:r>
            <w:r w:rsidRPr="00452804">
              <w:rPr>
                <w:rFonts w:cs="Gill Alt One MT"/>
                <w:b/>
                <w:sz w:val="22"/>
                <w:szCs w:val="22"/>
              </w:rPr>
              <w:t xml:space="preserve">Group work recording when the members of a group do not have an individual case file. </w:t>
            </w:r>
            <w:r w:rsidRPr="00452804">
              <w:rPr>
                <w:rFonts w:cs="Gill Alt One MT"/>
                <w:sz w:val="22"/>
                <w:szCs w:val="22"/>
              </w:rPr>
              <w:t xml:space="preserve">This will include copies of attendance lists, group members, </w:t>
            </w:r>
            <w:r w:rsidRPr="00452804">
              <w:rPr>
                <w:rFonts w:cs="Gill Alt One MT"/>
                <w:sz w:val="22"/>
                <w:szCs w:val="22"/>
              </w:rPr>
              <w:lastRenderedPageBreak/>
              <w:t xml:space="preserve">and information about group work activities. </w:t>
            </w:r>
          </w:p>
        </w:tc>
        <w:tc>
          <w:tcPr>
            <w:tcW w:w="2410" w:type="dxa"/>
          </w:tcPr>
          <w:p w14:paraId="3EA07E16" w14:textId="77777777" w:rsidR="00452804" w:rsidRPr="00452804" w:rsidRDefault="00452804" w:rsidP="00EF7D3D">
            <w:pPr>
              <w:rPr>
                <w:rFonts w:cs="Gill Alt One MT"/>
                <w:sz w:val="22"/>
                <w:szCs w:val="22"/>
              </w:rPr>
            </w:pPr>
            <w:r w:rsidRPr="00452804">
              <w:rPr>
                <w:b/>
                <w:sz w:val="22"/>
                <w:szCs w:val="22"/>
              </w:rPr>
              <w:lastRenderedPageBreak/>
              <w:t xml:space="preserve">Group file </w:t>
            </w:r>
            <w:r w:rsidRPr="00452804">
              <w:rPr>
                <w:sz w:val="22"/>
                <w:szCs w:val="22"/>
              </w:rPr>
              <w:t>to be</w:t>
            </w:r>
            <w:r w:rsidRPr="00452804">
              <w:rPr>
                <w:rFonts w:cs="Gill Alt One MT"/>
                <w:sz w:val="22"/>
                <w:szCs w:val="22"/>
              </w:rPr>
              <w:t xml:space="preserve"> opened SUR Confidential folder in Content server.</w:t>
            </w:r>
          </w:p>
          <w:p w14:paraId="2E11F92B" w14:textId="77777777" w:rsidR="00452804" w:rsidRPr="00452804" w:rsidRDefault="00452804" w:rsidP="00EF7D3D">
            <w:pPr>
              <w:rPr>
                <w:rFonts w:cs="Gill Alt One MT"/>
                <w:sz w:val="22"/>
                <w:szCs w:val="22"/>
              </w:rPr>
            </w:pPr>
          </w:p>
          <w:p w14:paraId="0290C509" w14:textId="77777777" w:rsidR="00452804" w:rsidRPr="00452804" w:rsidRDefault="00452804" w:rsidP="00EF7D3D">
            <w:pPr>
              <w:rPr>
                <w:b/>
                <w:sz w:val="22"/>
                <w:szCs w:val="22"/>
              </w:rPr>
            </w:pPr>
            <w:r w:rsidRPr="00452804">
              <w:rPr>
                <w:rFonts w:cs="Gill Alt One MT"/>
                <w:sz w:val="22"/>
                <w:szCs w:val="22"/>
              </w:rPr>
              <w:t xml:space="preserve">If </w:t>
            </w:r>
            <w:r w:rsidRPr="00452804">
              <w:rPr>
                <w:rFonts w:cs="Gill Alt One MT"/>
                <w:b/>
                <w:sz w:val="22"/>
                <w:szCs w:val="22"/>
              </w:rPr>
              <w:t>Safeguarding</w:t>
            </w:r>
            <w:r w:rsidRPr="00452804">
              <w:rPr>
                <w:rFonts w:cs="Gill Alt One MT"/>
                <w:sz w:val="22"/>
                <w:szCs w:val="22"/>
              </w:rPr>
              <w:t xml:space="preserve"> concerns identified about any member of the group an individual case file SUR or Eclipse must be opened.</w:t>
            </w:r>
          </w:p>
        </w:tc>
        <w:tc>
          <w:tcPr>
            <w:tcW w:w="2425" w:type="dxa"/>
          </w:tcPr>
          <w:p w14:paraId="06E398A7" w14:textId="77777777" w:rsidR="00452804" w:rsidRPr="00452804" w:rsidRDefault="00452804" w:rsidP="00EF7D3D">
            <w:pPr>
              <w:rPr>
                <w:sz w:val="22"/>
                <w:szCs w:val="22"/>
              </w:rPr>
            </w:pPr>
            <w:r w:rsidRPr="00452804">
              <w:rPr>
                <w:sz w:val="22"/>
                <w:szCs w:val="22"/>
              </w:rPr>
              <w:t>Public task</w:t>
            </w:r>
          </w:p>
          <w:p w14:paraId="646402DA" w14:textId="77777777" w:rsidR="00452804" w:rsidRPr="00452804" w:rsidRDefault="00452804" w:rsidP="00EF7D3D">
            <w:pPr>
              <w:rPr>
                <w:sz w:val="22"/>
                <w:szCs w:val="22"/>
              </w:rPr>
            </w:pPr>
            <w:r w:rsidRPr="00452804">
              <w:rPr>
                <w:sz w:val="22"/>
                <w:szCs w:val="22"/>
              </w:rPr>
              <w:t>Legitimate Interest</w:t>
            </w:r>
          </w:p>
          <w:p w14:paraId="6BCE6144" w14:textId="77777777" w:rsidR="00452804" w:rsidRPr="00452804" w:rsidRDefault="00452804" w:rsidP="00EF7D3D">
            <w:pPr>
              <w:rPr>
                <w:b/>
                <w:sz w:val="22"/>
                <w:szCs w:val="22"/>
              </w:rPr>
            </w:pPr>
          </w:p>
        </w:tc>
        <w:tc>
          <w:tcPr>
            <w:tcW w:w="2846" w:type="dxa"/>
          </w:tcPr>
          <w:p w14:paraId="677656D3" w14:textId="77777777" w:rsidR="00452804" w:rsidRPr="00452804" w:rsidRDefault="00452804" w:rsidP="00EF7D3D">
            <w:pPr>
              <w:rPr>
                <w:b/>
                <w:sz w:val="22"/>
                <w:szCs w:val="22"/>
              </w:rPr>
            </w:pPr>
            <w:r w:rsidRPr="00452804">
              <w:rPr>
                <w:b/>
                <w:sz w:val="22"/>
                <w:szCs w:val="22"/>
              </w:rPr>
              <w:t>6 years from last recording</w:t>
            </w:r>
          </w:p>
        </w:tc>
        <w:tc>
          <w:tcPr>
            <w:tcW w:w="2286" w:type="dxa"/>
          </w:tcPr>
          <w:p w14:paraId="41EDD6DC" w14:textId="77777777" w:rsidR="00452804" w:rsidRPr="00452804" w:rsidRDefault="00452804" w:rsidP="00EF7D3D">
            <w:pPr>
              <w:rPr>
                <w:sz w:val="22"/>
                <w:szCs w:val="22"/>
              </w:rPr>
            </w:pPr>
            <w:r w:rsidRPr="00452804">
              <w:rPr>
                <w:sz w:val="22"/>
                <w:szCs w:val="22"/>
              </w:rPr>
              <w:t>CSM responsible for sending lists of data to Digital   for deletion or deleting  data from content when retention date is reached, responding to SARs or information sharing requests in relation to data.</w:t>
            </w:r>
          </w:p>
          <w:p w14:paraId="5C589993" w14:textId="77777777" w:rsidR="00452804" w:rsidRPr="00452804" w:rsidRDefault="00452804" w:rsidP="00EF7D3D">
            <w:pPr>
              <w:rPr>
                <w:b/>
                <w:color w:val="FF0000"/>
                <w:sz w:val="22"/>
                <w:szCs w:val="22"/>
              </w:rPr>
            </w:pPr>
            <w:r w:rsidRPr="00452804">
              <w:rPr>
                <w:sz w:val="22"/>
                <w:szCs w:val="22"/>
              </w:rPr>
              <w:lastRenderedPageBreak/>
              <w:t xml:space="preserve">Once service closes responsibility lies with locality ADCS. </w:t>
            </w:r>
          </w:p>
        </w:tc>
        <w:tc>
          <w:tcPr>
            <w:tcW w:w="2681" w:type="dxa"/>
          </w:tcPr>
          <w:p w14:paraId="4E088C92" w14:textId="77777777" w:rsidR="00452804" w:rsidRPr="00452804" w:rsidRDefault="00452804" w:rsidP="00EF7D3D">
            <w:pPr>
              <w:rPr>
                <w:b/>
                <w:sz w:val="22"/>
                <w:szCs w:val="22"/>
              </w:rPr>
            </w:pPr>
            <w:r w:rsidRPr="00452804">
              <w:rPr>
                <w:rFonts w:cs="Gill Alt One MT"/>
                <w:sz w:val="22"/>
                <w:szCs w:val="22"/>
              </w:rPr>
              <w:lastRenderedPageBreak/>
              <w:t>This will replace the recording of this information in the group work cabinets in content server SUR.</w:t>
            </w:r>
          </w:p>
        </w:tc>
      </w:tr>
      <w:tr w:rsidR="00452804" w:rsidRPr="00452804" w14:paraId="651DCCDB" w14:textId="77777777" w:rsidTr="00452804">
        <w:tc>
          <w:tcPr>
            <w:tcW w:w="2411" w:type="dxa"/>
          </w:tcPr>
          <w:p w14:paraId="25FE6CF9" w14:textId="77777777" w:rsidR="00452804" w:rsidRPr="00452804" w:rsidRDefault="00452804" w:rsidP="00452804">
            <w:pPr>
              <w:rPr>
                <w:b/>
                <w:sz w:val="22"/>
                <w:szCs w:val="22"/>
              </w:rPr>
            </w:pPr>
            <w:r w:rsidRPr="00452804">
              <w:rPr>
                <w:sz w:val="22"/>
                <w:szCs w:val="22"/>
              </w:rPr>
              <w:t xml:space="preserve">5. </w:t>
            </w:r>
            <w:r w:rsidRPr="00452804">
              <w:rPr>
                <w:b/>
                <w:sz w:val="22"/>
                <w:szCs w:val="22"/>
              </w:rPr>
              <w:t>Closed Group work</w:t>
            </w:r>
            <w:r w:rsidRPr="00452804">
              <w:rPr>
                <w:sz w:val="22"/>
                <w:szCs w:val="22"/>
              </w:rPr>
              <w:t>- when group members do have individual case files.</w:t>
            </w:r>
          </w:p>
        </w:tc>
        <w:tc>
          <w:tcPr>
            <w:tcW w:w="2410" w:type="dxa"/>
          </w:tcPr>
          <w:p w14:paraId="2CA7573D" w14:textId="77777777" w:rsidR="00452804" w:rsidRPr="00452804" w:rsidRDefault="00452804" w:rsidP="00EF7D3D">
            <w:pPr>
              <w:rPr>
                <w:sz w:val="22"/>
                <w:szCs w:val="22"/>
              </w:rPr>
            </w:pPr>
            <w:r w:rsidRPr="00452804">
              <w:rPr>
                <w:sz w:val="22"/>
                <w:szCs w:val="22"/>
              </w:rPr>
              <w:t>Individual case files opened in SUR or Eclipse</w:t>
            </w:r>
          </w:p>
        </w:tc>
        <w:tc>
          <w:tcPr>
            <w:tcW w:w="2425" w:type="dxa"/>
          </w:tcPr>
          <w:p w14:paraId="2ACA7D47" w14:textId="77777777" w:rsidR="00452804" w:rsidRPr="00452804" w:rsidRDefault="00452804" w:rsidP="00EF7D3D">
            <w:pPr>
              <w:rPr>
                <w:sz w:val="22"/>
                <w:szCs w:val="22"/>
              </w:rPr>
            </w:pPr>
            <w:r w:rsidRPr="00452804">
              <w:rPr>
                <w:sz w:val="22"/>
                <w:szCs w:val="22"/>
              </w:rPr>
              <w:t>Public task</w:t>
            </w:r>
          </w:p>
          <w:p w14:paraId="3534D686" w14:textId="77777777" w:rsidR="00452804" w:rsidRPr="00452804" w:rsidRDefault="00452804" w:rsidP="00EF7D3D">
            <w:pPr>
              <w:rPr>
                <w:sz w:val="22"/>
                <w:szCs w:val="22"/>
              </w:rPr>
            </w:pPr>
            <w:r w:rsidRPr="00452804">
              <w:rPr>
                <w:sz w:val="22"/>
                <w:szCs w:val="22"/>
              </w:rPr>
              <w:t>Legitimate Interest</w:t>
            </w:r>
          </w:p>
          <w:p w14:paraId="4716A254" w14:textId="77777777" w:rsidR="00452804" w:rsidRPr="00452804" w:rsidRDefault="00452804" w:rsidP="00EF7D3D">
            <w:pPr>
              <w:jc w:val="center"/>
              <w:rPr>
                <w:b/>
                <w:sz w:val="22"/>
                <w:szCs w:val="22"/>
              </w:rPr>
            </w:pPr>
          </w:p>
        </w:tc>
        <w:tc>
          <w:tcPr>
            <w:tcW w:w="2846" w:type="dxa"/>
          </w:tcPr>
          <w:p w14:paraId="4A5E4D94" w14:textId="77777777" w:rsidR="00452804" w:rsidRPr="00452804" w:rsidRDefault="00452804" w:rsidP="00EF7D3D">
            <w:pPr>
              <w:jc w:val="center"/>
              <w:rPr>
                <w:b/>
                <w:sz w:val="22"/>
                <w:szCs w:val="22"/>
              </w:rPr>
            </w:pPr>
            <w:r w:rsidRPr="00452804">
              <w:rPr>
                <w:sz w:val="22"/>
                <w:szCs w:val="22"/>
              </w:rPr>
              <w:t>Retention period as specified in Retention Grid and identified in the Service Recording Protocol</w:t>
            </w:r>
          </w:p>
        </w:tc>
        <w:tc>
          <w:tcPr>
            <w:tcW w:w="2286" w:type="dxa"/>
          </w:tcPr>
          <w:p w14:paraId="1ED2F12C" w14:textId="77777777" w:rsidR="00452804" w:rsidRPr="00452804" w:rsidRDefault="00452804" w:rsidP="00EF7D3D">
            <w:pPr>
              <w:rPr>
                <w:sz w:val="22"/>
                <w:szCs w:val="22"/>
              </w:rPr>
            </w:pPr>
            <w:r w:rsidRPr="00452804">
              <w:rPr>
                <w:sz w:val="22"/>
                <w:szCs w:val="22"/>
              </w:rPr>
              <w:t xml:space="preserve">CSM responsible for sending lists of data to Digital   for deletion or deleting  data from content server when retention date is reached, responding to SARs or information sharing requests in relation to data, while service is open. </w:t>
            </w:r>
          </w:p>
        </w:tc>
        <w:tc>
          <w:tcPr>
            <w:tcW w:w="2681" w:type="dxa"/>
          </w:tcPr>
          <w:p w14:paraId="1D7AE6A0" w14:textId="77777777" w:rsidR="00452804" w:rsidRPr="00452804" w:rsidRDefault="00452804" w:rsidP="00EF7D3D">
            <w:pPr>
              <w:rPr>
                <w:sz w:val="22"/>
                <w:szCs w:val="22"/>
              </w:rPr>
            </w:pPr>
            <w:r w:rsidRPr="00452804">
              <w:rPr>
                <w:sz w:val="22"/>
                <w:szCs w:val="22"/>
              </w:rPr>
              <w:t>SUR Data copied across to individual case file when subject attends group.</w:t>
            </w:r>
          </w:p>
          <w:p w14:paraId="0EEE401A" w14:textId="77777777" w:rsidR="00452804" w:rsidRPr="00452804" w:rsidRDefault="00452804" w:rsidP="00EF7D3D">
            <w:pPr>
              <w:rPr>
                <w:sz w:val="22"/>
                <w:szCs w:val="22"/>
              </w:rPr>
            </w:pPr>
            <w:r w:rsidRPr="00452804">
              <w:rPr>
                <w:sz w:val="22"/>
                <w:szCs w:val="22"/>
              </w:rPr>
              <w:t>Eclipse process to be identified.</w:t>
            </w:r>
          </w:p>
        </w:tc>
      </w:tr>
      <w:tr w:rsidR="00452804" w:rsidRPr="00452804" w14:paraId="6076CB65" w14:textId="77777777" w:rsidTr="00452804">
        <w:tc>
          <w:tcPr>
            <w:tcW w:w="2411" w:type="dxa"/>
          </w:tcPr>
          <w:p w14:paraId="4348DC3A" w14:textId="77777777" w:rsidR="00452804" w:rsidRPr="00452804" w:rsidRDefault="00452804" w:rsidP="00452804">
            <w:pPr>
              <w:rPr>
                <w:sz w:val="22"/>
                <w:szCs w:val="22"/>
              </w:rPr>
            </w:pPr>
            <w:r w:rsidRPr="00452804">
              <w:rPr>
                <w:sz w:val="22"/>
                <w:szCs w:val="22"/>
              </w:rPr>
              <w:t xml:space="preserve">6. </w:t>
            </w:r>
            <w:r w:rsidRPr="00452804">
              <w:rPr>
                <w:b/>
                <w:sz w:val="22"/>
                <w:szCs w:val="22"/>
              </w:rPr>
              <w:t>Foster carers/adopters</w:t>
            </w:r>
          </w:p>
        </w:tc>
        <w:tc>
          <w:tcPr>
            <w:tcW w:w="2410" w:type="dxa"/>
          </w:tcPr>
          <w:p w14:paraId="5D3581C6" w14:textId="77777777" w:rsidR="00452804" w:rsidRPr="00452804" w:rsidRDefault="00452804" w:rsidP="00EF7D3D">
            <w:pPr>
              <w:rPr>
                <w:sz w:val="22"/>
                <w:szCs w:val="22"/>
              </w:rPr>
            </w:pPr>
            <w:r w:rsidRPr="00452804">
              <w:rPr>
                <w:sz w:val="22"/>
                <w:szCs w:val="22"/>
              </w:rPr>
              <w:t xml:space="preserve">Individual </w:t>
            </w:r>
            <w:r w:rsidRPr="00452804">
              <w:rPr>
                <w:b/>
                <w:sz w:val="22"/>
                <w:szCs w:val="22"/>
              </w:rPr>
              <w:t xml:space="preserve">casefile </w:t>
            </w:r>
            <w:r w:rsidRPr="00452804">
              <w:rPr>
                <w:sz w:val="22"/>
                <w:szCs w:val="22"/>
              </w:rPr>
              <w:t>in Charms.</w:t>
            </w:r>
          </w:p>
        </w:tc>
        <w:tc>
          <w:tcPr>
            <w:tcW w:w="2425" w:type="dxa"/>
          </w:tcPr>
          <w:p w14:paraId="68C06790" w14:textId="77777777" w:rsidR="00452804" w:rsidRPr="00452804" w:rsidRDefault="00452804" w:rsidP="00EF7D3D">
            <w:pPr>
              <w:rPr>
                <w:sz w:val="22"/>
                <w:szCs w:val="22"/>
              </w:rPr>
            </w:pPr>
            <w:r w:rsidRPr="00452804">
              <w:rPr>
                <w:sz w:val="22"/>
                <w:szCs w:val="22"/>
              </w:rPr>
              <w:t xml:space="preserve">Public Interest </w:t>
            </w:r>
          </w:p>
          <w:p w14:paraId="3851E8F6" w14:textId="77777777" w:rsidR="00452804" w:rsidRPr="00452804" w:rsidRDefault="00452804" w:rsidP="00EF7D3D">
            <w:pPr>
              <w:rPr>
                <w:b/>
                <w:sz w:val="22"/>
                <w:szCs w:val="22"/>
              </w:rPr>
            </w:pPr>
            <w:r w:rsidRPr="00452804">
              <w:rPr>
                <w:sz w:val="22"/>
                <w:szCs w:val="22"/>
              </w:rPr>
              <w:t>Legitimate Interest</w:t>
            </w:r>
          </w:p>
        </w:tc>
        <w:tc>
          <w:tcPr>
            <w:tcW w:w="2846" w:type="dxa"/>
          </w:tcPr>
          <w:p w14:paraId="3963038E" w14:textId="77777777" w:rsidR="00452804" w:rsidRPr="00452804" w:rsidRDefault="00452804" w:rsidP="00EF7D3D">
            <w:pPr>
              <w:jc w:val="center"/>
              <w:rPr>
                <w:b/>
                <w:sz w:val="22"/>
                <w:szCs w:val="22"/>
              </w:rPr>
            </w:pPr>
            <w:r w:rsidRPr="00452804">
              <w:rPr>
                <w:b/>
                <w:sz w:val="22"/>
                <w:szCs w:val="22"/>
              </w:rPr>
              <w:t>Statutory Retention Period</w:t>
            </w:r>
          </w:p>
        </w:tc>
        <w:tc>
          <w:tcPr>
            <w:tcW w:w="2286" w:type="dxa"/>
          </w:tcPr>
          <w:p w14:paraId="268C1E6D" w14:textId="77777777" w:rsidR="00452804" w:rsidRPr="00452804" w:rsidRDefault="00452804" w:rsidP="00EF7D3D">
            <w:pPr>
              <w:rPr>
                <w:b/>
                <w:sz w:val="22"/>
                <w:szCs w:val="22"/>
              </w:rPr>
            </w:pPr>
            <w:r w:rsidRPr="00452804">
              <w:rPr>
                <w:b/>
                <w:sz w:val="22"/>
                <w:szCs w:val="22"/>
              </w:rPr>
              <w:t>To be identified</w:t>
            </w:r>
          </w:p>
        </w:tc>
        <w:tc>
          <w:tcPr>
            <w:tcW w:w="2681" w:type="dxa"/>
          </w:tcPr>
          <w:p w14:paraId="68780C25" w14:textId="77777777" w:rsidR="00452804" w:rsidRPr="00452804" w:rsidRDefault="00452804" w:rsidP="00EF7D3D">
            <w:pPr>
              <w:jc w:val="center"/>
              <w:rPr>
                <w:b/>
                <w:sz w:val="22"/>
                <w:szCs w:val="22"/>
              </w:rPr>
            </w:pPr>
          </w:p>
        </w:tc>
      </w:tr>
      <w:tr w:rsidR="00452804" w:rsidRPr="00452804" w14:paraId="072444B7" w14:textId="77777777" w:rsidTr="00452804">
        <w:tc>
          <w:tcPr>
            <w:tcW w:w="2411" w:type="dxa"/>
          </w:tcPr>
          <w:p w14:paraId="4865C75E" w14:textId="77777777" w:rsidR="00452804" w:rsidRPr="00452804" w:rsidRDefault="00452804" w:rsidP="00452804">
            <w:pPr>
              <w:rPr>
                <w:sz w:val="22"/>
                <w:szCs w:val="22"/>
              </w:rPr>
            </w:pPr>
            <w:r w:rsidRPr="00452804">
              <w:rPr>
                <w:sz w:val="22"/>
                <w:szCs w:val="22"/>
              </w:rPr>
              <w:t xml:space="preserve">7. </w:t>
            </w:r>
            <w:r w:rsidRPr="00452804">
              <w:rPr>
                <w:b/>
                <w:sz w:val="22"/>
                <w:szCs w:val="22"/>
              </w:rPr>
              <w:t>Adoption support</w:t>
            </w:r>
          </w:p>
        </w:tc>
        <w:tc>
          <w:tcPr>
            <w:tcW w:w="2410" w:type="dxa"/>
          </w:tcPr>
          <w:p w14:paraId="039E4DA6" w14:textId="77777777" w:rsidR="00452804" w:rsidRPr="00452804" w:rsidRDefault="00452804" w:rsidP="00EF7D3D">
            <w:pPr>
              <w:rPr>
                <w:b/>
                <w:sz w:val="22"/>
                <w:szCs w:val="22"/>
              </w:rPr>
            </w:pPr>
            <w:r w:rsidRPr="00452804">
              <w:rPr>
                <w:sz w:val="22"/>
                <w:szCs w:val="22"/>
              </w:rPr>
              <w:t xml:space="preserve">Individual </w:t>
            </w:r>
            <w:r w:rsidRPr="00452804">
              <w:rPr>
                <w:b/>
                <w:sz w:val="22"/>
                <w:szCs w:val="22"/>
              </w:rPr>
              <w:t>case file</w:t>
            </w:r>
            <w:r w:rsidRPr="00452804">
              <w:rPr>
                <w:sz w:val="22"/>
                <w:szCs w:val="22"/>
              </w:rPr>
              <w:t xml:space="preserve"> in Charms.</w:t>
            </w:r>
          </w:p>
        </w:tc>
        <w:tc>
          <w:tcPr>
            <w:tcW w:w="2425" w:type="dxa"/>
          </w:tcPr>
          <w:p w14:paraId="6B158D61" w14:textId="77777777" w:rsidR="00452804" w:rsidRPr="00452804" w:rsidRDefault="00452804" w:rsidP="00EF7D3D">
            <w:pPr>
              <w:rPr>
                <w:sz w:val="22"/>
                <w:szCs w:val="22"/>
              </w:rPr>
            </w:pPr>
            <w:r w:rsidRPr="00452804">
              <w:rPr>
                <w:sz w:val="22"/>
                <w:szCs w:val="22"/>
              </w:rPr>
              <w:t>Public Interest</w:t>
            </w:r>
          </w:p>
        </w:tc>
        <w:tc>
          <w:tcPr>
            <w:tcW w:w="2846" w:type="dxa"/>
          </w:tcPr>
          <w:p w14:paraId="34DDA54B" w14:textId="77777777" w:rsidR="00452804" w:rsidRPr="00452804" w:rsidRDefault="00452804" w:rsidP="00EF7D3D">
            <w:pPr>
              <w:jc w:val="center"/>
              <w:rPr>
                <w:b/>
                <w:sz w:val="22"/>
                <w:szCs w:val="22"/>
              </w:rPr>
            </w:pPr>
            <w:r w:rsidRPr="00452804">
              <w:rPr>
                <w:b/>
                <w:sz w:val="22"/>
                <w:szCs w:val="22"/>
              </w:rPr>
              <w:t>Statutory Retention Period</w:t>
            </w:r>
          </w:p>
        </w:tc>
        <w:tc>
          <w:tcPr>
            <w:tcW w:w="2286" w:type="dxa"/>
          </w:tcPr>
          <w:p w14:paraId="361B0D2E" w14:textId="77777777" w:rsidR="00452804" w:rsidRPr="00452804" w:rsidRDefault="00452804" w:rsidP="00EF7D3D">
            <w:pPr>
              <w:rPr>
                <w:b/>
                <w:sz w:val="22"/>
                <w:szCs w:val="22"/>
              </w:rPr>
            </w:pPr>
            <w:r w:rsidRPr="00452804">
              <w:rPr>
                <w:b/>
                <w:sz w:val="22"/>
                <w:szCs w:val="22"/>
              </w:rPr>
              <w:t>To be identified</w:t>
            </w:r>
          </w:p>
        </w:tc>
        <w:tc>
          <w:tcPr>
            <w:tcW w:w="2681" w:type="dxa"/>
          </w:tcPr>
          <w:p w14:paraId="46D57CDF" w14:textId="77777777" w:rsidR="00452804" w:rsidRPr="00452804" w:rsidRDefault="00452804" w:rsidP="00EF7D3D">
            <w:pPr>
              <w:jc w:val="center"/>
              <w:rPr>
                <w:b/>
                <w:sz w:val="22"/>
                <w:szCs w:val="22"/>
              </w:rPr>
            </w:pPr>
          </w:p>
        </w:tc>
      </w:tr>
      <w:tr w:rsidR="00452804" w:rsidRPr="00452804" w14:paraId="271A2248" w14:textId="77777777" w:rsidTr="00452804">
        <w:tc>
          <w:tcPr>
            <w:tcW w:w="2411" w:type="dxa"/>
          </w:tcPr>
          <w:p w14:paraId="156CE1D2" w14:textId="77777777" w:rsidR="00452804" w:rsidRPr="00452804" w:rsidRDefault="00452804" w:rsidP="00452804">
            <w:pPr>
              <w:rPr>
                <w:sz w:val="22"/>
                <w:szCs w:val="22"/>
              </w:rPr>
            </w:pPr>
            <w:r w:rsidRPr="00452804">
              <w:rPr>
                <w:sz w:val="22"/>
                <w:szCs w:val="22"/>
              </w:rPr>
              <w:t xml:space="preserve">8. </w:t>
            </w:r>
            <w:r w:rsidRPr="00452804">
              <w:rPr>
                <w:b/>
                <w:sz w:val="22"/>
                <w:szCs w:val="22"/>
              </w:rPr>
              <w:t>Supported Lodgings Providers</w:t>
            </w:r>
          </w:p>
        </w:tc>
        <w:tc>
          <w:tcPr>
            <w:tcW w:w="2410" w:type="dxa"/>
          </w:tcPr>
          <w:p w14:paraId="0D1FF7C1" w14:textId="77777777" w:rsidR="00452804" w:rsidRPr="00452804" w:rsidRDefault="00452804" w:rsidP="00EF7D3D">
            <w:pPr>
              <w:rPr>
                <w:b/>
                <w:sz w:val="22"/>
                <w:szCs w:val="22"/>
              </w:rPr>
            </w:pPr>
            <w:r w:rsidRPr="00452804">
              <w:rPr>
                <w:sz w:val="22"/>
                <w:szCs w:val="22"/>
              </w:rPr>
              <w:t xml:space="preserve">Individual </w:t>
            </w:r>
            <w:r w:rsidRPr="00452804">
              <w:rPr>
                <w:b/>
                <w:sz w:val="22"/>
                <w:szCs w:val="22"/>
              </w:rPr>
              <w:t xml:space="preserve">casefiles </w:t>
            </w:r>
            <w:r w:rsidRPr="00452804">
              <w:rPr>
                <w:sz w:val="22"/>
                <w:szCs w:val="22"/>
              </w:rPr>
              <w:t xml:space="preserve">to be opened for each </w:t>
            </w:r>
            <w:r w:rsidRPr="00452804">
              <w:rPr>
                <w:sz w:val="22"/>
                <w:szCs w:val="22"/>
              </w:rPr>
              <w:lastRenderedPageBreak/>
              <w:t>provider in SUR or Eclipse.</w:t>
            </w:r>
            <w:r w:rsidRPr="00452804">
              <w:rPr>
                <w:b/>
                <w:sz w:val="22"/>
                <w:szCs w:val="22"/>
              </w:rPr>
              <w:t xml:space="preserve"> </w:t>
            </w:r>
          </w:p>
        </w:tc>
        <w:tc>
          <w:tcPr>
            <w:tcW w:w="2425" w:type="dxa"/>
          </w:tcPr>
          <w:p w14:paraId="1E705F03" w14:textId="77777777" w:rsidR="00452804" w:rsidRPr="00452804" w:rsidRDefault="00452804" w:rsidP="00EF7D3D">
            <w:pPr>
              <w:rPr>
                <w:sz w:val="22"/>
                <w:szCs w:val="22"/>
              </w:rPr>
            </w:pPr>
            <w:r w:rsidRPr="00452804">
              <w:rPr>
                <w:sz w:val="22"/>
                <w:szCs w:val="22"/>
              </w:rPr>
              <w:lastRenderedPageBreak/>
              <w:t xml:space="preserve">Public Interest </w:t>
            </w:r>
          </w:p>
          <w:p w14:paraId="57F9BCE5" w14:textId="77777777" w:rsidR="00452804" w:rsidRPr="00452804" w:rsidRDefault="00452804" w:rsidP="00EF7D3D">
            <w:pPr>
              <w:rPr>
                <w:b/>
                <w:sz w:val="22"/>
                <w:szCs w:val="22"/>
              </w:rPr>
            </w:pPr>
            <w:r w:rsidRPr="00452804">
              <w:rPr>
                <w:sz w:val="22"/>
                <w:szCs w:val="22"/>
              </w:rPr>
              <w:t>Legitimate Interest</w:t>
            </w:r>
          </w:p>
        </w:tc>
        <w:tc>
          <w:tcPr>
            <w:tcW w:w="2846" w:type="dxa"/>
          </w:tcPr>
          <w:p w14:paraId="22D08FFC" w14:textId="77777777" w:rsidR="00452804" w:rsidRPr="00452804" w:rsidRDefault="00452804" w:rsidP="00EF7D3D">
            <w:pPr>
              <w:jc w:val="center"/>
              <w:rPr>
                <w:b/>
                <w:sz w:val="22"/>
                <w:szCs w:val="22"/>
              </w:rPr>
            </w:pPr>
            <w:r w:rsidRPr="00452804">
              <w:rPr>
                <w:b/>
                <w:sz w:val="22"/>
                <w:szCs w:val="22"/>
              </w:rPr>
              <w:t>75</w:t>
            </w:r>
            <w:r w:rsidRPr="00452804">
              <w:rPr>
                <w:b/>
                <w:sz w:val="22"/>
                <w:szCs w:val="22"/>
                <w:vertAlign w:val="superscript"/>
              </w:rPr>
              <w:t>th</w:t>
            </w:r>
            <w:r w:rsidRPr="00452804">
              <w:rPr>
                <w:b/>
                <w:sz w:val="22"/>
                <w:szCs w:val="22"/>
              </w:rPr>
              <w:t xml:space="preserve"> birthday</w:t>
            </w:r>
          </w:p>
        </w:tc>
        <w:tc>
          <w:tcPr>
            <w:tcW w:w="2286" w:type="dxa"/>
          </w:tcPr>
          <w:p w14:paraId="36307483" w14:textId="77777777" w:rsidR="00452804" w:rsidRPr="00452804" w:rsidRDefault="00452804" w:rsidP="00EF7D3D">
            <w:pPr>
              <w:rPr>
                <w:sz w:val="22"/>
                <w:szCs w:val="22"/>
              </w:rPr>
            </w:pPr>
            <w:r w:rsidRPr="00452804">
              <w:rPr>
                <w:sz w:val="22"/>
                <w:szCs w:val="22"/>
              </w:rPr>
              <w:t xml:space="preserve">CSM responsible for sending lists of data to Digital   </w:t>
            </w:r>
            <w:r w:rsidRPr="00452804">
              <w:rPr>
                <w:sz w:val="22"/>
                <w:szCs w:val="22"/>
              </w:rPr>
              <w:lastRenderedPageBreak/>
              <w:t xml:space="preserve">for deletion when retention date is reached, responding to SARs or information sharing requests in relation to data, while service is open. </w:t>
            </w:r>
          </w:p>
        </w:tc>
        <w:tc>
          <w:tcPr>
            <w:tcW w:w="2681" w:type="dxa"/>
          </w:tcPr>
          <w:p w14:paraId="7BF2A7BE" w14:textId="77777777" w:rsidR="00452804" w:rsidRPr="00452804" w:rsidRDefault="00452804" w:rsidP="00EF7D3D">
            <w:pPr>
              <w:jc w:val="center"/>
              <w:rPr>
                <w:b/>
                <w:sz w:val="22"/>
                <w:szCs w:val="22"/>
              </w:rPr>
            </w:pPr>
          </w:p>
        </w:tc>
      </w:tr>
      <w:tr w:rsidR="00452804" w:rsidRPr="00452804" w14:paraId="66B8E6A2" w14:textId="77777777" w:rsidTr="00452804">
        <w:tc>
          <w:tcPr>
            <w:tcW w:w="2411" w:type="dxa"/>
          </w:tcPr>
          <w:p w14:paraId="30A1DA2E" w14:textId="77777777" w:rsidR="00452804" w:rsidRPr="00452804" w:rsidRDefault="00452804" w:rsidP="00452804">
            <w:pPr>
              <w:rPr>
                <w:sz w:val="22"/>
                <w:szCs w:val="22"/>
              </w:rPr>
            </w:pPr>
            <w:r w:rsidRPr="00452804">
              <w:rPr>
                <w:sz w:val="22"/>
                <w:szCs w:val="22"/>
              </w:rPr>
              <w:t xml:space="preserve">9. </w:t>
            </w:r>
            <w:r w:rsidRPr="00452804">
              <w:rPr>
                <w:b/>
                <w:sz w:val="22"/>
                <w:szCs w:val="22"/>
              </w:rPr>
              <w:t>Involvement in care planning/risk management planning with no direct contact with service use</w:t>
            </w:r>
          </w:p>
        </w:tc>
        <w:tc>
          <w:tcPr>
            <w:tcW w:w="2410" w:type="dxa"/>
          </w:tcPr>
          <w:p w14:paraId="4C3BEF20" w14:textId="77777777" w:rsidR="00452804" w:rsidRPr="00452804" w:rsidRDefault="00452804" w:rsidP="00EF7D3D">
            <w:pPr>
              <w:rPr>
                <w:rFonts w:cs="Gill Alt One MT"/>
                <w:sz w:val="22"/>
                <w:szCs w:val="22"/>
              </w:rPr>
            </w:pPr>
            <w:r w:rsidRPr="00452804">
              <w:rPr>
                <w:b/>
                <w:sz w:val="22"/>
                <w:szCs w:val="22"/>
              </w:rPr>
              <w:t xml:space="preserve">Case file </w:t>
            </w:r>
            <w:r w:rsidRPr="00452804">
              <w:rPr>
                <w:sz w:val="22"/>
                <w:szCs w:val="22"/>
              </w:rPr>
              <w:t>to be</w:t>
            </w:r>
            <w:r w:rsidRPr="00452804">
              <w:rPr>
                <w:rFonts w:cs="Gill Alt One MT"/>
                <w:sz w:val="22"/>
                <w:szCs w:val="22"/>
              </w:rPr>
              <w:t xml:space="preserve"> opened SUR Confidential folder in Content server.</w:t>
            </w:r>
          </w:p>
          <w:p w14:paraId="3251855A" w14:textId="77777777" w:rsidR="00452804" w:rsidRPr="00452804" w:rsidRDefault="00452804" w:rsidP="00EF7D3D">
            <w:pPr>
              <w:rPr>
                <w:b/>
                <w:sz w:val="22"/>
                <w:szCs w:val="22"/>
              </w:rPr>
            </w:pPr>
          </w:p>
        </w:tc>
        <w:tc>
          <w:tcPr>
            <w:tcW w:w="2425" w:type="dxa"/>
          </w:tcPr>
          <w:p w14:paraId="7C75A8A8" w14:textId="77777777" w:rsidR="00452804" w:rsidRPr="00452804" w:rsidRDefault="00452804" w:rsidP="00EF7D3D">
            <w:pPr>
              <w:rPr>
                <w:sz w:val="22"/>
                <w:szCs w:val="22"/>
              </w:rPr>
            </w:pPr>
            <w:r w:rsidRPr="00452804">
              <w:rPr>
                <w:sz w:val="22"/>
                <w:szCs w:val="22"/>
              </w:rPr>
              <w:t>Public interest as delivered through Government contract</w:t>
            </w:r>
          </w:p>
        </w:tc>
        <w:tc>
          <w:tcPr>
            <w:tcW w:w="2846" w:type="dxa"/>
          </w:tcPr>
          <w:p w14:paraId="48D42280" w14:textId="77777777" w:rsidR="00452804" w:rsidRPr="00452804" w:rsidRDefault="00452804" w:rsidP="00EF7D3D">
            <w:pPr>
              <w:rPr>
                <w:b/>
                <w:sz w:val="22"/>
                <w:szCs w:val="22"/>
              </w:rPr>
            </w:pPr>
            <w:r w:rsidRPr="00452804">
              <w:rPr>
                <w:b/>
                <w:sz w:val="22"/>
                <w:szCs w:val="22"/>
              </w:rPr>
              <w:t>19</w:t>
            </w:r>
            <w:r w:rsidRPr="00452804">
              <w:rPr>
                <w:b/>
                <w:sz w:val="22"/>
                <w:szCs w:val="22"/>
                <w:vertAlign w:val="superscript"/>
              </w:rPr>
              <w:t>th</w:t>
            </w:r>
            <w:r w:rsidRPr="00452804">
              <w:rPr>
                <w:b/>
                <w:sz w:val="22"/>
                <w:szCs w:val="22"/>
              </w:rPr>
              <w:t xml:space="preserve"> Birthday</w:t>
            </w:r>
          </w:p>
        </w:tc>
        <w:tc>
          <w:tcPr>
            <w:tcW w:w="2286" w:type="dxa"/>
          </w:tcPr>
          <w:p w14:paraId="0D3C70E1" w14:textId="77777777" w:rsidR="00452804" w:rsidRPr="00452804" w:rsidRDefault="00452804" w:rsidP="00EF7D3D">
            <w:pPr>
              <w:rPr>
                <w:sz w:val="22"/>
                <w:szCs w:val="22"/>
              </w:rPr>
            </w:pPr>
            <w:r w:rsidRPr="00452804">
              <w:rPr>
                <w:sz w:val="22"/>
                <w:szCs w:val="22"/>
              </w:rPr>
              <w:t>CSM responsible for deletion of data when retention date is reached, responding to SARs or information sharing requests in relation to data, while service is open. Once service closes responsibility lies with locality ADSCS.</w:t>
            </w:r>
          </w:p>
        </w:tc>
        <w:tc>
          <w:tcPr>
            <w:tcW w:w="2681" w:type="dxa"/>
          </w:tcPr>
          <w:p w14:paraId="62C31C30" w14:textId="566308AB" w:rsidR="00452804" w:rsidRPr="00452804" w:rsidRDefault="00452804" w:rsidP="00EF7D3D">
            <w:pPr>
              <w:rPr>
                <w:sz w:val="22"/>
                <w:szCs w:val="22"/>
              </w:rPr>
            </w:pPr>
            <w:r w:rsidRPr="00452804">
              <w:rPr>
                <w:sz w:val="22"/>
                <w:szCs w:val="22"/>
              </w:rPr>
              <w:t>Barnardo’s privacy notice/</w:t>
            </w:r>
            <w:r w:rsidR="00AB575D">
              <w:rPr>
                <w:sz w:val="22"/>
                <w:szCs w:val="22"/>
              </w:rPr>
              <w:t>Your Data, Your Rights</w:t>
            </w:r>
            <w:r w:rsidRPr="00452804">
              <w:rPr>
                <w:sz w:val="22"/>
                <w:szCs w:val="22"/>
              </w:rPr>
              <w:t xml:space="preserve"> provided by  LA worker on Barnardo’s</w:t>
            </w:r>
          </w:p>
          <w:p w14:paraId="721D3CF8" w14:textId="77777777" w:rsidR="00452804" w:rsidRPr="00452804" w:rsidRDefault="00452804" w:rsidP="00EF7D3D">
            <w:pPr>
              <w:rPr>
                <w:b/>
                <w:sz w:val="22"/>
                <w:szCs w:val="22"/>
              </w:rPr>
            </w:pPr>
            <w:r w:rsidRPr="00452804">
              <w:rPr>
                <w:sz w:val="22"/>
                <w:szCs w:val="22"/>
              </w:rPr>
              <w:t>behalf</w:t>
            </w:r>
          </w:p>
        </w:tc>
      </w:tr>
      <w:tr w:rsidR="00452804" w:rsidRPr="00452804" w14:paraId="5B7B292B" w14:textId="77777777" w:rsidTr="00452804">
        <w:tc>
          <w:tcPr>
            <w:tcW w:w="2411" w:type="dxa"/>
          </w:tcPr>
          <w:p w14:paraId="5E74CE75" w14:textId="77777777" w:rsidR="00452804" w:rsidRPr="00452804" w:rsidRDefault="00452804" w:rsidP="00452804">
            <w:pPr>
              <w:rPr>
                <w:sz w:val="22"/>
                <w:szCs w:val="22"/>
              </w:rPr>
            </w:pPr>
            <w:r w:rsidRPr="00452804">
              <w:rPr>
                <w:sz w:val="22"/>
                <w:szCs w:val="22"/>
              </w:rPr>
              <w:t xml:space="preserve">10.  Records of </w:t>
            </w:r>
            <w:r w:rsidRPr="00452804">
              <w:rPr>
                <w:b/>
                <w:sz w:val="22"/>
                <w:szCs w:val="22"/>
              </w:rPr>
              <w:t xml:space="preserve">advice provided </w:t>
            </w:r>
            <w:r w:rsidRPr="00452804">
              <w:rPr>
                <w:b/>
                <w:sz w:val="22"/>
                <w:szCs w:val="22"/>
              </w:rPr>
              <w:lastRenderedPageBreak/>
              <w:t>to professional</w:t>
            </w:r>
            <w:r w:rsidRPr="00452804">
              <w:rPr>
                <w:sz w:val="22"/>
                <w:szCs w:val="22"/>
              </w:rPr>
              <w:t xml:space="preserve"> used to provide anonymised data to commissioner or link to previous advice provided.</w:t>
            </w:r>
          </w:p>
        </w:tc>
        <w:tc>
          <w:tcPr>
            <w:tcW w:w="2410" w:type="dxa"/>
          </w:tcPr>
          <w:p w14:paraId="42215723" w14:textId="77777777" w:rsidR="00452804" w:rsidRPr="00452804" w:rsidRDefault="00452804" w:rsidP="00EF7D3D">
            <w:pPr>
              <w:jc w:val="center"/>
              <w:rPr>
                <w:b/>
                <w:sz w:val="22"/>
                <w:szCs w:val="22"/>
              </w:rPr>
            </w:pPr>
            <w:r w:rsidRPr="00452804">
              <w:rPr>
                <w:sz w:val="22"/>
                <w:szCs w:val="22"/>
              </w:rPr>
              <w:lastRenderedPageBreak/>
              <w:t xml:space="preserve">Minimum amount of personal data </w:t>
            </w:r>
            <w:r w:rsidRPr="00452804">
              <w:rPr>
                <w:sz w:val="22"/>
                <w:szCs w:val="22"/>
              </w:rPr>
              <w:lastRenderedPageBreak/>
              <w:t>held on data base in SUR Confidential folder in Content server</w:t>
            </w:r>
          </w:p>
        </w:tc>
        <w:tc>
          <w:tcPr>
            <w:tcW w:w="2425" w:type="dxa"/>
          </w:tcPr>
          <w:p w14:paraId="1418C47E" w14:textId="77777777" w:rsidR="00452804" w:rsidRPr="00452804" w:rsidRDefault="00452804" w:rsidP="00EF7D3D">
            <w:pPr>
              <w:jc w:val="center"/>
              <w:rPr>
                <w:b/>
                <w:sz w:val="22"/>
                <w:szCs w:val="22"/>
              </w:rPr>
            </w:pPr>
            <w:r w:rsidRPr="00452804">
              <w:rPr>
                <w:sz w:val="22"/>
                <w:szCs w:val="22"/>
              </w:rPr>
              <w:lastRenderedPageBreak/>
              <w:t xml:space="preserve">Public interest as required to deliver </w:t>
            </w:r>
            <w:r w:rsidRPr="00452804">
              <w:rPr>
                <w:sz w:val="22"/>
                <w:szCs w:val="22"/>
              </w:rPr>
              <w:lastRenderedPageBreak/>
              <w:t>a contract</w:t>
            </w:r>
          </w:p>
        </w:tc>
        <w:tc>
          <w:tcPr>
            <w:tcW w:w="2846" w:type="dxa"/>
          </w:tcPr>
          <w:p w14:paraId="1536C308" w14:textId="77777777" w:rsidR="00452804" w:rsidRPr="00452804" w:rsidRDefault="00452804" w:rsidP="00EF7D3D">
            <w:pPr>
              <w:rPr>
                <w:b/>
                <w:sz w:val="22"/>
                <w:szCs w:val="22"/>
              </w:rPr>
            </w:pPr>
            <w:r w:rsidRPr="00452804">
              <w:rPr>
                <w:b/>
                <w:sz w:val="22"/>
                <w:szCs w:val="22"/>
              </w:rPr>
              <w:lastRenderedPageBreak/>
              <w:t>12 months</w:t>
            </w:r>
            <w:r w:rsidRPr="00452804">
              <w:rPr>
                <w:sz w:val="22"/>
                <w:szCs w:val="22"/>
              </w:rPr>
              <w:t xml:space="preserve"> after providing advice or </w:t>
            </w:r>
            <w:r w:rsidRPr="00452804">
              <w:rPr>
                <w:b/>
                <w:sz w:val="22"/>
                <w:szCs w:val="22"/>
              </w:rPr>
              <w:t xml:space="preserve">12 </w:t>
            </w:r>
            <w:r w:rsidRPr="00452804">
              <w:rPr>
                <w:b/>
                <w:sz w:val="22"/>
                <w:szCs w:val="22"/>
              </w:rPr>
              <w:lastRenderedPageBreak/>
              <w:t>months</w:t>
            </w:r>
            <w:r w:rsidRPr="00452804">
              <w:rPr>
                <w:sz w:val="22"/>
                <w:szCs w:val="22"/>
              </w:rPr>
              <w:t xml:space="preserve"> after reporting. Retention date to be included in name of file or folder.</w:t>
            </w:r>
          </w:p>
        </w:tc>
        <w:tc>
          <w:tcPr>
            <w:tcW w:w="2286" w:type="dxa"/>
          </w:tcPr>
          <w:p w14:paraId="70E4D8A7" w14:textId="77777777" w:rsidR="00452804" w:rsidRPr="00452804" w:rsidRDefault="00452804" w:rsidP="00EF7D3D">
            <w:pPr>
              <w:rPr>
                <w:sz w:val="22"/>
                <w:szCs w:val="22"/>
              </w:rPr>
            </w:pPr>
            <w:r w:rsidRPr="00452804">
              <w:rPr>
                <w:sz w:val="22"/>
                <w:szCs w:val="22"/>
              </w:rPr>
              <w:lastRenderedPageBreak/>
              <w:t xml:space="preserve">CSM responsible for deleting when </w:t>
            </w:r>
            <w:r w:rsidRPr="00452804">
              <w:rPr>
                <w:sz w:val="22"/>
                <w:szCs w:val="22"/>
              </w:rPr>
              <w:lastRenderedPageBreak/>
              <w:t xml:space="preserve">retention date is </w:t>
            </w:r>
            <w:proofErr w:type="gramStart"/>
            <w:r w:rsidRPr="00452804">
              <w:rPr>
                <w:sz w:val="22"/>
                <w:szCs w:val="22"/>
              </w:rPr>
              <w:t>reached</w:t>
            </w:r>
            <w:proofErr w:type="gramEnd"/>
            <w:r w:rsidRPr="00452804">
              <w:rPr>
                <w:sz w:val="22"/>
                <w:szCs w:val="22"/>
              </w:rPr>
              <w:t xml:space="preserve"> or service is closed.</w:t>
            </w:r>
          </w:p>
        </w:tc>
        <w:tc>
          <w:tcPr>
            <w:tcW w:w="2681" w:type="dxa"/>
          </w:tcPr>
          <w:p w14:paraId="16587B34" w14:textId="77777777" w:rsidR="00452804" w:rsidRPr="00452804" w:rsidRDefault="00452804" w:rsidP="00EF7D3D">
            <w:pPr>
              <w:rPr>
                <w:b/>
                <w:sz w:val="22"/>
                <w:szCs w:val="22"/>
              </w:rPr>
            </w:pPr>
            <w:r w:rsidRPr="00452804">
              <w:rPr>
                <w:sz w:val="22"/>
                <w:szCs w:val="22"/>
              </w:rPr>
              <w:lastRenderedPageBreak/>
              <w:t xml:space="preserve">LA privacy notices to include data sharing </w:t>
            </w:r>
            <w:r w:rsidRPr="00452804">
              <w:rPr>
                <w:sz w:val="22"/>
                <w:szCs w:val="22"/>
              </w:rPr>
              <w:lastRenderedPageBreak/>
              <w:t>with other agencies.</w:t>
            </w:r>
          </w:p>
        </w:tc>
      </w:tr>
      <w:tr w:rsidR="00452804" w:rsidRPr="00452804" w14:paraId="12496853" w14:textId="77777777" w:rsidTr="00452804">
        <w:tc>
          <w:tcPr>
            <w:tcW w:w="2411" w:type="dxa"/>
          </w:tcPr>
          <w:p w14:paraId="1EE74811" w14:textId="77777777" w:rsidR="00452804" w:rsidRPr="00452804" w:rsidRDefault="00452804" w:rsidP="00452804">
            <w:pPr>
              <w:rPr>
                <w:sz w:val="22"/>
                <w:szCs w:val="22"/>
              </w:rPr>
            </w:pPr>
            <w:r w:rsidRPr="00452804">
              <w:rPr>
                <w:sz w:val="22"/>
                <w:szCs w:val="22"/>
              </w:rPr>
              <w:lastRenderedPageBreak/>
              <w:t>11.</w:t>
            </w:r>
            <w:r w:rsidRPr="00452804">
              <w:rPr>
                <w:rFonts w:cs="Gill Alt One MT"/>
                <w:b/>
                <w:sz w:val="22"/>
                <w:szCs w:val="22"/>
              </w:rPr>
              <w:t xml:space="preserve"> Personal data which is a duplicate of data held on service user record. </w:t>
            </w:r>
            <w:r w:rsidRPr="00452804">
              <w:rPr>
                <w:rFonts w:cs="Gill Alt One MT"/>
                <w:sz w:val="22"/>
                <w:szCs w:val="22"/>
              </w:rPr>
              <w:t>This will include personal data that has been collated in order to report to commissioners or to manage the service delivery</w:t>
            </w:r>
          </w:p>
        </w:tc>
        <w:tc>
          <w:tcPr>
            <w:tcW w:w="2410" w:type="dxa"/>
          </w:tcPr>
          <w:p w14:paraId="29C467CE" w14:textId="77777777" w:rsidR="00452804" w:rsidRPr="00452804" w:rsidRDefault="00452804" w:rsidP="00EF7D3D">
            <w:pPr>
              <w:rPr>
                <w:b/>
                <w:sz w:val="22"/>
                <w:szCs w:val="22"/>
              </w:rPr>
            </w:pPr>
            <w:r w:rsidRPr="00452804">
              <w:rPr>
                <w:rFonts w:cs="Gill Alt One MT"/>
                <w:sz w:val="22"/>
                <w:szCs w:val="22"/>
              </w:rPr>
              <w:t xml:space="preserve">The data may be held on a spreadsheet or in other formats, but it must also be held on the service user record in core data or in contacts or in a report. Must be saved  </w:t>
            </w:r>
            <w:r w:rsidRPr="00452804">
              <w:rPr>
                <w:rFonts w:cs="Gill Alt One MT"/>
                <w:b/>
                <w:sz w:val="22"/>
                <w:szCs w:val="22"/>
              </w:rPr>
              <w:t>in SUR Confidential folder in Content server</w:t>
            </w:r>
          </w:p>
        </w:tc>
        <w:tc>
          <w:tcPr>
            <w:tcW w:w="2425" w:type="dxa"/>
          </w:tcPr>
          <w:p w14:paraId="6ECF0314" w14:textId="77777777" w:rsidR="00452804" w:rsidRPr="00452804" w:rsidRDefault="00452804" w:rsidP="00EF7D3D">
            <w:pPr>
              <w:rPr>
                <w:sz w:val="22"/>
                <w:szCs w:val="22"/>
              </w:rPr>
            </w:pPr>
            <w:r w:rsidRPr="00452804">
              <w:rPr>
                <w:sz w:val="22"/>
                <w:szCs w:val="22"/>
              </w:rPr>
              <w:t>Public task</w:t>
            </w:r>
          </w:p>
          <w:p w14:paraId="16B60DC7" w14:textId="77777777" w:rsidR="00452804" w:rsidRPr="00452804" w:rsidRDefault="00452804" w:rsidP="00EF7D3D">
            <w:pPr>
              <w:rPr>
                <w:sz w:val="22"/>
                <w:szCs w:val="22"/>
              </w:rPr>
            </w:pPr>
            <w:r w:rsidRPr="00452804">
              <w:rPr>
                <w:sz w:val="22"/>
                <w:szCs w:val="22"/>
              </w:rPr>
              <w:t>Legitimate Interest</w:t>
            </w:r>
          </w:p>
          <w:p w14:paraId="613B5A57" w14:textId="77777777" w:rsidR="00452804" w:rsidRPr="00452804" w:rsidRDefault="00452804" w:rsidP="00EF7D3D">
            <w:pPr>
              <w:jc w:val="center"/>
              <w:rPr>
                <w:b/>
                <w:sz w:val="22"/>
                <w:szCs w:val="22"/>
              </w:rPr>
            </w:pPr>
          </w:p>
        </w:tc>
        <w:tc>
          <w:tcPr>
            <w:tcW w:w="2846" w:type="dxa"/>
          </w:tcPr>
          <w:p w14:paraId="3D05ADA6" w14:textId="77777777" w:rsidR="00452804" w:rsidRPr="00452804" w:rsidRDefault="00452804" w:rsidP="00EF7D3D">
            <w:pPr>
              <w:rPr>
                <w:b/>
                <w:sz w:val="22"/>
                <w:szCs w:val="22"/>
              </w:rPr>
            </w:pPr>
            <w:r w:rsidRPr="00452804">
              <w:rPr>
                <w:rFonts w:cs="Gill Alt One MT"/>
                <w:sz w:val="22"/>
                <w:szCs w:val="22"/>
              </w:rPr>
              <w:t xml:space="preserve">The data must be deleted when it is no longer needed, </w:t>
            </w:r>
            <w:proofErr w:type="gramStart"/>
            <w:r w:rsidRPr="00452804">
              <w:rPr>
                <w:rFonts w:cs="Gill Alt One MT"/>
                <w:sz w:val="22"/>
                <w:szCs w:val="22"/>
              </w:rPr>
              <w:t>e.g.</w:t>
            </w:r>
            <w:proofErr w:type="gramEnd"/>
            <w:r w:rsidRPr="00452804">
              <w:rPr>
                <w:rFonts w:cs="Gill Alt One MT"/>
                <w:sz w:val="22"/>
                <w:szCs w:val="22"/>
              </w:rPr>
              <w:t xml:space="preserve"> when the data has been reported on or at the end of the contract or if the service closes.</w:t>
            </w:r>
            <w:r w:rsidRPr="00452804">
              <w:rPr>
                <w:sz w:val="22"/>
                <w:szCs w:val="22"/>
              </w:rPr>
              <w:t xml:space="preserve"> Retention date to be included in name of file or folder.</w:t>
            </w:r>
          </w:p>
        </w:tc>
        <w:tc>
          <w:tcPr>
            <w:tcW w:w="2286" w:type="dxa"/>
          </w:tcPr>
          <w:p w14:paraId="1DE37E51" w14:textId="77777777" w:rsidR="00452804" w:rsidRPr="00452804" w:rsidRDefault="00452804" w:rsidP="00EF7D3D">
            <w:pPr>
              <w:rPr>
                <w:b/>
                <w:sz w:val="22"/>
                <w:szCs w:val="22"/>
              </w:rPr>
            </w:pPr>
            <w:r w:rsidRPr="00452804">
              <w:rPr>
                <w:sz w:val="22"/>
                <w:szCs w:val="22"/>
              </w:rPr>
              <w:t xml:space="preserve">CSM responsible for deleting when retention date is </w:t>
            </w:r>
            <w:proofErr w:type="gramStart"/>
            <w:r w:rsidRPr="00452804">
              <w:rPr>
                <w:sz w:val="22"/>
                <w:szCs w:val="22"/>
              </w:rPr>
              <w:t>reached</w:t>
            </w:r>
            <w:proofErr w:type="gramEnd"/>
            <w:r w:rsidRPr="00452804">
              <w:rPr>
                <w:sz w:val="22"/>
                <w:szCs w:val="22"/>
              </w:rPr>
              <w:t xml:space="preserve"> or service is closed.</w:t>
            </w:r>
          </w:p>
        </w:tc>
        <w:tc>
          <w:tcPr>
            <w:tcW w:w="2681" w:type="dxa"/>
          </w:tcPr>
          <w:p w14:paraId="3B71A811" w14:textId="77777777" w:rsidR="00452804" w:rsidRPr="00452804" w:rsidRDefault="00452804" w:rsidP="00EF7D3D">
            <w:pPr>
              <w:rPr>
                <w:b/>
                <w:sz w:val="22"/>
                <w:szCs w:val="22"/>
              </w:rPr>
            </w:pPr>
          </w:p>
        </w:tc>
      </w:tr>
      <w:tr w:rsidR="00452804" w:rsidRPr="00452804" w14:paraId="37DA6FBD" w14:textId="77777777" w:rsidTr="00452804">
        <w:tc>
          <w:tcPr>
            <w:tcW w:w="2411" w:type="dxa"/>
          </w:tcPr>
          <w:p w14:paraId="2533EAF5" w14:textId="77777777" w:rsidR="00452804" w:rsidRPr="00452804" w:rsidRDefault="00452804" w:rsidP="00452804">
            <w:pPr>
              <w:spacing w:before="40" w:after="40" w:line="300" w:lineRule="atLeast"/>
              <w:rPr>
                <w:rFonts w:cs="Gill Alt One MT"/>
                <w:sz w:val="22"/>
                <w:szCs w:val="22"/>
              </w:rPr>
            </w:pPr>
            <w:r w:rsidRPr="00452804">
              <w:rPr>
                <w:rFonts w:cs="Gill Alt One MT"/>
                <w:b/>
                <w:sz w:val="22"/>
                <w:szCs w:val="22"/>
              </w:rPr>
              <w:t xml:space="preserve">12. Personal data which needs to be retained for a short period only. </w:t>
            </w:r>
            <w:r w:rsidRPr="00452804">
              <w:rPr>
                <w:rFonts w:cs="Gill Alt One MT"/>
                <w:sz w:val="22"/>
                <w:szCs w:val="22"/>
              </w:rPr>
              <w:t xml:space="preserve">This includes personal data that is not recorded on other systems but </w:t>
            </w:r>
            <w:r w:rsidRPr="00452804">
              <w:rPr>
                <w:rFonts w:cs="Gill Alt One MT"/>
                <w:sz w:val="22"/>
                <w:szCs w:val="22"/>
              </w:rPr>
              <w:lastRenderedPageBreak/>
              <w:t xml:space="preserve">only needs to be retained for a short period, </w:t>
            </w:r>
            <w:proofErr w:type="gramStart"/>
            <w:r w:rsidRPr="00452804">
              <w:rPr>
                <w:rFonts w:cs="Gill Alt One MT"/>
                <w:sz w:val="22"/>
                <w:szCs w:val="22"/>
              </w:rPr>
              <w:t>i.e.</w:t>
            </w:r>
            <w:proofErr w:type="gramEnd"/>
            <w:r w:rsidRPr="00452804">
              <w:rPr>
                <w:rFonts w:cs="Gill Alt One MT"/>
                <w:sz w:val="22"/>
                <w:szCs w:val="22"/>
              </w:rPr>
              <w:t xml:space="preserve"> up to two years or the lifetime of the contract, and does not meet the criteria for opening an individual or group file. This could include pre-referral forms, complaints about the service that are not covered by the Complaints Policy or subject access requests when there is no record on which to record the request. </w:t>
            </w:r>
          </w:p>
        </w:tc>
        <w:tc>
          <w:tcPr>
            <w:tcW w:w="2410" w:type="dxa"/>
          </w:tcPr>
          <w:p w14:paraId="53C97253" w14:textId="77777777" w:rsidR="00452804" w:rsidRPr="00452804" w:rsidRDefault="00452804" w:rsidP="00EF7D3D">
            <w:pPr>
              <w:rPr>
                <w:b/>
                <w:sz w:val="22"/>
                <w:szCs w:val="22"/>
              </w:rPr>
            </w:pPr>
            <w:r w:rsidRPr="00452804">
              <w:rPr>
                <w:rFonts w:cs="Gill Alt One MT"/>
                <w:sz w:val="22"/>
                <w:szCs w:val="22"/>
              </w:rPr>
              <w:lastRenderedPageBreak/>
              <w:t xml:space="preserve">The data may be held on a spreadsheet or in other formats, but it must also be held on the service user record in core data or in contacts or in a report. Must be </w:t>
            </w:r>
            <w:r w:rsidRPr="00452804">
              <w:rPr>
                <w:rFonts w:cs="Gill Alt One MT"/>
                <w:sz w:val="22"/>
                <w:szCs w:val="22"/>
              </w:rPr>
              <w:lastRenderedPageBreak/>
              <w:t>saved to SUR</w:t>
            </w:r>
            <w:r w:rsidRPr="00452804">
              <w:rPr>
                <w:rFonts w:cs="Gill Alt One MT"/>
                <w:b/>
                <w:sz w:val="22"/>
                <w:szCs w:val="22"/>
              </w:rPr>
              <w:t xml:space="preserve"> Confidential folder in Content server.</w:t>
            </w:r>
          </w:p>
        </w:tc>
        <w:tc>
          <w:tcPr>
            <w:tcW w:w="2425" w:type="dxa"/>
          </w:tcPr>
          <w:p w14:paraId="7233B244" w14:textId="77777777" w:rsidR="00452804" w:rsidRPr="00452804" w:rsidRDefault="00452804" w:rsidP="00EF7D3D">
            <w:pPr>
              <w:rPr>
                <w:sz w:val="22"/>
                <w:szCs w:val="22"/>
              </w:rPr>
            </w:pPr>
            <w:r w:rsidRPr="00452804">
              <w:rPr>
                <w:sz w:val="22"/>
                <w:szCs w:val="22"/>
              </w:rPr>
              <w:lastRenderedPageBreak/>
              <w:t>Public task</w:t>
            </w:r>
          </w:p>
          <w:p w14:paraId="444ACBEB" w14:textId="77777777" w:rsidR="00452804" w:rsidRPr="00452804" w:rsidRDefault="00452804" w:rsidP="00EF7D3D">
            <w:pPr>
              <w:rPr>
                <w:sz w:val="22"/>
                <w:szCs w:val="22"/>
              </w:rPr>
            </w:pPr>
            <w:r w:rsidRPr="00452804">
              <w:rPr>
                <w:sz w:val="22"/>
                <w:szCs w:val="22"/>
              </w:rPr>
              <w:t>Legitimate Interest</w:t>
            </w:r>
          </w:p>
          <w:p w14:paraId="047DE1E6" w14:textId="77777777" w:rsidR="00452804" w:rsidRPr="00452804" w:rsidRDefault="00452804" w:rsidP="00EF7D3D">
            <w:pPr>
              <w:jc w:val="center"/>
              <w:rPr>
                <w:b/>
                <w:sz w:val="22"/>
                <w:szCs w:val="22"/>
              </w:rPr>
            </w:pPr>
          </w:p>
        </w:tc>
        <w:tc>
          <w:tcPr>
            <w:tcW w:w="2846" w:type="dxa"/>
          </w:tcPr>
          <w:p w14:paraId="6C4FDAC4" w14:textId="77777777" w:rsidR="00452804" w:rsidRPr="00452804" w:rsidRDefault="00452804" w:rsidP="00EF7D3D">
            <w:pPr>
              <w:rPr>
                <w:b/>
                <w:sz w:val="22"/>
                <w:szCs w:val="22"/>
              </w:rPr>
            </w:pPr>
            <w:r w:rsidRPr="00452804">
              <w:rPr>
                <w:rFonts w:cs="Gill Alt One MT"/>
                <w:sz w:val="22"/>
                <w:szCs w:val="22"/>
              </w:rPr>
              <w:t>There must be a retention date identified and the data must be deleted when that date is reached.</w:t>
            </w:r>
            <w:r w:rsidRPr="00452804">
              <w:rPr>
                <w:sz w:val="22"/>
                <w:szCs w:val="22"/>
              </w:rPr>
              <w:t xml:space="preserve"> Retention date to be included in name of file or folder.</w:t>
            </w:r>
          </w:p>
        </w:tc>
        <w:tc>
          <w:tcPr>
            <w:tcW w:w="2286" w:type="dxa"/>
          </w:tcPr>
          <w:p w14:paraId="4E888378" w14:textId="77777777" w:rsidR="00452804" w:rsidRPr="00452804" w:rsidRDefault="00452804" w:rsidP="00EF7D3D">
            <w:pPr>
              <w:rPr>
                <w:b/>
                <w:sz w:val="22"/>
                <w:szCs w:val="22"/>
              </w:rPr>
            </w:pPr>
            <w:r w:rsidRPr="00452804">
              <w:rPr>
                <w:sz w:val="22"/>
                <w:szCs w:val="22"/>
              </w:rPr>
              <w:t xml:space="preserve">CSM responsible for deleting when retention date is </w:t>
            </w:r>
            <w:proofErr w:type="gramStart"/>
            <w:r w:rsidRPr="00452804">
              <w:rPr>
                <w:sz w:val="22"/>
                <w:szCs w:val="22"/>
              </w:rPr>
              <w:t>reached</w:t>
            </w:r>
            <w:proofErr w:type="gramEnd"/>
            <w:r w:rsidRPr="00452804">
              <w:rPr>
                <w:sz w:val="22"/>
                <w:szCs w:val="22"/>
              </w:rPr>
              <w:t xml:space="preserve"> or service is closed.</w:t>
            </w:r>
          </w:p>
        </w:tc>
        <w:tc>
          <w:tcPr>
            <w:tcW w:w="2681" w:type="dxa"/>
          </w:tcPr>
          <w:p w14:paraId="66286C95" w14:textId="77777777" w:rsidR="00452804" w:rsidRPr="00452804" w:rsidRDefault="00452804" w:rsidP="00EF7D3D">
            <w:pPr>
              <w:jc w:val="center"/>
              <w:rPr>
                <w:b/>
                <w:sz w:val="22"/>
                <w:szCs w:val="22"/>
              </w:rPr>
            </w:pPr>
          </w:p>
        </w:tc>
      </w:tr>
      <w:tr w:rsidR="00452804" w:rsidRPr="00452804" w14:paraId="2B73D361" w14:textId="77777777" w:rsidTr="00452804">
        <w:tc>
          <w:tcPr>
            <w:tcW w:w="2411" w:type="dxa"/>
          </w:tcPr>
          <w:p w14:paraId="51FD76CF" w14:textId="77777777" w:rsidR="00452804" w:rsidRPr="00452804" w:rsidRDefault="00452804" w:rsidP="00452804">
            <w:pPr>
              <w:spacing w:before="40" w:after="40" w:line="300" w:lineRule="atLeast"/>
              <w:rPr>
                <w:rFonts w:cs="Gill Alt One MT"/>
                <w:sz w:val="22"/>
                <w:szCs w:val="22"/>
              </w:rPr>
            </w:pPr>
            <w:r w:rsidRPr="00452804">
              <w:rPr>
                <w:rFonts w:cs="Gill Alt One MT"/>
                <w:b/>
                <w:sz w:val="22"/>
                <w:szCs w:val="22"/>
              </w:rPr>
              <w:t xml:space="preserve">13. Personal data held by regional or national or business line </w:t>
            </w:r>
            <w:r w:rsidRPr="00452804">
              <w:rPr>
                <w:rFonts w:cs="Gill Alt One MT"/>
                <w:b/>
                <w:sz w:val="22"/>
                <w:szCs w:val="22"/>
              </w:rPr>
              <w:lastRenderedPageBreak/>
              <w:t xml:space="preserve">offices. </w:t>
            </w:r>
            <w:r w:rsidRPr="00452804">
              <w:rPr>
                <w:rFonts w:cs="Gill Alt One MT"/>
                <w:sz w:val="22"/>
                <w:szCs w:val="22"/>
              </w:rPr>
              <w:t>This will include records of complaints, subject access or information sharing requests or safeguarding issues where the data subject does not have a record in an active file room. This will replace the proposed file room for R/N/BL offices. The data must have a retention date and must be deleted when that date is reached.</w:t>
            </w:r>
          </w:p>
        </w:tc>
        <w:tc>
          <w:tcPr>
            <w:tcW w:w="2410" w:type="dxa"/>
          </w:tcPr>
          <w:p w14:paraId="03C3B22D" w14:textId="77777777" w:rsidR="00452804" w:rsidRPr="00452804" w:rsidRDefault="00452804" w:rsidP="00EF7D3D">
            <w:pPr>
              <w:jc w:val="center"/>
              <w:rPr>
                <w:b/>
                <w:sz w:val="22"/>
                <w:szCs w:val="22"/>
              </w:rPr>
            </w:pPr>
            <w:r w:rsidRPr="00452804">
              <w:rPr>
                <w:rFonts w:cs="Gill Alt One MT"/>
                <w:sz w:val="22"/>
                <w:szCs w:val="22"/>
              </w:rPr>
              <w:lastRenderedPageBreak/>
              <w:t>Must be saved to SUR</w:t>
            </w:r>
            <w:r w:rsidRPr="00452804">
              <w:rPr>
                <w:rFonts w:cs="Gill Alt One MT"/>
                <w:b/>
                <w:sz w:val="22"/>
                <w:szCs w:val="22"/>
              </w:rPr>
              <w:t xml:space="preserve"> Confidential folder in Content server.</w:t>
            </w:r>
          </w:p>
        </w:tc>
        <w:tc>
          <w:tcPr>
            <w:tcW w:w="2425" w:type="dxa"/>
          </w:tcPr>
          <w:p w14:paraId="05972D10" w14:textId="77777777" w:rsidR="00452804" w:rsidRPr="00452804" w:rsidRDefault="00452804" w:rsidP="00EF7D3D">
            <w:pPr>
              <w:rPr>
                <w:sz w:val="22"/>
                <w:szCs w:val="22"/>
              </w:rPr>
            </w:pPr>
            <w:r w:rsidRPr="00452804">
              <w:rPr>
                <w:sz w:val="22"/>
                <w:szCs w:val="22"/>
              </w:rPr>
              <w:t>Public task if related to delivery of contract</w:t>
            </w:r>
          </w:p>
          <w:p w14:paraId="13A86195" w14:textId="77777777" w:rsidR="00452804" w:rsidRPr="00452804" w:rsidRDefault="00452804" w:rsidP="00EF7D3D">
            <w:pPr>
              <w:rPr>
                <w:sz w:val="22"/>
                <w:szCs w:val="22"/>
              </w:rPr>
            </w:pPr>
            <w:r w:rsidRPr="00452804">
              <w:rPr>
                <w:sz w:val="22"/>
                <w:szCs w:val="22"/>
              </w:rPr>
              <w:t xml:space="preserve">Legitimate Interest </w:t>
            </w:r>
            <w:r w:rsidRPr="00452804">
              <w:rPr>
                <w:sz w:val="22"/>
                <w:szCs w:val="22"/>
              </w:rPr>
              <w:lastRenderedPageBreak/>
              <w:t>for other data</w:t>
            </w:r>
          </w:p>
          <w:p w14:paraId="3DB44F65" w14:textId="77777777" w:rsidR="00452804" w:rsidRPr="00452804" w:rsidRDefault="00452804" w:rsidP="00EF7D3D">
            <w:pPr>
              <w:jc w:val="center"/>
              <w:rPr>
                <w:b/>
                <w:sz w:val="22"/>
                <w:szCs w:val="22"/>
              </w:rPr>
            </w:pPr>
          </w:p>
        </w:tc>
        <w:tc>
          <w:tcPr>
            <w:tcW w:w="2846" w:type="dxa"/>
          </w:tcPr>
          <w:p w14:paraId="4956AD5B" w14:textId="77777777" w:rsidR="00452804" w:rsidRPr="00452804" w:rsidRDefault="00452804" w:rsidP="00EF7D3D">
            <w:pPr>
              <w:rPr>
                <w:sz w:val="22"/>
                <w:szCs w:val="22"/>
              </w:rPr>
            </w:pPr>
            <w:r w:rsidRPr="00452804">
              <w:rPr>
                <w:sz w:val="22"/>
                <w:szCs w:val="22"/>
              </w:rPr>
              <w:lastRenderedPageBreak/>
              <w:t xml:space="preserve">There must be a retention date identified in the name of the document. The </w:t>
            </w:r>
            <w:r w:rsidRPr="00452804">
              <w:rPr>
                <w:sz w:val="22"/>
                <w:szCs w:val="22"/>
              </w:rPr>
              <w:lastRenderedPageBreak/>
              <w:t>data must be retained for as long as it is required. This would normally be 12 months from last recording unless it involved safeguarding where we are not involved in a plan  or complaints when it would be 6 years unless there is a reason to retain longer identified by the manager.</w:t>
            </w:r>
          </w:p>
        </w:tc>
        <w:tc>
          <w:tcPr>
            <w:tcW w:w="2286" w:type="dxa"/>
          </w:tcPr>
          <w:p w14:paraId="1D4569D5" w14:textId="77777777" w:rsidR="00452804" w:rsidRPr="00452804" w:rsidRDefault="00452804" w:rsidP="00EF7D3D">
            <w:pPr>
              <w:rPr>
                <w:sz w:val="22"/>
                <w:szCs w:val="22"/>
              </w:rPr>
            </w:pPr>
            <w:r w:rsidRPr="00452804">
              <w:rPr>
                <w:sz w:val="22"/>
                <w:szCs w:val="22"/>
              </w:rPr>
              <w:lastRenderedPageBreak/>
              <w:t xml:space="preserve">Director responsible for identifying someone to </w:t>
            </w:r>
            <w:r w:rsidRPr="00452804">
              <w:rPr>
                <w:sz w:val="22"/>
                <w:szCs w:val="22"/>
              </w:rPr>
              <w:lastRenderedPageBreak/>
              <w:t>ensure data is deleted once retention date is reached and check if there is a SAR or information sharing request.</w:t>
            </w:r>
          </w:p>
        </w:tc>
        <w:tc>
          <w:tcPr>
            <w:tcW w:w="2681" w:type="dxa"/>
          </w:tcPr>
          <w:p w14:paraId="0AF9C7D4" w14:textId="77777777" w:rsidR="00452804" w:rsidRPr="00452804" w:rsidRDefault="00452804" w:rsidP="00EF7D3D">
            <w:pPr>
              <w:jc w:val="center"/>
              <w:rPr>
                <w:sz w:val="22"/>
                <w:szCs w:val="22"/>
              </w:rPr>
            </w:pPr>
          </w:p>
        </w:tc>
      </w:tr>
    </w:tbl>
    <w:p w14:paraId="1580EF08" w14:textId="77777777" w:rsidR="00452804" w:rsidRPr="0055027D" w:rsidRDefault="00452804" w:rsidP="00452804">
      <w:pPr>
        <w:jc w:val="center"/>
        <w:rPr>
          <w:b/>
        </w:rPr>
      </w:pPr>
    </w:p>
    <w:p w14:paraId="0E5EC1A1" w14:textId="77777777" w:rsidR="00085CF1" w:rsidRDefault="00085CF1" w:rsidP="00085CF1">
      <w:pPr>
        <w:rPr>
          <w:b/>
        </w:rPr>
      </w:pPr>
    </w:p>
    <w:sectPr w:rsidR="00085CF1" w:rsidSect="00EF7D3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A3BD" w14:textId="77777777" w:rsidR="00AE2107" w:rsidRDefault="00AE2107" w:rsidP="00705A74">
      <w:r>
        <w:separator/>
      </w:r>
    </w:p>
  </w:endnote>
  <w:endnote w:type="continuationSeparator" w:id="0">
    <w:p w14:paraId="443C0F06" w14:textId="77777777" w:rsidR="00AE2107" w:rsidRDefault="00AE2107"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F593" w14:textId="77777777" w:rsidR="00C20471" w:rsidRPr="00705A74" w:rsidRDefault="00AE2107"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C20471" w:rsidRPr="00705A74">
        <w:rPr>
          <w:rFonts w:cs="Gill Sans MT"/>
          <w:b/>
          <w:bCs/>
          <w:color w:val="7EB900"/>
          <w:sz w:val="16"/>
          <w:szCs w:val="16"/>
          <w:u w:val="single"/>
          <w:lang w:val="en-US" w:eastAsia="en-US"/>
        </w:rPr>
        <w:t>www.barnardos.org.uk</w:t>
      </w:r>
    </w:hyperlink>
    <w:r w:rsidR="00C20471" w:rsidRPr="00705A74">
      <w:rPr>
        <w:rFonts w:cs="Gill Sans MT"/>
        <w:b/>
        <w:bCs/>
        <w:color w:val="7EB900"/>
        <w:sz w:val="16"/>
        <w:szCs w:val="16"/>
        <w:lang w:val="en-US" w:eastAsia="en-US"/>
      </w:rPr>
      <w:tab/>
    </w:r>
    <w:r w:rsidR="00C20471" w:rsidRPr="00705A74">
      <w:rPr>
        <w:rFonts w:cs="Gill Sans MT"/>
        <w:b/>
        <w:bCs/>
        <w:color w:val="7EB900"/>
        <w:sz w:val="16"/>
        <w:szCs w:val="16"/>
        <w:lang w:val="en-US" w:eastAsia="en-US"/>
      </w:rPr>
      <w:tab/>
    </w:r>
    <w:r w:rsidR="00C20471" w:rsidRPr="00705A74">
      <w:rPr>
        <w:rFonts w:cs="Gill Sans MT"/>
        <w:b/>
        <w:bCs/>
        <w:color w:val="7EB900"/>
        <w:sz w:val="16"/>
        <w:szCs w:val="16"/>
        <w:lang w:val="en-US" w:eastAsia="en-US"/>
      </w:rPr>
      <w:tab/>
      <w:t xml:space="preserve"> </w:t>
    </w:r>
    <w:r w:rsidR="00C20471" w:rsidRPr="00705A74">
      <w:rPr>
        <w:rFonts w:cs="Gill Sans MT"/>
        <w:b/>
        <w:bCs/>
        <w:color w:val="7EB900"/>
        <w:sz w:val="16"/>
        <w:szCs w:val="16"/>
        <w:lang w:val="en-US" w:eastAsia="en-US"/>
      </w:rPr>
      <w:tab/>
    </w:r>
    <w:r w:rsidR="00C20471" w:rsidRPr="00705A74">
      <w:rPr>
        <w:rFonts w:cs="Gill Sans MT"/>
        <w:b/>
        <w:bCs/>
        <w:color w:val="7EB900"/>
        <w:sz w:val="16"/>
        <w:szCs w:val="16"/>
        <w:lang w:val="en-US" w:eastAsia="en-US"/>
      </w:rPr>
      <w:tab/>
    </w:r>
  </w:p>
  <w:p w14:paraId="360DAC4B" w14:textId="77777777" w:rsidR="00C20471" w:rsidRPr="00705A74" w:rsidRDefault="00C20471"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D7A04">
      <w:rPr>
        <w:rFonts w:cs="Gill Sans MT"/>
        <w:b/>
        <w:noProof/>
        <w:color w:val="7F7F7F"/>
        <w:sz w:val="16"/>
        <w:szCs w:val="16"/>
        <w:lang w:val="en-US" w:eastAsia="en-US"/>
      </w:rPr>
      <w:t>19</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D7A04">
      <w:rPr>
        <w:rFonts w:cs="Gill Sans MT"/>
        <w:b/>
        <w:noProof/>
        <w:color w:val="7F7F7F"/>
        <w:sz w:val="16"/>
        <w:szCs w:val="16"/>
        <w:lang w:val="en-US" w:eastAsia="en-US"/>
      </w:rPr>
      <w:t>35</w:t>
    </w:r>
    <w:r w:rsidRPr="00705A74">
      <w:rPr>
        <w:rFonts w:cs="Gill Sans MT"/>
        <w:b/>
        <w:color w:val="7F7F7F"/>
        <w:sz w:val="16"/>
        <w:szCs w:val="16"/>
        <w:lang w:val="en-US" w:eastAsia="en-US"/>
      </w:rPr>
      <w:fldChar w:fldCharType="end"/>
    </w:r>
  </w:p>
  <w:p w14:paraId="4597934F" w14:textId="77777777" w:rsidR="00C20471" w:rsidRDefault="00C20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EB5B" w14:textId="77777777" w:rsidR="00AE2107" w:rsidRDefault="00AE2107" w:rsidP="00705A74">
      <w:r>
        <w:separator/>
      </w:r>
    </w:p>
  </w:footnote>
  <w:footnote w:type="continuationSeparator" w:id="0">
    <w:p w14:paraId="719C1035" w14:textId="77777777" w:rsidR="00AE2107" w:rsidRDefault="00AE2107" w:rsidP="0070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263"/>
    <w:multiLevelType w:val="multilevel"/>
    <w:tmpl w:val="994C9C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24DE8"/>
    <w:multiLevelType w:val="hybridMultilevel"/>
    <w:tmpl w:val="FF68D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812CF"/>
    <w:multiLevelType w:val="multilevel"/>
    <w:tmpl w:val="7DB288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564FDD"/>
    <w:multiLevelType w:val="multilevel"/>
    <w:tmpl w:val="E9A4B7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026BFA"/>
    <w:multiLevelType w:val="multilevel"/>
    <w:tmpl w:val="2F34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A578E"/>
    <w:multiLevelType w:val="multilevel"/>
    <w:tmpl w:val="3F5E84D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1202E"/>
    <w:multiLevelType w:val="multilevel"/>
    <w:tmpl w:val="E9A4B7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F817082"/>
    <w:multiLevelType w:val="multilevel"/>
    <w:tmpl w:val="A6E4F930"/>
    <w:lvl w:ilvl="0">
      <w:start w:val="1"/>
      <w:numFmt w:val="bullet"/>
      <w:lvlText w:val=""/>
      <w:lvlJc w:val="left"/>
      <w:pPr>
        <w:tabs>
          <w:tab w:val="num" w:pos="720"/>
        </w:tabs>
        <w:ind w:left="720" w:hanging="360"/>
      </w:pPr>
      <w:rPr>
        <w:rFonts w:ascii="Symbol" w:hAnsi="Symbol"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02CED"/>
    <w:multiLevelType w:val="multilevel"/>
    <w:tmpl w:val="C046BE94"/>
    <w:lvl w:ilvl="0">
      <w:start w:val="1"/>
      <w:numFmt w:val="decimal"/>
      <w:lvlText w:val="%1."/>
      <w:lvlJc w:val="left"/>
      <w:pPr>
        <w:tabs>
          <w:tab w:val="num" w:pos="720"/>
        </w:tabs>
        <w:ind w:left="720" w:hanging="360"/>
      </w:pPr>
      <w:rPr>
        <w:rFonts w:hint="default"/>
      </w:rPr>
    </w:lvl>
    <w:lvl w:ilvl="1">
      <w:start w:val="6"/>
      <w:numFmt w:val="decimal"/>
      <w:lvlText w:val="%2."/>
      <w:lvlJc w:val="left"/>
      <w:pPr>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50D499E"/>
    <w:multiLevelType w:val="multilevel"/>
    <w:tmpl w:val="242E693E"/>
    <w:lvl w:ilvl="0">
      <w:start w:val="10"/>
      <w:numFmt w:val="decimal"/>
      <w:lvlText w:val="%1."/>
      <w:lvlJc w:val="left"/>
      <w:pPr>
        <w:ind w:left="780" w:hanging="4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6D76951"/>
    <w:multiLevelType w:val="multilevel"/>
    <w:tmpl w:val="4E323D3E"/>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17F30395"/>
    <w:multiLevelType w:val="multilevel"/>
    <w:tmpl w:val="341EB4AC"/>
    <w:lvl w:ilvl="0">
      <w:start w:val="12"/>
      <w:numFmt w:val="decimal"/>
      <w:lvlText w:val="%1"/>
      <w:lvlJc w:val="left"/>
      <w:pPr>
        <w:ind w:left="552" w:hanging="55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2" w15:restartNumberingAfterBreak="0">
    <w:nsid w:val="180B0908"/>
    <w:multiLevelType w:val="hybridMultilevel"/>
    <w:tmpl w:val="F8FC95D8"/>
    <w:lvl w:ilvl="0" w:tplc="08090001">
      <w:start w:val="1"/>
      <w:numFmt w:val="bullet"/>
      <w:lvlText w:val=""/>
      <w:lvlJc w:val="left"/>
      <w:pPr>
        <w:tabs>
          <w:tab w:val="num" w:pos="1080"/>
        </w:tabs>
        <w:ind w:left="1080" w:hanging="360"/>
      </w:pPr>
      <w:rPr>
        <w:rFonts w:ascii="Symbol" w:hAnsi="Symbol" w:hint="default"/>
        <w:b/>
        <w:i w:val="0"/>
        <w:color w:val="auto"/>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33272B"/>
    <w:multiLevelType w:val="hybridMultilevel"/>
    <w:tmpl w:val="1B26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C0113"/>
    <w:multiLevelType w:val="multilevel"/>
    <w:tmpl w:val="DF30E392"/>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CC731C0"/>
    <w:multiLevelType w:val="hybridMultilevel"/>
    <w:tmpl w:val="994A1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8F49E9"/>
    <w:multiLevelType w:val="multilevel"/>
    <w:tmpl w:val="79B0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612DD1"/>
    <w:multiLevelType w:val="multilevel"/>
    <w:tmpl w:val="CB0E8AA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18" w15:restartNumberingAfterBreak="0">
    <w:nsid w:val="26E72D10"/>
    <w:multiLevelType w:val="multilevel"/>
    <w:tmpl w:val="56D80B2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22659C"/>
    <w:multiLevelType w:val="multilevel"/>
    <w:tmpl w:val="BDAE63BE"/>
    <w:lvl w:ilvl="0">
      <w:start w:val="9"/>
      <w:numFmt w:val="decimal"/>
      <w:lvlText w:val="%1"/>
      <w:lvlJc w:val="left"/>
      <w:pPr>
        <w:ind w:left="396" w:hanging="39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0" w15:restartNumberingAfterBreak="0">
    <w:nsid w:val="289E7A41"/>
    <w:multiLevelType w:val="multilevel"/>
    <w:tmpl w:val="BCFA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BC7289"/>
    <w:multiLevelType w:val="multilevel"/>
    <w:tmpl w:val="35E05B48"/>
    <w:lvl w:ilvl="0">
      <w:start w:val="10"/>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DA12A67"/>
    <w:multiLevelType w:val="hybridMultilevel"/>
    <w:tmpl w:val="421ECC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150526"/>
    <w:multiLevelType w:val="multilevel"/>
    <w:tmpl w:val="AD843A72"/>
    <w:lvl w:ilvl="0">
      <w:start w:val="1"/>
      <w:numFmt w:val="decimal"/>
      <w:lvlText w:val="%1."/>
      <w:lvlJc w:val="left"/>
      <w:pPr>
        <w:tabs>
          <w:tab w:val="num" w:pos="720"/>
        </w:tabs>
        <w:ind w:left="720" w:hanging="360"/>
      </w:pPr>
      <w:rPr>
        <w:b w:val="0"/>
      </w:rPr>
    </w:lvl>
    <w:lvl w:ilvl="1">
      <w:start w:val="10"/>
      <w:numFmt w:val="bullet"/>
      <w:lvlText w:val="•"/>
      <w:lvlJc w:val="left"/>
      <w:pPr>
        <w:ind w:left="1440" w:hanging="360"/>
      </w:pPr>
      <w:rPr>
        <w:rFonts w:ascii="Verdana" w:eastAsia="Times New Roman" w:hAnsi="Verdan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5D45605"/>
    <w:multiLevelType w:val="multilevel"/>
    <w:tmpl w:val="9782EAC0"/>
    <w:lvl w:ilvl="0">
      <w:start w:val="13"/>
      <w:numFmt w:val="decimal"/>
      <w:lvlText w:val="%1"/>
      <w:lvlJc w:val="left"/>
      <w:pPr>
        <w:ind w:left="552" w:hanging="55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6" w15:restartNumberingAfterBreak="0">
    <w:nsid w:val="36D65F7E"/>
    <w:multiLevelType w:val="hybridMultilevel"/>
    <w:tmpl w:val="6512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DD5603"/>
    <w:multiLevelType w:val="multilevel"/>
    <w:tmpl w:val="0BC0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4B4BA9"/>
    <w:multiLevelType w:val="multilevel"/>
    <w:tmpl w:val="2A705E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C402E22"/>
    <w:multiLevelType w:val="multilevel"/>
    <w:tmpl w:val="E9A4B7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CC215AB"/>
    <w:multiLevelType w:val="hybridMultilevel"/>
    <w:tmpl w:val="288A8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5D6BB1"/>
    <w:multiLevelType w:val="hybridMultilevel"/>
    <w:tmpl w:val="338AB786"/>
    <w:lvl w:ilvl="0" w:tplc="2EDAA5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EA0077"/>
    <w:multiLevelType w:val="multilevel"/>
    <w:tmpl w:val="F92EF06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072D6D"/>
    <w:multiLevelType w:val="multilevel"/>
    <w:tmpl w:val="5A5CEE7E"/>
    <w:lvl w:ilvl="0">
      <w:start w:val="1"/>
      <w:numFmt w:val="decimal"/>
      <w:lvlText w:val="%1."/>
      <w:lvlJc w:val="left"/>
      <w:pPr>
        <w:ind w:left="36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35" w15:restartNumberingAfterBreak="0">
    <w:nsid w:val="455F20B9"/>
    <w:multiLevelType w:val="multilevel"/>
    <w:tmpl w:val="DF30E392"/>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589573A"/>
    <w:multiLevelType w:val="hybridMultilevel"/>
    <w:tmpl w:val="B70486D0"/>
    <w:lvl w:ilvl="0" w:tplc="6FB606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C856F2"/>
    <w:multiLevelType w:val="multilevel"/>
    <w:tmpl w:val="60561D7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47FD708A"/>
    <w:multiLevelType w:val="multilevel"/>
    <w:tmpl w:val="D592C2F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48215F3E"/>
    <w:multiLevelType w:val="multilevel"/>
    <w:tmpl w:val="79F2A17E"/>
    <w:lvl w:ilvl="0">
      <w:start w:val="1"/>
      <w:numFmt w:val="decimal"/>
      <w:lvlText w:val="%1."/>
      <w:lvlJc w:val="left"/>
      <w:pPr>
        <w:tabs>
          <w:tab w:val="num" w:pos="720"/>
        </w:tabs>
        <w:ind w:left="720" w:hanging="360"/>
      </w:pPr>
    </w:lvl>
    <w:lvl w:ilvl="1">
      <w:start w:val="13"/>
      <w:numFmt w:val="decimal"/>
      <w:lvlText w:val="%2"/>
      <w:lvlJc w:val="left"/>
      <w:pPr>
        <w:ind w:left="1464" w:hanging="384"/>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A575F1"/>
    <w:multiLevelType w:val="multilevel"/>
    <w:tmpl w:val="E9A4B7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A1669AD"/>
    <w:multiLevelType w:val="multilevel"/>
    <w:tmpl w:val="A23080EE"/>
    <w:lvl w:ilvl="0">
      <w:start w:val="7"/>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4ABB2D18"/>
    <w:multiLevelType w:val="hybridMultilevel"/>
    <w:tmpl w:val="A8F2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7214BE"/>
    <w:multiLevelType w:val="multilevel"/>
    <w:tmpl w:val="3842BF46"/>
    <w:lvl w:ilvl="0">
      <w:start w:val="1"/>
      <w:numFmt w:val="decimal"/>
      <w:lvlText w:val="%1."/>
      <w:lvlJc w:val="left"/>
      <w:pPr>
        <w:ind w:left="720" w:hanging="360"/>
      </w:pPr>
      <w:rPr>
        <w:rFonts w:hint="default"/>
        <w:b w:val="0"/>
      </w:rPr>
    </w:lvl>
    <w:lvl w:ilvl="1">
      <w:start w:val="1"/>
      <w:numFmt w:val="decimal"/>
      <w:isLgl/>
      <w:lvlText w:val="%1.%2"/>
      <w:lvlJc w:val="left"/>
      <w:pPr>
        <w:ind w:left="2172" w:hanging="720"/>
      </w:pPr>
      <w:rPr>
        <w:rFonts w:hint="default"/>
      </w:rPr>
    </w:lvl>
    <w:lvl w:ilvl="2">
      <w:start w:val="1"/>
      <w:numFmt w:val="decimal"/>
      <w:isLgl/>
      <w:lvlText w:val="%1.%2.%3"/>
      <w:lvlJc w:val="left"/>
      <w:pPr>
        <w:ind w:left="3264" w:hanging="720"/>
      </w:pPr>
      <w:rPr>
        <w:rFonts w:hint="default"/>
      </w:rPr>
    </w:lvl>
    <w:lvl w:ilvl="3">
      <w:start w:val="1"/>
      <w:numFmt w:val="decimal"/>
      <w:isLgl/>
      <w:lvlText w:val="%1.%2.%3.%4"/>
      <w:lvlJc w:val="left"/>
      <w:pPr>
        <w:ind w:left="4716" w:hanging="1080"/>
      </w:pPr>
      <w:rPr>
        <w:rFonts w:hint="default"/>
      </w:rPr>
    </w:lvl>
    <w:lvl w:ilvl="4">
      <w:start w:val="1"/>
      <w:numFmt w:val="decimal"/>
      <w:isLgl/>
      <w:lvlText w:val="%1.%2.%3.%4.%5"/>
      <w:lvlJc w:val="left"/>
      <w:pPr>
        <w:ind w:left="6168" w:hanging="1440"/>
      </w:pPr>
      <w:rPr>
        <w:rFonts w:hint="default"/>
      </w:rPr>
    </w:lvl>
    <w:lvl w:ilvl="5">
      <w:start w:val="1"/>
      <w:numFmt w:val="decimal"/>
      <w:isLgl/>
      <w:lvlText w:val="%1.%2.%3.%4.%5.%6"/>
      <w:lvlJc w:val="left"/>
      <w:pPr>
        <w:ind w:left="7620" w:hanging="1800"/>
      </w:pPr>
      <w:rPr>
        <w:rFonts w:hint="default"/>
      </w:rPr>
    </w:lvl>
    <w:lvl w:ilvl="6">
      <w:start w:val="1"/>
      <w:numFmt w:val="decimal"/>
      <w:isLgl/>
      <w:lvlText w:val="%1.%2.%3.%4.%5.%6.%7"/>
      <w:lvlJc w:val="left"/>
      <w:pPr>
        <w:ind w:left="8712" w:hanging="1800"/>
      </w:pPr>
      <w:rPr>
        <w:rFonts w:hint="default"/>
      </w:rPr>
    </w:lvl>
    <w:lvl w:ilvl="7">
      <w:start w:val="1"/>
      <w:numFmt w:val="decimal"/>
      <w:isLgl/>
      <w:lvlText w:val="%1.%2.%3.%4.%5.%6.%7.%8"/>
      <w:lvlJc w:val="left"/>
      <w:pPr>
        <w:ind w:left="10164" w:hanging="2160"/>
      </w:pPr>
      <w:rPr>
        <w:rFonts w:hint="default"/>
      </w:rPr>
    </w:lvl>
    <w:lvl w:ilvl="8">
      <w:start w:val="1"/>
      <w:numFmt w:val="decimal"/>
      <w:isLgl/>
      <w:lvlText w:val="%1.%2.%3.%4.%5.%6.%7.%8.%9"/>
      <w:lvlJc w:val="left"/>
      <w:pPr>
        <w:ind w:left="11616" w:hanging="2520"/>
      </w:pPr>
      <w:rPr>
        <w:rFonts w:hint="default"/>
      </w:rPr>
    </w:lvl>
  </w:abstractNum>
  <w:abstractNum w:abstractNumId="44"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4CF51ECC"/>
    <w:multiLevelType w:val="multilevel"/>
    <w:tmpl w:val="60561D7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F512257"/>
    <w:multiLevelType w:val="hybridMultilevel"/>
    <w:tmpl w:val="7FC424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4F97127B"/>
    <w:multiLevelType w:val="multilevel"/>
    <w:tmpl w:val="7CAC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3D5A36"/>
    <w:multiLevelType w:val="multilevel"/>
    <w:tmpl w:val="51185D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CB2E68"/>
    <w:multiLevelType w:val="multilevel"/>
    <w:tmpl w:val="09C65F06"/>
    <w:lvl w:ilvl="0">
      <w:start w:val="1"/>
      <w:numFmt w:val="decimal"/>
      <w:lvlText w:val="%1."/>
      <w:lvlJc w:val="left"/>
      <w:pPr>
        <w:tabs>
          <w:tab w:val="num" w:pos="819"/>
        </w:tabs>
        <w:ind w:left="819"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7E6460"/>
    <w:multiLevelType w:val="hybridMultilevel"/>
    <w:tmpl w:val="BA76DFFA"/>
    <w:lvl w:ilvl="0" w:tplc="F1E44B14">
      <w:start w:val="1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E10078"/>
    <w:multiLevelType w:val="hybridMultilevel"/>
    <w:tmpl w:val="A5C2A74C"/>
    <w:lvl w:ilvl="0" w:tplc="A244A1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C2C3DA9"/>
    <w:multiLevelType w:val="multilevel"/>
    <w:tmpl w:val="94D2DA32"/>
    <w:lvl w:ilvl="0">
      <w:start w:val="1"/>
      <w:numFmt w:val="none"/>
      <w:lvlText w:val="5.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C317BE7"/>
    <w:multiLevelType w:val="hybridMultilevel"/>
    <w:tmpl w:val="CF94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3A5BF2"/>
    <w:multiLevelType w:val="multilevel"/>
    <w:tmpl w:val="C046BE94"/>
    <w:lvl w:ilvl="0">
      <w:start w:val="1"/>
      <w:numFmt w:val="decimal"/>
      <w:lvlText w:val="%1."/>
      <w:lvlJc w:val="left"/>
      <w:pPr>
        <w:tabs>
          <w:tab w:val="num" w:pos="720"/>
        </w:tabs>
        <w:ind w:left="720" w:hanging="360"/>
      </w:pPr>
      <w:rPr>
        <w:rFonts w:hint="default"/>
      </w:rPr>
    </w:lvl>
    <w:lvl w:ilvl="1">
      <w:start w:val="6"/>
      <w:numFmt w:val="decimal"/>
      <w:lvlText w:val="%2."/>
      <w:lvlJc w:val="left"/>
      <w:pPr>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D7B0B93"/>
    <w:multiLevelType w:val="multilevel"/>
    <w:tmpl w:val="83CC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DF70C4"/>
    <w:multiLevelType w:val="multilevel"/>
    <w:tmpl w:val="D732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5E00D7"/>
    <w:multiLevelType w:val="multilevel"/>
    <w:tmpl w:val="BC90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0710B0F"/>
    <w:multiLevelType w:val="hybridMultilevel"/>
    <w:tmpl w:val="A614CB92"/>
    <w:lvl w:ilvl="0" w:tplc="54081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60BD7E67"/>
    <w:multiLevelType w:val="multilevel"/>
    <w:tmpl w:val="0D7A5A5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61833340"/>
    <w:multiLevelType w:val="multilevel"/>
    <w:tmpl w:val="C046BE94"/>
    <w:lvl w:ilvl="0">
      <w:start w:val="1"/>
      <w:numFmt w:val="decimal"/>
      <w:lvlText w:val="%1."/>
      <w:lvlJc w:val="left"/>
      <w:pPr>
        <w:tabs>
          <w:tab w:val="num" w:pos="720"/>
        </w:tabs>
        <w:ind w:left="720" w:hanging="360"/>
      </w:pPr>
      <w:rPr>
        <w:rFonts w:hint="default"/>
      </w:rPr>
    </w:lvl>
    <w:lvl w:ilvl="1">
      <w:start w:val="6"/>
      <w:numFmt w:val="decimal"/>
      <w:lvlText w:val="%2."/>
      <w:lvlJc w:val="left"/>
      <w:pPr>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96A5A2D"/>
    <w:multiLevelType w:val="multilevel"/>
    <w:tmpl w:val="6518D684"/>
    <w:lvl w:ilvl="0">
      <w:start w:val="5"/>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6BE32068"/>
    <w:multiLevelType w:val="hybridMultilevel"/>
    <w:tmpl w:val="16DC4396"/>
    <w:lvl w:ilvl="0" w:tplc="65AE5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66" w15:restartNumberingAfterBreak="0">
    <w:nsid w:val="71162E75"/>
    <w:multiLevelType w:val="hybridMultilevel"/>
    <w:tmpl w:val="66C06FD8"/>
    <w:lvl w:ilvl="0" w:tplc="38F448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1370C63"/>
    <w:multiLevelType w:val="multilevel"/>
    <w:tmpl w:val="C3D6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33B7825"/>
    <w:multiLevelType w:val="multilevel"/>
    <w:tmpl w:val="F264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2E5059"/>
    <w:multiLevelType w:val="multilevel"/>
    <w:tmpl w:val="4D18FB70"/>
    <w:lvl w:ilvl="0">
      <w:start w:val="1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7B1F1634"/>
    <w:multiLevelType w:val="hybridMultilevel"/>
    <w:tmpl w:val="5C547628"/>
    <w:lvl w:ilvl="0" w:tplc="08090001">
      <w:start w:val="1"/>
      <w:numFmt w:val="bullet"/>
      <w:lvlText w:val=""/>
      <w:lvlJc w:val="left"/>
      <w:pPr>
        <w:tabs>
          <w:tab w:val="num" w:pos="720"/>
        </w:tabs>
        <w:ind w:left="72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EB3741"/>
    <w:multiLevelType w:val="hybridMultilevel"/>
    <w:tmpl w:val="318059D4"/>
    <w:lvl w:ilvl="0" w:tplc="ADA28E4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F204FB9"/>
    <w:multiLevelType w:val="hybridMultilevel"/>
    <w:tmpl w:val="63A4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1"/>
  </w:num>
  <w:num w:numId="3">
    <w:abstractNumId w:val="70"/>
  </w:num>
  <w:num w:numId="4">
    <w:abstractNumId w:val="7"/>
  </w:num>
  <w:num w:numId="5">
    <w:abstractNumId w:val="12"/>
  </w:num>
  <w:num w:numId="6">
    <w:abstractNumId w:val="22"/>
  </w:num>
  <w:num w:numId="7">
    <w:abstractNumId w:val="65"/>
  </w:num>
  <w:num w:numId="8">
    <w:abstractNumId w:val="72"/>
  </w:num>
  <w:num w:numId="9">
    <w:abstractNumId w:val="64"/>
  </w:num>
  <w:num w:numId="10">
    <w:abstractNumId w:val="24"/>
  </w:num>
  <w:num w:numId="11">
    <w:abstractNumId w:val="29"/>
  </w:num>
  <w:num w:numId="12">
    <w:abstractNumId w:val="44"/>
  </w:num>
  <w:num w:numId="13">
    <w:abstractNumId w:val="48"/>
  </w:num>
  <w:num w:numId="14">
    <w:abstractNumId w:val="23"/>
  </w:num>
  <w:num w:numId="15">
    <w:abstractNumId w:val="16"/>
  </w:num>
  <w:num w:numId="16">
    <w:abstractNumId w:val="52"/>
  </w:num>
  <w:num w:numId="17">
    <w:abstractNumId w:val="47"/>
  </w:num>
  <w:num w:numId="18">
    <w:abstractNumId w:val="18"/>
  </w:num>
  <w:num w:numId="19">
    <w:abstractNumId w:val="33"/>
  </w:num>
  <w:num w:numId="20">
    <w:abstractNumId w:val="35"/>
  </w:num>
  <w:num w:numId="21">
    <w:abstractNumId w:val="49"/>
  </w:num>
  <w:num w:numId="22">
    <w:abstractNumId w:val="5"/>
  </w:num>
  <w:num w:numId="23">
    <w:abstractNumId w:val="71"/>
  </w:num>
  <w:num w:numId="24">
    <w:abstractNumId w:val="56"/>
  </w:num>
  <w:num w:numId="25">
    <w:abstractNumId w:val="55"/>
  </w:num>
  <w:num w:numId="26">
    <w:abstractNumId w:val="27"/>
  </w:num>
  <w:num w:numId="27">
    <w:abstractNumId w:val="68"/>
  </w:num>
  <w:num w:numId="28">
    <w:abstractNumId w:val="20"/>
  </w:num>
  <w:num w:numId="29">
    <w:abstractNumId w:val="67"/>
  </w:num>
  <w:num w:numId="30">
    <w:abstractNumId w:val="4"/>
  </w:num>
  <w:num w:numId="31">
    <w:abstractNumId w:val="0"/>
  </w:num>
  <w:num w:numId="32">
    <w:abstractNumId w:val="59"/>
  </w:num>
  <w:num w:numId="33">
    <w:abstractNumId w:val="57"/>
  </w:num>
  <w:num w:numId="34">
    <w:abstractNumId w:val="39"/>
  </w:num>
  <w:num w:numId="35">
    <w:abstractNumId w:val="38"/>
  </w:num>
  <w:num w:numId="36">
    <w:abstractNumId w:val="51"/>
  </w:num>
  <w:num w:numId="37">
    <w:abstractNumId w:val="58"/>
  </w:num>
  <w:num w:numId="38">
    <w:abstractNumId w:val="17"/>
  </w:num>
  <w:num w:numId="39">
    <w:abstractNumId w:val="36"/>
  </w:num>
  <w:num w:numId="40">
    <w:abstractNumId w:val="15"/>
  </w:num>
  <w:num w:numId="41">
    <w:abstractNumId w:val="31"/>
  </w:num>
  <w:num w:numId="42">
    <w:abstractNumId w:val="66"/>
  </w:num>
  <w:num w:numId="43">
    <w:abstractNumId w:val="42"/>
  </w:num>
  <w:num w:numId="44">
    <w:abstractNumId w:val="37"/>
  </w:num>
  <w:num w:numId="45">
    <w:abstractNumId w:val="73"/>
  </w:num>
  <w:num w:numId="46">
    <w:abstractNumId w:val="2"/>
  </w:num>
  <w:num w:numId="47">
    <w:abstractNumId w:val="34"/>
  </w:num>
  <w:num w:numId="48">
    <w:abstractNumId w:val="63"/>
  </w:num>
  <w:num w:numId="49">
    <w:abstractNumId w:val="9"/>
  </w:num>
  <w:num w:numId="50">
    <w:abstractNumId w:val="19"/>
  </w:num>
  <w:num w:numId="51">
    <w:abstractNumId w:val="25"/>
  </w:num>
  <w:num w:numId="52">
    <w:abstractNumId w:val="43"/>
  </w:num>
  <w:num w:numId="53">
    <w:abstractNumId w:val="11"/>
  </w:num>
  <w:num w:numId="54">
    <w:abstractNumId w:val="69"/>
  </w:num>
  <w:num w:numId="55">
    <w:abstractNumId w:val="62"/>
  </w:num>
  <w:num w:numId="56">
    <w:abstractNumId w:val="13"/>
  </w:num>
  <w:num w:numId="57">
    <w:abstractNumId w:val="26"/>
  </w:num>
  <w:num w:numId="58">
    <w:abstractNumId w:val="50"/>
  </w:num>
  <w:num w:numId="59">
    <w:abstractNumId w:val="10"/>
  </w:num>
  <w:num w:numId="60">
    <w:abstractNumId w:val="53"/>
  </w:num>
  <w:num w:numId="61">
    <w:abstractNumId w:val="1"/>
  </w:num>
  <w:num w:numId="62">
    <w:abstractNumId w:val="21"/>
  </w:num>
  <w:num w:numId="63">
    <w:abstractNumId w:val="54"/>
  </w:num>
  <w:num w:numId="64">
    <w:abstractNumId w:val="46"/>
  </w:num>
  <w:num w:numId="65">
    <w:abstractNumId w:val="8"/>
  </w:num>
  <w:num w:numId="66">
    <w:abstractNumId w:val="60"/>
  </w:num>
  <w:num w:numId="67">
    <w:abstractNumId w:val="14"/>
  </w:num>
  <w:num w:numId="68">
    <w:abstractNumId w:val="45"/>
  </w:num>
  <w:num w:numId="69">
    <w:abstractNumId w:val="3"/>
  </w:num>
  <w:num w:numId="70">
    <w:abstractNumId w:val="30"/>
  </w:num>
  <w:num w:numId="71">
    <w:abstractNumId w:val="6"/>
  </w:num>
  <w:num w:numId="72">
    <w:abstractNumId w:val="32"/>
  </w:num>
  <w:num w:numId="73">
    <w:abstractNumId w:val="40"/>
  </w:num>
  <w:num w:numId="7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9822073-3E3B-438A-9938-4857896D7E08}"/>
    <w:docVar w:name="dgnword-eventsink" w:val="163931360"/>
  </w:docVars>
  <w:rsids>
    <w:rsidRoot w:val="00155350"/>
    <w:rsid w:val="00002909"/>
    <w:rsid w:val="0001065C"/>
    <w:rsid w:val="00012204"/>
    <w:rsid w:val="00015CBF"/>
    <w:rsid w:val="00023FD5"/>
    <w:rsid w:val="00032F14"/>
    <w:rsid w:val="0006251C"/>
    <w:rsid w:val="00085882"/>
    <w:rsid w:val="00085CF1"/>
    <w:rsid w:val="00086143"/>
    <w:rsid w:val="00086B91"/>
    <w:rsid w:val="000A5886"/>
    <w:rsid w:val="000C70AB"/>
    <w:rsid w:val="000D1B2B"/>
    <w:rsid w:val="000E4296"/>
    <w:rsid w:val="000E6E19"/>
    <w:rsid w:val="0010022A"/>
    <w:rsid w:val="0010156D"/>
    <w:rsid w:val="00104D70"/>
    <w:rsid w:val="001510A1"/>
    <w:rsid w:val="00155350"/>
    <w:rsid w:val="00180C0A"/>
    <w:rsid w:val="00184918"/>
    <w:rsid w:val="00192615"/>
    <w:rsid w:val="001A2BEB"/>
    <w:rsid w:val="001B0A49"/>
    <w:rsid w:val="001B7BF8"/>
    <w:rsid w:val="001D1867"/>
    <w:rsid w:val="001E0D8B"/>
    <w:rsid w:val="001E494C"/>
    <w:rsid w:val="001F2694"/>
    <w:rsid w:val="002227F1"/>
    <w:rsid w:val="00250D38"/>
    <w:rsid w:val="002701ED"/>
    <w:rsid w:val="00286AD2"/>
    <w:rsid w:val="002B1F4B"/>
    <w:rsid w:val="002C2E25"/>
    <w:rsid w:val="002E3DA6"/>
    <w:rsid w:val="00317A22"/>
    <w:rsid w:val="00332E7F"/>
    <w:rsid w:val="00342398"/>
    <w:rsid w:val="003655CD"/>
    <w:rsid w:val="0038360E"/>
    <w:rsid w:val="00384133"/>
    <w:rsid w:val="0038706C"/>
    <w:rsid w:val="003C5C82"/>
    <w:rsid w:val="003D3CF7"/>
    <w:rsid w:val="003D41BF"/>
    <w:rsid w:val="00407609"/>
    <w:rsid w:val="00417157"/>
    <w:rsid w:val="00417F5D"/>
    <w:rsid w:val="004212A6"/>
    <w:rsid w:val="00445F2D"/>
    <w:rsid w:val="00452804"/>
    <w:rsid w:val="00452D1E"/>
    <w:rsid w:val="00454E98"/>
    <w:rsid w:val="0045735C"/>
    <w:rsid w:val="004625B3"/>
    <w:rsid w:val="004702CF"/>
    <w:rsid w:val="0047773D"/>
    <w:rsid w:val="00496B38"/>
    <w:rsid w:val="00497DDF"/>
    <w:rsid w:val="004A0A2D"/>
    <w:rsid w:val="004A5B06"/>
    <w:rsid w:val="004C1EBF"/>
    <w:rsid w:val="004C46D4"/>
    <w:rsid w:val="004D23D7"/>
    <w:rsid w:val="004D5017"/>
    <w:rsid w:val="004D6E6E"/>
    <w:rsid w:val="004D6F7F"/>
    <w:rsid w:val="0051679C"/>
    <w:rsid w:val="005273E2"/>
    <w:rsid w:val="00537B9A"/>
    <w:rsid w:val="00547240"/>
    <w:rsid w:val="005746B1"/>
    <w:rsid w:val="00575B21"/>
    <w:rsid w:val="00583230"/>
    <w:rsid w:val="00583FC2"/>
    <w:rsid w:val="005856EF"/>
    <w:rsid w:val="0059474B"/>
    <w:rsid w:val="005A7329"/>
    <w:rsid w:val="005B5BA4"/>
    <w:rsid w:val="005E6D45"/>
    <w:rsid w:val="005F3A1D"/>
    <w:rsid w:val="00604936"/>
    <w:rsid w:val="00614FEE"/>
    <w:rsid w:val="00615934"/>
    <w:rsid w:val="00621C4F"/>
    <w:rsid w:val="0063017B"/>
    <w:rsid w:val="00637FE2"/>
    <w:rsid w:val="00643441"/>
    <w:rsid w:val="006470ED"/>
    <w:rsid w:val="006533D4"/>
    <w:rsid w:val="006840A6"/>
    <w:rsid w:val="0068700A"/>
    <w:rsid w:val="00695D7C"/>
    <w:rsid w:val="00696A09"/>
    <w:rsid w:val="006B394A"/>
    <w:rsid w:val="006B6D35"/>
    <w:rsid w:val="006C2D8E"/>
    <w:rsid w:val="006D2DDA"/>
    <w:rsid w:val="006E5279"/>
    <w:rsid w:val="006F3C6B"/>
    <w:rsid w:val="00705A74"/>
    <w:rsid w:val="00721E7A"/>
    <w:rsid w:val="00732D67"/>
    <w:rsid w:val="007335DE"/>
    <w:rsid w:val="00757A81"/>
    <w:rsid w:val="00766E58"/>
    <w:rsid w:val="007750FB"/>
    <w:rsid w:val="00793F9A"/>
    <w:rsid w:val="007A0BFC"/>
    <w:rsid w:val="007A1A25"/>
    <w:rsid w:val="007A24A7"/>
    <w:rsid w:val="007A37A1"/>
    <w:rsid w:val="007B49B9"/>
    <w:rsid w:val="007C5A8D"/>
    <w:rsid w:val="007D131E"/>
    <w:rsid w:val="007D230E"/>
    <w:rsid w:val="007E56AF"/>
    <w:rsid w:val="007F1862"/>
    <w:rsid w:val="00806807"/>
    <w:rsid w:val="00810759"/>
    <w:rsid w:val="00811039"/>
    <w:rsid w:val="00826E5A"/>
    <w:rsid w:val="0084308E"/>
    <w:rsid w:val="00876FEA"/>
    <w:rsid w:val="00885AF9"/>
    <w:rsid w:val="008865B0"/>
    <w:rsid w:val="00892A78"/>
    <w:rsid w:val="008936E4"/>
    <w:rsid w:val="008A4E43"/>
    <w:rsid w:val="008B1F0F"/>
    <w:rsid w:val="008B5E36"/>
    <w:rsid w:val="008D29EA"/>
    <w:rsid w:val="008E725A"/>
    <w:rsid w:val="0090024C"/>
    <w:rsid w:val="00910925"/>
    <w:rsid w:val="00912F1C"/>
    <w:rsid w:val="009311EC"/>
    <w:rsid w:val="00941722"/>
    <w:rsid w:val="009454F9"/>
    <w:rsid w:val="00946AE5"/>
    <w:rsid w:val="00957C4E"/>
    <w:rsid w:val="0096125A"/>
    <w:rsid w:val="00982119"/>
    <w:rsid w:val="009B622C"/>
    <w:rsid w:val="009C1C0B"/>
    <w:rsid w:val="009C6B9D"/>
    <w:rsid w:val="009E3E5B"/>
    <w:rsid w:val="009F1F11"/>
    <w:rsid w:val="00A14C0E"/>
    <w:rsid w:val="00A30CB4"/>
    <w:rsid w:val="00A3589A"/>
    <w:rsid w:val="00A42C6A"/>
    <w:rsid w:val="00A507D6"/>
    <w:rsid w:val="00A82562"/>
    <w:rsid w:val="00AB201F"/>
    <w:rsid w:val="00AB5367"/>
    <w:rsid w:val="00AB575D"/>
    <w:rsid w:val="00AC73A2"/>
    <w:rsid w:val="00AD5993"/>
    <w:rsid w:val="00AE2107"/>
    <w:rsid w:val="00AE7697"/>
    <w:rsid w:val="00AF22A7"/>
    <w:rsid w:val="00AF661F"/>
    <w:rsid w:val="00B16861"/>
    <w:rsid w:val="00B45AC2"/>
    <w:rsid w:val="00B55412"/>
    <w:rsid w:val="00B64925"/>
    <w:rsid w:val="00B75506"/>
    <w:rsid w:val="00B76155"/>
    <w:rsid w:val="00B952EB"/>
    <w:rsid w:val="00B961C2"/>
    <w:rsid w:val="00BA0031"/>
    <w:rsid w:val="00BB1EAA"/>
    <w:rsid w:val="00BC2166"/>
    <w:rsid w:val="00BD3563"/>
    <w:rsid w:val="00BD4CE0"/>
    <w:rsid w:val="00C0771F"/>
    <w:rsid w:val="00C10E35"/>
    <w:rsid w:val="00C1141F"/>
    <w:rsid w:val="00C20471"/>
    <w:rsid w:val="00C462BC"/>
    <w:rsid w:val="00C62574"/>
    <w:rsid w:val="00C63F84"/>
    <w:rsid w:val="00C81266"/>
    <w:rsid w:val="00C82213"/>
    <w:rsid w:val="00CB36FB"/>
    <w:rsid w:val="00CD3345"/>
    <w:rsid w:val="00CF277B"/>
    <w:rsid w:val="00CF32AD"/>
    <w:rsid w:val="00D013F0"/>
    <w:rsid w:val="00D11A24"/>
    <w:rsid w:val="00D169B1"/>
    <w:rsid w:val="00D3099A"/>
    <w:rsid w:val="00D355D3"/>
    <w:rsid w:val="00D35943"/>
    <w:rsid w:val="00D512B9"/>
    <w:rsid w:val="00D60678"/>
    <w:rsid w:val="00D75D19"/>
    <w:rsid w:val="00D92DD1"/>
    <w:rsid w:val="00D96F9A"/>
    <w:rsid w:val="00DA23CE"/>
    <w:rsid w:val="00DB40A3"/>
    <w:rsid w:val="00DC4D25"/>
    <w:rsid w:val="00DD0854"/>
    <w:rsid w:val="00DD5C97"/>
    <w:rsid w:val="00DD6C5D"/>
    <w:rsid w:val="00DF04EA"/>
    <w:rsid w:val="00E06AAA"/>
    <w:rsid w:val="00E152B6"/>
    <w:rsid w:val="00E309BF"/>
    <w:rsid w:val="00E3255A"/>
    <w:rsid w:val="00E34211"/>
    <w:rsid w:val="00E349E8"/>
    <w:rsid w:val="00E44B5A"/>
    <w:rsid w:val="00E4662C"/>
    <w:rsid w:val="00E621E3"/>
    <w:rsid w:val="00E64F2D"/>
    <w:rsid w:val="00E75129"/>
    <w:rsid w:val="00E76877"/>
    <w:rsid w:val="00E867F5"/>
    <w:rsid w:val="00EA7704"/>
    <w:rsid w:val="00EB7A81"/>
    <w:rsid w:val="00ED0698"/>
    <w:rsid w:val="00EE060D"/>
    <w:rsid w:val="00EF79AC"/>
    <w:rsid w:val="00EF7D3D"/>
    <w:rsid w:val="00F038B0"/>
    <w:rsid w:val="00F0720C"/>
    <w:rsid w:val="00F32684"/>
    <w:rsid w:val="00F42664"/>
    <w:rsid w:val="00F52A3D"/>
    <w:rsid w:val="00F54CE7"/>
    <w:rsid w:val="00F6148D"/>
    <w:rsid w:val="00F6561A"/>
    <w:rsid w:val="00F664EB"/>
    <w:rsid w:val="00F72B30"/>
    <w:rsid w:val="00F868CE"/>
    <w:rsid w:val="00F92316"/>
    <w:rsid w:val="00F94338"/>
    <w:rsid w:val="00F947C2"/>
    <w:rsid w:val="00F952D1"/>
    <w:rsid w:val="00F95966"/>
    <w:rsid w:val="00FC5BC7"/>
    <w:rsid w:val="00FC621E"/>
    <w:rsid w:val="00FD7A04"/>
    <w:rsid w:val="00FE21D7"/>
    <w:rsid w:val="00FE55DA"/>
    <w:rsid w:val="00FF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3C3C3"/>
  <w15:docId w15:val="{23B87F24-346F-43A6-B57C-5E0D165A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DA6"/>
  </w:style>
  <w:style w:type="paragraph" w:styleId="Heading1">
    <w:name w:val="heading 1"/>
    <w:basedOn w:val="Normal"/>
    <w:next w:val="Normal"/>
    <w:link w:val="Heading1Char"/>
    <w:uiPriority w:val="99"/>
    <w:qFormat/>
    <w:rsid w:val="001A2BEB"/>
    <w:pPr>
      <w:spacing w:before="240" w:after="60"/>
      <w:outlineLvl w:val="0"/>
    </w:pPr>
    <w:rPr>
      <w:rFonts w:ascii="Gill Alt One MT" w:hAnsi="Gill Alt One MT" w:cs="Gill Alt One MT"/>
      <w:b/>
      <w:bCs/>
      <w:sz w:val="32"/>
      <w:szCs w:val="32"/>
    </w:rPr>
  </w:style>
  <w:style w:type="paragraph" w:styleId="Heading2">
    <w:name w:val="heading 2"/>
    <w:basedOn w:val="Normal"/>
    <w:next w:val="Normal"/>
    <w:link w:val="Heading2Char"/>
    <w:uiPriority w:val="99"/>
    <w:unhideWhenUsed/>
    <w:qFormat/>
    <w:rsid w:val="009F1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1A2B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2BEB"/>
    <w:pPr>
      <w:keepNext/>
      <w:keepLines/>
      <w:shd w:val="clear" w:color="auto" w:fill="8DC63F"/>
      <w:spacing w:before="200" w:line="300" w:lineRule="atLeast"/>
      <w:jc w:val="both"/>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2BEB"/>
    <w:rPr>
      <w:rFonts w:ascii="Gill Alt One MT" w:hAnsi="Gill Alt One MT" w:cs="Gill Alt One MT"/>
      <w:b/>
      <w:bCs/>
      <w:sz w:val="32"/>
      <w:szCs w:val="32"/>
    </w:rPr>
  </w:style>
  <w:style w:type="character" w:customStyle="1" w:styleId="Heading2Char">
    <w:name w:val="Heading 2 Char"/>
    <w:basedOn w:val="DefaultParagraphFont"/>
    <w:link w:val="Heading2"/>
    <w:uiPriority w:val="99"/>
    <w:rsid w:val="009F1F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A2B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2BEB"/>
    <w:rPr>
      <w:rFonts w:eastAsiaTheme="majorEastAsia" w:cstheme="majorBidi"/>
      <w:b/>
      <w:bCs/>
      <w:iCs/>
      <w:shd w:val="clear" w:color="auto" w:fill="8DC63F"/>
    </w:rPr>
  </w:style>
  <w:style w:type="table" w:styleId="TableGrid">
    <w:name w:val="Table Grid"/>
    <w:basedOn w:val="TableNormal"/>
    <w:uiPriority w:val="59"/>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55350"/>
    <w:rPr>
      <w:rFonts w:ascii="Tahoma" w:hAnsi="Tahoma" w:cs="Tahoma"/>
      <w:sz w:val="16"/>
      <w:szCs w:val="16"/>
    </w:rPr>
  </w:style>
  <w:style w:type="character" w:customStyle="1" w:styleId="BalloonTextChar">
    <w:name w:val="Balloon Text Char"/>
    <w:basedOn w:val="DefaultParagraphFont"/>
    <w:link w:val="BalloonText"/>
    <w:uiPriority w:val="99"/>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uiPriority w:val="99"/>
    <w:rsid w:val="00705A74"/>
    <w:pPr>
      <w:tabs>
        <w:tab w:val="center" w:pos="4513"/>
        <w:tab w:val="right" w:pos="9026"/>
      </w:tabs>
    </w:pPr>
  </w:style>
  <w:style w:type="character" w:customStyle="1" w:styleId="HeaderChar">
    <w:name w:val="Header Char"/>
    <w:basedOn w:val="DefaultParagraphFont"/>
    <w:link w:val="Header"/>
    <w:uiPriority w:val="99"/>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ListBullet">
    <w:name w:val="List Bullet"/>
    <w:basedOn w:val="Normal"/>
    <w:uiPriority w:val="1"/>
    <w:unhideWhenUsed/>
    <w:qFormat/>
    <w:rsid w:val="004625B3"/>
    <w:pPr>
      <w:numPr>
        <w:numId w:val="2"/>
      </w:numPr>
      <w:spacing w:after="60" w:line="288" w:lineRule="auto"/>
    </w:pPr>
    <w:rPr>
      <w:rFonts w:asciiTheme="minorHAnsi" w:eastAsiaTheme="minorHAnsi" w:hAnsiTheme="minorHAnsi" w:cstheme="minorBidi"/>
      <w:color w:val="404040" w:themeColor="text1" w:themeTint="BF"/>
      <w:sz w:val="18"/>
      <w:szCs w:val="18"/>
      <w:lang w:val="en-US" w:eastAsia="ja-JP"/>
    </w:rPr>
  </w:style>
  <w:style w:type="character" w:styleId="CommentReference">
    <w:name w:val="annotation reference"/>
    <w:basedOn w:val="DefaultParagraphFont"/>
    <w:uiPriority w:val="99"/>
    <w:unhideWhenUsed/>
    <w:rsid w:val="0068700A"/>
    <w:rPr>
      <w:sz w:val="16"/>
      <w:szCs w:val="16"/>
    </w:rPr>
  </w:style>
  <w:style w:type="paragraph" w:styleId="CommentText">
    <w:name w:val="annotation text"/>
    <w:basedOn w:val="Normal"/>
    <w:link w:val="CommentTextChar"/>
    <w:uiPriority w:val="99"/>
    <w:unhideWhenUsed/>
    <w:rsid w:val="0068700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8700A"/>
    <w:rPr>
      <w:rFonts w:asciiTheme="minorHAnsi" w:eastAsiaTheme="minorHAnsi" w:hAnsiTheme="minorHAnsi" w:cstheme="minorBidi"/>
      <w:sz w:val="20"/>
      <w:szCs w:val="20"/>
      <w:lang w:eastAsia="en-US"/>
    </w:rPr>
  </w:style>
  <w:style w:type="character" w:styleId="Hyperlink">
    <w:name w:val="Hyperlink"/>
    <w:uiPriority w:val="99"/>
    <w:rsid w:val="0068700A"/>
    <w:rPr>
      <w:color w:val="0000FF"/>
      <w:u w:val="single"/>
    </w:rPr>
  </w:style>
  <w:style w:type="paragraph" w:styleId="CommentSubject">
    <w:name w:val="annotation subject"/>
    <w:basedOn w:val="CommentText"/>
    <w:next w:val="CommentText"/>
    <w:link w:val="CommentSubjectChar"/>
    <w:rsid w:val="0068700A"/>
    <w:pPr>
      <w:spacing w:after="0"/>
    </w:pPr>
    <w:rPr>
      <w:rFonts w:ascii="Verdana" w:eastAsia="Times New Roman" w:hAnsi="Verdana" w:cs="Times New Roman"/>
      <w:b/>
      <w:bCs/>
      <w:lang w:eastAsia="en-GB"/>
    </w:rPr>
  </w:style>
  <w:style w:type="character" w:customStyle="1" w:styleId="CommentSubjectChar">
    <w:name w:val="Comment Subject Char"/>
    <w:basedOn w:val="CommentTextChar"/>
    <w:link w:val="CommentSubject"/>
    <w:rsid w:val="0068700A"/>
    <w:rPr>
      <w:rFonts w:asciiTheme="minorHAnsi" w:eastAsiaTheme="minorHAnsi" w:hAnsiTheme="minorHAnsi" w:cstheme="minorBidi"/>
      <w:b/>
      <w:bCs/>
      <w:sz w:val="20"/>
      <w:szCs w:val="20"/>
      <w:lang w:eastAsia="en-US"/>
    </w:rPr>
  </w:style>
  <w:style w:type="character" w:styleId="FollowedHyperlink">
    <w:name w:val="FollowedHyperlink"/>
    <w:basedOn w:val="DefaultParagraphFont"/>
    <w:uiPriority w:val="99"/>
    <w:unhideWhenUsed/>
    <w:rsid w:val="00417157"/>
    <w:rPr>
      <w:color w:val="800080" w:themeColor="followedHyperlink"/>
      <w:u w:val="single"/>
    </w:rPr>
  </w:style>
  <w:style w:type="paragraph" w:styleId="NormalWeb">
    <w:name w:val="Normal (Web)"/>
    <w:basedOn w:val="Normal"/>
    <w:uiPriority w:val="99"/>
    <w:unhideWhenUsed/>
    <w:rsid w:val="0090024C"/>
    <w:pPr>
      <w:spacing w:before="100" w:beforeAutospacing="1" w:after="100" w:afterAutospacing="1"/>
    </w:pPr>
    <w:rPr>
      <w:rFonts w:ascii="Times" w:eastAsiaTheme="minorEastAsia" w:hAnsi="Times"/>
      <w:sz w:val="20"/>
      <w:szCs w:val="20"/>
      <w:lang w:eastAsia="en-US"/>
    </w:rPr>
  </w:style>
  <w:style w:type="paragraph" w:styleId="NoSpacing">
    <w:name w:val="No Spacing"/>
    <w:uiPriority w:val="36"/>
    <w:qFormat/>
    <w:rsid w:val="006C2D8E"/>
    <w:rPr>
      <w:rFonts w:asciiTheme="minorHAnsi" w:eastAsiaTheme="minorHAnsi" w:hAnsiTheme="minorHAnsi" w:cstheme="minorBidi"/>
      <w:color w:val="404040" w:themeColor="text1" w:themeTint="BF"/>
      <w:sz w:val="18"/>
      <w:szCs w:val="18"/>
      <w:lang w:val="en-US" w:eastAsia="ja-JP"/>
    </w:rPr>
  </w:style>
  <w:style w:type="paragraph" w:customStyle="1" w:styleId="Policybodytext">
    <w:name w:val="Policy body text"/>
    <w:basedOn w:val="Normal"/>
    <w:link w:val="PolicybodytextChar"/>
    <w:rsid w:val="006C2D8E"/>
    <w:pPr>
      <w:spacing w:before="120" w:after="120"/>
      <w:jc w:val="both"/>
    </w:pPr>
    <w:rPr>
      <w:rFonts w:ascii="Arial" w:hAnsi="Arial"/>
      <w:lang w:eastAsia="en-US"/>
    </w:rPr>
  </w:style>
  <w:style w:type="character" w:customStyle="1" w:styleId="PolicybodytextChar">
    <w:name w:val="Policy body text Char"/>
    <w:link w:val="Policybodytext"/>
    <w:rsid w:val="006C2D8E"/>
    <w:rPr>
      <w:rFonts w:ascii="Arial" w:hAnsi="Arial"/>
      <w:lang w:eastAsia="en-US"/>
    </w:rPr>
  </w:style>
  <w:style w:type="table" w:customStyle="1" w:styleId="TableGrid1">
    <w:name w:val="Table Grid1"/>
    <w:basedOn w:val="TableNormal"/>
    <w:next w:val="TableGrid"/>
    <w:uiPriority w:val="59"/>
    <w:rsid w:val="005A7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3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Green">
    <w:name w:val="Bullets Green"/>
    <w:basedOn w:val="Normal"/>
    <w:link w:val="BulletsGreenChar"/>
    <w:uiPriority w:val="99"/>
    <w:rsid w:val="001A2BEB"/>
    <w:pPr>
      <w:numPr>
        <w:numId w:val="12"/>
      </w:numPr>
      <w:spacing w:before="40" w:after="40" w:line="300" w:lineRule="atLeast"/>
      <w:jc w:val="both"/>
    </w:pPr>
    <w:rPr>
      <w:rFonts w:ascii="Gill Alt One MT" w:hAnsi="Gill Alt One MT" w:cs="Gill Alt One MT"/>
    </w:rPr>
  </w:style>
  <w:style w:type="character" w:customStyle="1" w:styleId="BulletsGreenChar">
    <w:name w:val="Bullets Green Char"/>
    <w:link w:val="BulletsGreen"/>
    <w:uiPriority w:val="99"/>
    <w:rsid w:val="001A2BEB"/>
    <w:rPr>
      <w:rFonts w:ascii="Gill Alt One MT" w:hAnsi="Gill Alt One MT" w:cs="Gill Alt One MT"/>
    </w:rPr>
  </w:style>
  <w:style w:type="paragraph" w:customStyle="1" w:styleId="LargeHeading">
    <w:name w:val="Large Heading"/>
    <w:uiPriority w:val="99"/>
    <w:rsid w:val="001A2BEB"/>
    <w:pPr>
      <w:spacing w:before="510"/>
      <w:ind w:left="1304"/>
    </w:pPr>
    <w:rPr>
      <w:rFonts w:ascii="Gill Alt One MT" w:hAnsi="Gill Alt One MT" w:cs="Gill Alt One MT"/>
      <w:spacing w:val="40"/>
      <w:sz w:val="40"/>
      <w:szCs w:val="40"/>
    </w:rPr>
  </w:style>
  <w:style w:type="paragraph" w:customStyle="1" w:styleId="XLargeHeading">
    <w:name w:val="XLarge Heading"/>
    <w:uiPriority w:val="99"/>
    <w:rsid w:val="001A2BEB"/>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1A2BEB"/>
    <w:pPr>
      <w:numPr>
        <w:numId w:val="7"/>
      </w:numPr>
      <w:tabs>
        <w:tab w:val="clear" w:pos="284"/>
      </w:tabs>
      <w:ind w:left="360" w:hanging="360"/>
    </w:pPr>
  </w:style>
  <w:style w:type="paragraph" w:customStyle="1" w:styleId="BulletsPink">
    <w:name w:val="Bullets Pink"/>
    <w:basedOn w:val="BulletsGreen"/>
    <w:uiPriority w:val="99"/>
    <w:rsid w:val="001A2BEB"/>
    <w:pPr>
      <w:numPr>
        <w:numId w:val="8"/>
      </w:numPr>
      <w:tabs>
        <w:tab w:val="clear" w:pos="284"/>
      </w:tabs>
      <w:ind w:left="720" w:hanging="360"/>
    </w:pPr>
  </w:style>
  <w:style w:type="paragraph" w:customStyle="1" w:styleId="BulletsYellow">
    <w:name w:val="Bullets Yellow"/>
    <w:basedOn w:val="BulletsGreen"/>
    <w:uiPriority w:val="99"/>
    <w:rsid w:val="001A2BEB"/>
    <w:pPr>
      <w:numPr>
        <w:numId w:val="9"/>
      </w:numPr>
      <w:tabs>
        <w:tab w:val="clear" w:pos="284"/>
      </w:tabs>
      <w:ind w:left="720" w:hanging="360"/>
    </w:pPr>
  </w:style>
  <w:style w:type="paragraph" w:customStyle="1" w:styleId="BulletsPurple">
    <w:name w:val="Bullets Purple"/>
    <w:basedOn w:val="Normal"/>
    <w:uiPriority w:val="99"/>
    <w:rsid w:val="001A2BEB"/>
    <w:pPr>
      <w:numPr>
        <w:numId w:val="10"/>
      </w:numPr>
      <w:spacing w:before="40" w:after="40" w:line="300" w:lineRule="atLeast"/>
      <w:jc w:val="both"/>
    </w:pPr>
    <w:rPr>
      <w:rFonts w:ascii="Gill Alt One MT" w:hAnsi="Gill Alt One MT" w:cs="Gill Alt One MT"/>
    </w:rPr>
  </w:style>
  <w:style w:type="paragraph" w:customStyle="1" w:styleId="BulletsBlue">
    <w:name w:val="Bullets Blue"/>
    <w:basedOn w:val="Normal"/>
    <w:uiPriority w:val="99"/>
    <w:rsid w:val="001A2BEB"/>
    <w:pPr>
      <w:numPr>
        <w:numId w:val="11"/>
      </w:numPr>
      <w:spacing w:before="40" w:after="40" w:line="300" w:lineRule="atLeast"/>
      <w:jc w:val="both"/>
    </w:pPr>
    <w:rPr>
      <w:rFonts w:ascii="Gill Alt One MT" w:hAnsi="Gill Alt One MT" w:cs="Gill Alt One MT"/>
    </w:rPr>
  </w:style>
  <w:style w:type="paragraph" w:customStyle="1" w:styleId="Callout">
    <w:name w:val="Callout"/>
    <w:basedOn w:val="Normal"/>
    <w:next w:val="Normal"/>
    <w:uiPriority w:val="99"/>
    <w:rsid w:val="001A2BEB"/>
    <w:pPr>
      <w:pBdr>
        <w:top w:val="single" w:sz="12" w:space="1" w:color="99CC33"/>
        <w:left w:val="single" w:sz="12" w:space="4" w:color="99CC33"/>
        <w:bottom w:val="single" w:sz="12" w:space="1" w:color="99CC33"/>
        <w:right w:val="single" w:sz="12" w:space="4" w:color="99CC33"/>
      </w:pBdr>
      <w:spacing w:before="80" w:after="80" w:line="300" w:lineRule="atLeast"/>
      <w:jc w:val="both"/>
    </w:pPr>
    <w:rPr>
      <w:rFonts w:ascii="Gill Alt One MT" w:hAnsi="Gill Alt One MT" w:cs="Gill Alt One MT"/>
    </w:rPr>
  </w:style>
  <w:style w:type="paragraph" w:styleId="TOC1">
    <w:name w:val="toc 1"/>
    <w:basedOn w:val="Normal"/>
    <w:next w:val="Normal"/>
    <w:autoRedefine/>
    <w:uiPriority w:val="99"/>
    <w:semiHidden/>
    <w:rsid w:val="001A2BEB"/>
    <w:pPr>
      <w:tabs>
        <w:tab w:val="right" w:leader="dot" w:pos="9628"/>
      </w:tabs>
      <w:spacing w:before="40" w:after="40" w:line="300" w:lineRule="atLeast"/>
    </w:pPr>
    <w:rPr>
      <w:rFonts w:ascii="Gill Alt One MT" w:hAnsi="Gill Alt One MT" w:cs="Gill Alt One MT"/>
    </w:rPr>
  </w:style>
  <w:style w:type="paragraph" w:customStyle="1" w:styleId="BulletListBlueSq">
    <w:name w:val="Bullet List BlueSq"/>
    <w:basedOn w:val="BulletedList"/>
    <w:uiPriority w:val="99"/>
    <w:rsid w:val="001A2BEB"/>
    <w:pPr>
      <w:tabs>
        <w:tab w:val="num" w:pos="360"/>
      </w:tabs>
      <w:ind w:left="360" w:hanging="360"/>
    </w:pPr>
  </w:style>
  <w:style w:type="paragraph" w:customStyle="1" w:styleId="BulletedList">
    <w:name w:val="Bulleted List"/>
    <w:basedOn w:val="Normal"/>
    <w:uiPriority w:val="99"/>
    <w:rsid w:val="001A2BEB"/>
    <w:pPr>
      <w:spacing w:before="60" w:after="60" w:line="288" w:lineRule="auto"/>
      <w:ind w:left="340" w:hanging="340"/>
    </w:pPr>
    <w:rPr>
      <w:rFonts w:ascii="Arial" w:hAnsi="Arial" w:cs="Arial"/>
      <w:sz w:val="22"/>
      <w:szCs w:val="22"/>
    </w:rPr>
  </w:style>
  <w:style w:type="character" w:customStyle="1" w:styleId="DocumentMapChar">
    <w:name w:val="Document Map Char"/>
    <w:basedOn w:val="DefaultParagraphFont"/>
    <w:link w:val="DocumentMap"/>
    <w:uiPriority w:val="99"/>
    <w:semiHidden/>
    <w:rsid w:val="001A2BEB"/>
    <w:rPr>
      <w:rFonts w:ascii="Tahoma" w:hAnsi="Tahoma" w:cs="Tahoma"/>
      <w:sz w:val="20"/>
      <w:szCs w:val="20"/>
      <w:shd w:val="clear" w:color="auto" w:fill="000080"/>
    </w:rPr>
  </w:style>
  <w:style w:type="paragraph" w:styleId="DocumentMap">
    <w:name w:val="Document Map"/>
    <w:basedOn w:val="Normal"/>
    <w:link w:val="DocumentMapChar"/>
    <w:uiPriority w:val="99"/>
    <w:semiHidden/>
    <w:rsid w:val="001A2BEB"/>
    <w:pPr>
      <w:shd w:val="clear" w:color="auto" w:fill="000080"/>
      <w:spacing w:before="40" w:after="40" w:line="300" w:lineRule="atLeast"/>
      <w:jc w:val="both"/>
    </w:pPr>
    <w:rPr>
      <w:rFonts w:ascii="Tahoma" w:hAnsi="Tahoma" w:cs="Tahoma"/>
      <w:sz w:val="20"/>
      <w:szCs w:val="20"/>
    </w:rPr>
  </w:style>
  <w:style w:type="character" w:styleId="IntenseEmphasis">
    <w:name w:val="Intense Emphasis"/>
    <w:basedOn w:val="DefaultParagraphFont"/>
    <w:uiPriority w:val="21"/>
    <w:qFormat/>
    <w:rsid w:val="001A2BEB"/>
    <w:rPr>
      <w:b/>
      <w:bCs/>
      <w:i/>
      <w:iCs/>
      <w:color w:val="4F81BD" w:themeColor="accent1"/>
    </w:rPr>
  </w:style>
  <w:style w:type="paragraph" w:customStyle="1" w:styleId="Style1">
    <w:name w:val="Style1"/>
    <w:basedOn w:val="Normal"/>
    <w:next w:val="Heading4"/>
    <w:link w:val="Style1Char"/>
    <w:qFormat/>
    <w:rsid w:val="001A2BEB"/>
    <w:pPr>
      <w:shd w:val="clear" w:color="auto" w:fill="8DC63F"/>
    </w:pPr>
    <w:rPr>
      <w:rFonts w:cs="Gill Alt One MT"/>
      <w:color w:val="000000" w:themeColor="text1"/>
    </w:rPr>
  </w:style>
  <w:style w:type="character" w:customStyle="1" w:styleId="Style1Char">
    <w:name w:val="Style1 Char"/>
    <w:basedOn w:val="DefaultParagraphFont"/>
    <w:link w:val="Style1"/>
    <w:rsid w:val="001A2BEB"/>
    <w:rPr>
      <w:rFonts w:cs="Gill Alt One MT"/>
      <w:color w:val="000000" w:themeColor="text1"/>
      <w:shd w:val="clear" w:color="auto" w:fill="8DC63F"/>
    </w:rPr>
  </w:style>
  <w:style w:type="character" w:styleId="Strong">
    <w:name w:val="Strong"/>
    <w:qFormat/>
    <w:rsid w:val="001A2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183">
      <w:bodyDiv w:val="1"/>
      <w:marLeft w:val="0"/>
      <w:marRight w:val="0"/>
      <w:marTop w:val="0"/>
      <w:marBottom w:val="0"/>
      <w:divBdr>
        <w:top w:val="none" w:sz="0" w:space="0" w:color="auto"/>
        <w:left w:val="none" w:sz="0" w:space="0" w:color="auto"/>
        <w:bottom w:val="none" w:sz="0" w:space="0" w:color="auto"/>
        <w:right w:val="none" w:sz="0" w:space="0" w:color="auto"/>
      </w:divBdr>
    </w:div>
    <w:div w:id="445933060">
      <w:bodyDiv w:val="1"/>
      <w:marLeft w:val="0"/>
      <w:marRight w:val="0"/>
      <w:marTop w:val="0"/>
      <w:marBottom w:val="0"/>
      <w:divBdr>
        <w:top w:val="none" w:sz="0" w:space="0" w:color="auto"/>
        <w:left w:val="none" w:sz="0" w:space="0" w:color="auto"/>
        <w:bottom w:val="none" w:sz="0" w:space="0" w:color="auto"/>
        <w:right w:val="none" w:sz="0" w:space="0" w:color="auto"/>
      </w:divBdr>
    </w:div>
    <w:div w:id="653877397">
      <w:bodyDiv w:val="1"/>
      <w:marLeft w:val="0"/>
      <w:marRight w:val="0"/>
      <w:marTop w:val="0"/>
      <w:marBottom w:val="0"/>
      <w:divBdr>
        <w:top w:val="none" w:sz="0" w:space="0" w:color="auto"/>
        <w:left w:val="none" w:sz="0" w:space="0" w:color="auto"/>
        <w:bottom w:val="none" w:sz="0" w:space="0" w:color="auto"/>
        <w:right w:val="none" w:sz="0" w:space="0" w:color="auto"/>
      </w:divBdr>
    </w:div>
    <w:div w:id="1095128335">
      <w:bodyDiv w:val="1"/>
      <w:marLeft w:val="0"/>
      <w:marRight w:val="0"/>
      <w:marTop w:val="0"/>
      <w:marBottom w:val="0"/>
      <w:divBdr>
        <w:top w:val="none" w:sz="0" w:space="0" w:color="auto"/>
        <w:left w:val="none" w:sz="0" w:space="0" w:color="auto"/>
        <w:bottom w:val="none" w:sz="0" w:space="0" w:color="auto"/>
        <w:right w:val="none" w:sz="0" w:space="0" w:color="auto"/>
      </w:divBdr>
    </w:div>
    <w:div w:id="19080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link.barnardos.org.uk/otcs/llisapi.dll?func=ll&amp;objId=309806050&amp;objAction=viewheader" TargetMode="External"/><Relationship Id="rId18" Type="http://schemas.openxmlformats.org/officeDocument/2006/relationships/hyperlink" Target="https://livelink.barnardos.org.uk/otcs/llisapi.dll?func=ll&amp;objId=309806050&amp;objAction=viewheader" TargetMode="External"/><Relationship Id="rId26" Type="http://schemas.openxmlformats.org/officeDocument/2006/relationships/hyperlink" Target="https://livelink.barnardos.org.uk/otcs/llisapi.dll?func=ll&amp;objId=309806050&amp;objAction=viewheader" TargetMode="External"/><Relationship Id="rId39" Type="http://schemas.openxmlformats.org/officeDocument/2006/relationships/hyperlink" Target="http://intranet/Interact/Pages/Content/Document.aspx?id=8600&amp;SearchId=" TargetMode="External"/><Relationship Id="rId21" Type="http://schemas.openxmlformats.org/officeDocument/2006/relationships/hyperlink" Target="http://livelink.barnardos.org.uk/otcs/llisapi.dll?func=doc.ViewDoc&amp;nodeid=251075284" TargetMode="External"/><Relationship Id="rId34" Type="http://schemas.openxmlformats.org/officeDocument/2006/relationships/hyperlink" Target="https://livelink.barnardos.org.uk/otcs/llisapi.dll?func=ll&amp;objId=309806050&amp;objAction=viewheader" TargetMode="External"/><Relationship Id="rId42" Type="http://schemas.openxmlformats.org/officeDocument/2006/relationships/hyperlink" Target="https://livelink.barnardos.org.uk/otcs/llisapi.dll/329105821/21352_Your_Data_Your_Right_Leaflet_WELSH_Translation.pdf?func=doc.Fetch&amp;nodeid=329105821" TargetMode="External"/><Relationship Id="rId47" Type="http://schemas.openxmlformats.org/officeDocument/2006/relationships/hyperlink" Target="https://livelink.barnardos.org.uk/otcs/llisapi.dll?func=ll&amp;objId=309806050&amp;objAction=viewheader" TargetMode="External"/><Relationship Id="rId50" Type="http://schemas.openxmlformats.org/officeDocument/2006/relationships/hyperlink" Target="https://livelink.barnardos.org.uk/otcs/llisapi.dll?func=ll&amp;objId=309806050&amp;objAction=viewheader" TargetMode="External"/><Relationship Id="rId55" Type="http://schemas.openxmlformats.org/officeDocument/2006/relationships/hyperlink" Target="https://livelink.barnardos.org.uk/otcs/llisapi.dll/329106825/21352_Your_Data_Your_Right_Leaflet_v3.pdf?func=doc.Fetch&amp;nodeid=3291068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velink.barnardos.org.uk/otcs/llisapi.dll?func=ll&amp;objId=309806050&amp;objAction=viewheader" TargetMode="External"/><Relationship Id="rId29" Type="http://schemas.openxmlformats.org/officeDocument/2006/relationships/hyperlink" Target="https://livelink.barnardos.org.uk/otcs/llisapi.dll?func=ll&amp;objId=309806050&amp;objAction=viewheader" TargetMode="External"/><Relationship Id="rId11" Type="http://schemas.openxmlformats.org/officeDocument/2006/relationships/hyperlink" Target="https://livelink.barnardos.org.uk/otcs/llisapi.dll/329106825/21352_Your_Data_Your_Right_Leaflet_v3.pdf?func=doc.Fetch&amp;nodeid=329106825" TargetMode="External"/><Relationship Id="rId24" Type="http://schemas.openxmlformats.org/officeDocument/2006/relationships/hyperlink" Target="http://livelink.barnardos.org.uk/otcs/llisapi.dll?func=doc.ViewDoc&amp;nodeid=259569564" TargetMode="External"/><Relationship Id="rId32" Type="http://schemas.openxmlformats.org/officeDocument/2006/relationships/hyperlink" Target="https://livelink.barnardos.org.uk/otcs/llisapi.dll?func=ll&amp;objId=309806050&amp;objAction=viewheader" TargetMode="External"/><Relationship Id="rId37" Type="http://schemas.openxmlformats.org/officeDocument/2006/relationships/hyperlink" Target="http://intranet/Interact/Pages/Content/Document.aspx?id=8600&amp;SearchId=" TargetMode="External"/><Relationship Id="rId40" Type="http://schemas.openxmlformats.org/officeDocument/2006/relationships/hyperlink" Target="https://livelink.barnardos.org.uk/otcs/llisapi.dll?func=ll&amp;objId=309806050&amp;objAction=viewheader" TargetMode="External"/><Relationship Id="rId45" Type="http://schemas.openxmlformats.org/officeDocument/2006/relationships/hyperlink" Target="https://livelink.barnardos.org.uk/otcs/llisapi.dll?func=ll&amp;objId=309806050&amp;objAction=viewheader" TargetMode="External"/><Relationship Id="rId53" Type="http://schemas.openxmlformats.org/officeDocument/2006/relationships/hyperlink" Target="http://livelink.barnardos.org.uk/otcs/llisapi.dll?func=doc.ViewDoc&amp;nodeid=295271252" TargetMode="External"/><Relationship Id="rId58" Type="http://schemas.openxmlformats.org/officeDocument/2006/relationships/hyperlink" Target="https://livelink.barnardos.org.uk/otcs/llisapi.dll/329105821/21352_Your_Data_Your_Right_Leaflet_WELSH_Translation.pdf?func=doc.Fetch&amp;nodeid=329105821"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livelink.barnardos.org.uk/otcs/llisapi.dll/329106825/21352_Your_Data_Your_Right_Leaflet_v3.pdf?func=doc.Fetch&amp;nodeid=329106825" TargetMode="External"/><Relationship Id="rId14" Type="http://schemas.openxmlformats.org/officeDocument/2006/relationships/hyperlink" Target="https://livelink.barnardos.org.uk/otcs/llisapi.dll?func=ll&amp;objId=309806050&amp;objAction=viewheader" TargetMode="External"/><Relationship Id="rId22" Type="http://schemas.openxmlformats.org/officeDocument/2006/relationships/hyperlink" Target="https://livelink.barnardos.org.uk/otcs/llisapi.dll?func=ll&amp;objId=309806050&amp;objAction=viewheader" TargetMode="External"/><Relationship Id="rId27" Type="http://schemas.openxmlformats.org/officeDocument/2006/relationships/hyperlink" Target="https://livelink.barnardos.org.uk/otcs/llisapi.dll?func=ll&amp;objId=309806050&amp;objAction=viewheader" TargetMode="External"/><Relationship Id="rId30" Type="http://schemas.openxmlformats.org/officeDocument/2006/relationships/hyperlink" Target="https://livelink.barnardos.org.uk/otcs/llisapi.dll?func=ll&amp;objId=309806050&amp;objAction=viewheader" TargetMode="External"/><Relationship Id="rId35" Type="http://schemas.openxmlformats.org/officeDocument/2006/relationships/hyperlink" Target="http://livelink.barnardos.org.uk/otcs/llisapi.dll?func=doc.ViewDoc&amp;nodeid=244232413" TargetMode="External"/><Relationship Id="rId43" Type="http://schemas.openxmlformats.org/officeDocument/2006/relationships/hyperlink" Target="https://livelink.barnardos.org.uk/otcs/llisapi.dll?func=ll&amp;objId=309806050&amp;objAction=viewheader" TargetMode="External"/><Relationship Id="rId48" Type="http://schemas.openxmlformats.org/officeDocument/2006/relationships/hyperlink" Target="https://livelink.barnardos.org.uk/otcs/llisapi.dll?func=ll&amp;objId=309806050&amp;objAction=viewheader" TargetMode="External"/><Relationship Id="rId56" Type="http://schemas.openxmlformats.org/officeDocument/2006/relationships/hyperlink" Target="https://livelink.barnardos.org.uk/otcs/llisapi.dll/329105821/21352_Your_Data_Your_Right_Leaflet_WELSH_Translation.pdf?func=doc.Fetch&amp;nodeid=329105821" TargetMode="External"/><Relationship Id="rId8" Type="http://schemas.openxmlformats.org/officeDocument/2006/relationships/image" Target="media/image1.jpeg"/><Relationship Id="rId51" Type="http://schemas.openxmlformats.org/officeDocument/2006/relationships/hyperlink" Target="https://livelink.barnardos.org.uk/otcs/llisapi.dll?func=ll&amp;objId=309806050&amp;objAction=viewheader" TargetMode="External"/><Relationship Id="rId3" Type="http://schemas.openxmlformats.org/officeDocument/2006/relationships/styles" Target="styles.xml"/><Relationship Id="rId12" Type="http://schemas.openxmlformats.org/officeDocument/2006/relationships/hyperlink" Target="https://livelink.barnardos.org.uk/otcs/llisapi.dll/329105821/21352_Your_Data_Your_Right_Leaflet_WELSH_Translation.pdf?func=doc.Fetch&amp;nodeid=329105821" TargetMode="External"/><Relationship Id="rId17" Type="http://schemas.openxmlformats.org/officeDocument/2006/relationships/hyperlink" Target="https://livelink.barnardos.org.uk/otcs/llisapi.dll?func=ll&amp;objId=309806050&amp;objAction=viewheader" TargetMode="External"/><Relationship Id="rId25" Type="http://schemas.openxmlformats.org/officeDocument/2006/relationships/hyperlink" Target="http://livelink.barnardos.org.uk/otcs/llisapi.dll?func=doc.ViewDoc&amp;nodeid=251075284" TargetMode="External"/><Relationship Id="rId33" Type="http://schemas.openxmlformats.org/officeDocument/2006/relationships/hyperlink" Target="https://livelink.barnardos.org.uk/otcs/llisapi.dll?func=ll&amp;objId=309806050&amp;objAction=viewheader" TargetMode="External"/><Relationship Id="rId38" Type="http://schemas.openxmlformats.org/officeDocument/2006/relationships/hyperlink" Target="https://livelink.barnardos.org.uk/otcs/llisapi.dll?func=ll&amp;objId=309806050&amp;objAction=viewheader" TargetMode="External"/><Relationship Id="rId46" Type="http://schemas.openxmlformats.org/officeDocument/2006/relationships/hyperlink" Target="mailto:surdeletion@barnardos.org.uk" TargetMode="External"/><Relationship Id="rId59" Type="http://schemas.openxmlformats.org/officeDocument/2006/relationships/hyperlink" Target="http://livelink.barnardos.org.uk/livelink91/llisapi.dll?func=doc.ViewDoc&amp;nodeid=295267896" TargetMode="External"/><Relationship Id="rId20" Type="http://schemas.openxmlformats.org/officeDocument/2006/relationships/hyperlink" Target="https://livelink.barnardos.org.uk/otcs/llisapi.dll/329105821/21352_Your_Data_Your_Right_Leaflet_WELSH_Translation.pdf?func=doc.Fetch&amp;nodeid=329105821" TargetMode="External"/><Relationship Id="rId41" Type="http://schemas.openxmlformats.org/officeDocument/2006/relationships/hyperlink" Target="https://livelink.barnardos.org.uk/otcs/llisapi.dll/329106825/21352_Your_Data_Your_Right_Leaflet_v3.pdf?func=doc.Fetch&amp;nodeid=329106825" TargetMode="External"/><Relationship Id="rId54" Type="http://schemas.openxmlformats.org/officeDocument/2006/relationships/hyperlink" Target="http://livelink.barnardos.org.uk/otcs/llisapi.dll?func=doc.ViewDoc&amp;nodeid=29527125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velink.barnardos.org.uk/otcs/llisapi.dll?func=ll&amp;objId=309806050&amp;objAction=viewheader" TargetMode="External"/><Relationship Id="rId23" Type="http://schemas.openxmlformats.org/officeDocument/2006/relationships/hyperlink" Target="https://livelink.barnardos.org.uk/otcs/llisapi.dll?func=ll&amp;objId=309806050&amp;objAction=viewheader" TargetMode="External"/><Relationship Id="rId28" Type="http://schemas.openxmlformats.org/officeDocument/2006/relationships/hyperlink" Target="https://livelink.barnardos.org.uk/otcs/llisapi.dll?func=ll&amp;objId=309806050&amp;objAction=viewheader" TargetMode="External"/><Relationship Id="rId36" Type="http://schemas.openxmlformats.org/officeDocument/2006/relationships/hyperlink" Target="https://livelink.barnardos.org.uk/otcs/llisapi.dll?func=ll&amp;objId=309806050&amp;objAction=viewheader" TargetMode="External"/><Relationship Id="rId49" Type="http://schemas.openxmlformats.org/officeDocument/2006/relationships/hyperlink" Target="https://livelink.barnardos.org.uk/otcs/llisapi.dll?func=ll&amp;objId=309806050&amp;objAction=viewheader" TargetMode="External"/><Relationship Id="rId57" Type="http://schemas.openxmlformats.org/officeDocument/2006/relationships/hyperlink" Target="https://livelink.barnardos.org.uk/otcs/llisapi.dll/329106825/21352_Your_Data_Your_Right_Leaflet_v3.pdf?func=doc.Fetch&amp;nodeid=329106825" TargetMode="External"/><Relationship Id="rId10" Type="http://schemas.openxmlformats.org/officeDocument/2006/relationships/hyperlink" Target="https://livelink.barnardos.org.uk/otcs/llisapi.dll?func=ll&amp;objId=309806050&amp;objAction=viewheader" TargetMode="External"/><Relationship Id="rId31" Type="http://schemas.openxmlformats.org/officeDocument/2006/relationships/hyperlink" Target="https://livelink.barnardos.org.uk/otcs/llisapi.dll?func=ll&amp;objId=309806050&amp;objAction=viewheader" TargetMode="External"/><Relationship Id="rId44" Type="http://schemas.openxmlformats.org/officeDocument/2006/relationships/hyperlink" Target="http://livelink.barnardos.org.uk/otcs/llisapi.dll?func=doc.ViewDoc&amp;nodeid=259569564" TargetMode="External"/><Relationship Id="rId52" Type="http://schemas.openxmlformats.org/officeDocument/2006/relationships/hyperlink" Target="https://livelink.barnardos.org.uk/otcs/llisapi.dll?func=ll&amp;objId=309806050&amp;objAction=viewhead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velink.barnardos.org.uk/otcs/llisapi.dll?func=ll&amp;objId=309806050&amp;objAction=viewhead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F13B-C948-49EF-95CD-C581900F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35</Pages>
  <Words>12895</Words>
  <Characters>73506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Kate Goodwin</cp:lastModifiedBy>
  <cp:revision>12</cp:revision>
  <cp:lastPrinted>2019-02-21T12:31:00Z</cp:lastPrinted>
  <dcterms:created xsi:type="dcterms:W3CDTF">2019-10-08T08:16:00Z</dcterms:created>
  <dcterms:modified xsi:type="dcterms:W3CDTF">2022-01-18T14:24:00Z</dcterms:modified>
</cp:coreProperties>
</file>