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4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89"/>
        <w:gridCol w:w="631"/>
        <w:gridCol w:w="4050"/>
        <w:gridCol w:w="270"/>
        <w:gridCol w:w="540"/>
        <w:gridCol w:w="4320"/>
      </w:tblGrid>
      <w:tr w:rsidR="00C77D99" w:rsidRPr="000F34C2" w14:paraId="0F193D38" w14:textId="77777777" w:rsidTr="1DB5B244">
        <w:trPr>
          <w:trHeight w:val="830"/>
        </w:trPr>
        <w:tc>
          <w:tcPr>
            <w:tcW w:w="458" w:type="pct"/>
          </w:tcPr>
          <w:p w14:paraId="38493934" w14:textId="77777777" w:rsidR="00C77D99" w:rsidRPr="000F34C2" w:rsidRDefault="00C77D99" w:rsidP="00C77D99"/>
        </w:tc>
        <w:tc>
          <w:tcPr>
            <w:tcW w:w="4542" w:type="pct"/>
            <w:gridSpan w:val="5"/>
          </w:tcPr>
          <w:p w14:paraId="6C2446EC" w14:textId="022DF848" w:rsidR="00C77D99" w:rsidRPr="00F76EA6" w:rsidRDefault="00C77D99" w:rsidP="6F7A6864">
            <w:pPr>
              <w:pStyle w:val="Heading1"/>
              <w:rPr>
                <w:rFonts w:asciiTheme="minorHAnsi" w:hAnsiTheme="minorHAnsi"/>
              </w:rPr>
            </w:pPr>
            <w:r w:rsidRPr="6F7A6864">
              <w:rPr>
                <w:rFonts w:asciiTheme="minorHAnsi" w:hAnsiTheme="minorHAnsi"/>
              </w:rPr>
              <w:t xml:space="preserve">Manager’s </w:t>
            </w:r>
            <w:r w:rsidR="00F76EA6" w:rsidRPr="6F7A6864">
              <w:rPr>
                <w:rFonts w:asciiTheme="minorHAnsi" w:hAnsiTheme="minorHAnsi"/>
              </w:rPr>
              <w:t xml:space="preserve">WFA </w:t>
            </w:r>
            <w:r w:rsidRPr="6F7A6864">
              <w:rPr>
                <w:rFonts w:asciiTheme="minorHAnsi" w:hAnsiTheme="minorHAnsi"/>
              </w:rPr>
              <w:t xml:space="preserve">checklist </w:t>
            </w:r>
          </w:p>
          <w:p w14:paraId="46C1AD11" w14:textId="713BCFB1" w:rsidR="00C77D99" w:rsidRPr="000F34C2" w:rsidRDefault="620D907B" w:rsidP="00C77D99">
            <w:r>
              <w:t xml:space="preserve">This checklist is intended to help </w:t>
            </w:r>
            <w:r w:rsidR="65CE02D8">
              <w:t>you</w:t>
            </w:r>
            <w:r w:rsidR="588D5D1C">
              <w:t xml:space="preserve"> understand </w:t>
            </w:r>
            <w:r w:rsidR="78765440">
              <w:t xml:space="preserve">and work through </w:t>
            </w:r>
            <w:r w:rsidR="65CE02D8">
              <w:t xml:space="preserve">what the Work From Anywhere </w:t>
            </w:r>
            <w:r w:rsidR="0B59A153">
              <w:t xml:space="preserve">approach </w:t>
            </w:r>
            <w:r w:rsidR="13071B83">
              <w:t xml:space="preserve">means for you </w:t>
            </w:r>
            <w:r w:rsidR="4D52DC72">
              <w:t>and your teams</w:t>
            </w:r>
            <w:r w:rsidR="10996A4B">
              <w:t>,</w:t>
            </w:r>
            <w:r w:rsidR="0CCF7E3A">
              <w:t xml:space="preserve"> and how you can </w:t>
            </w:r>
            <w:proofErr w:type="spellStart"/>
            <w:r w:rsidR="55C3AFEE">
              <w:t>maximise</w:t>
            </w:r>
            <w:proofErr w:type="spellEnd"/>
            <w:r w:rsidR="55C3AFEE">
              <w:t xml:space="preserve"> the benefit</w:t>
            </w:r>
            <w:r w:rsidR="6F025ECD">
              <w:t>s of hybrid working.</w:t>
            </w:r>
            <w:r w:rsidR="13071B83">
              <w:t xml:space="preserve"> </w:t>
            </w:r>
          </w:p>
        </w:tc>
      </w:tr>
      <w:tr w:rsidR="00C77D99" w:rsidRPr="000F34C2" w14:paraId="7123F5F3" w14:textId="77777777" w:rsidTr="1DB5B244">
        <w:trPr>
          <w:trHeight w:val="576"/>
        </w:trPr>
        <w:tc>
          <w:tcPr>
            <w:tcW w:w="458" w:type="pct"/>
            <w:vAlign w:val="center"/>
          </w:tcPr>
          <w:p w14:paraId="2C0B11D0" w14:textId="49FE52E2" w:rsidR="00C77D99" w:rsidRPr="00320875" w:rsidRDefault="00C77D99" w:rsidP="00C77D99">
            <w:pPr>
              <w:jc w:val="center"/>
              <w:rPr>
                <w:color w:val="00B050"/>
              </w:rPr>
            </w:pPr>
          </w:p>
        </w:tc>
        <w:tc>
          <w:tcPr>
            <w:tcW w:w="4542" w:type="pct"/>
            <w:gridSpan w:val="5"/>
            <w:tcBorders>
              <w:top w:val="single" w:sz="18" w:space="0" w:color="555A3C" w:themeColor="accent3" w:themeShade="80"/>
            </w:tcBorders>
            <w:vAlign w:val="center"/>
          </w:tcPr>
          <w:p w14:paraId="3FB72C1C" w14:textId="77777777" w:rsidR="00C77D99" w:rsidRPr="00320875" w:rsidRDefault="00C77D99" w:rsidP="00C77D99">
            <w:pPr>
              <w:pStyle w:val="Heading2"/>
              <w:rPr>
                <w:b/>
                <w:bCs/>
                <w:color w:val="00B050"/>
              </w:rPr>
            </w:pPr>
            <w:r w:rsidRPr="6F7A6864">
              <w:rPr>
                <w:b/>
                <w:bCs/>
                <w:color w:val="00B050"/>
              </w:rPr>
              <w:t xml:space="preserve">wfa framework and team working </w:t>
            </w:r>
          </w:p>
        </w:tc>
      </w:tr>
      <w:tr w:rsidR="00C77D99" w:rsidRPr="000F34C2" w14:paraId="6695D4E5" w14:textId="77777777" w:rsidTr="1DB5B244">
        <w:tc>
          <w:tcPr>
            <w:tcW w:w="458" w:type="pct"/>
          </w:tcPr>
          <w:p w14:paraId="0B9F6BEF" w14:textId="77777777" w:rsidR="00C77D99" w:rsidRPr="000F34C2" w:rsidRDefault="00C77D99" w:rsidP="00C77D99"/>
        </w:tc>
        <w:tc>
          <w:tcPr>
            <w:tcW w:w="292" w:type="pct"/>
          </w:tcPr>
          <w:p w14:paraId="7DFC5EA7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34A3EF5" wp14:editId="425E1379">
                      <wp:extent cx="182880" cy="182880"/>
                      <wp:effectExtent l="0" t="0" r="26670" b="26670"/>
                      <wp:docPr id="19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62892C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FDpjnJ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55C81AA9" w14:textId="77777777" w:rsidR="00C77D99" w:rsidRPr="000F34C2" w:rsidRDefault="00C77D99" w:rsidP="00C77D99">
            <w:pPr>
              <w:pStyle w:val="Heading4"/>
            </w:pPr>
            <w:r>
              <w:t>WFA Framework</w:t>
            </w:r>
          </w:p>
          <w:p w14:paraId="78B3B81B" w14:textId="45808628" w:rsidR="00C77D99" w:rsidRPr="000F34C2" w:rsidRDefault="00C77D99" w:rsidP="00C77D99">
            <w:r>
              <w:t>Check with your team that they have access to, and have read through,</w:t>
            </w:r>
            <w:r w:rsidRPr="005261CB">
              <w:rPr>
                <w:color w:val="00B050"/>
              </w:rPr>
              <w:t xml:space="preserve"> </w:t>
            </w:r>
            <w:hyperlink r:id="rId11" w:history="1">
              <w:r w:rsidRPr="00A514A8">
                <w:rPr>
                  <w:rStyle w:val="Hyperlink"/>
                  <w:b/>
                  <w:bCs/>
                  <w:color w:val="00B050"/>
                </w:rPr>
                <w:t>the WFA framework</w:t>
              </w:r>
            </w:hyperlink>
          </w:p>
        </w:tc>
        <w:tc>
          <w:tcPr>
            <w:tcW w:w="125" w:type="pct"/>
          </w:tcPr>
          <w:p w14:paraId="21AAE789" w14:textId="77777777" w:rsidR="00C77D99" w:rsidRPr="000F34C2" w:rsidRDefault="00C77D99" w:rsidP="00C77D99"/>
        </w:tc>
        <w:tc>
          <w:tcPr>
            <w:tcW w:w="250" w:type="pct"/>
          </w:tcPr>
          <w:p w14:paraId="348132D6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1DD3F6" wp14:editId="49595763">
                      <wp:extent cx="182880" cy="182880"/>
                      <wp:effectExtent l="0" t="0" r="26670" b="26670"/>
                      <wp:docPr id="6" name="Rectangle 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7872D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NXaUZ5UCAAAr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5B87FAD5" w14:textId="77777777" w:rsidR="00C77D99" w:rsidRPr="007D63EA" w:rsidRDefault="00C77D99" w:rsidP="00C77D99">
            <w:pPr>
              <w:pStyle w:val="Heading4"/>
              <w:rPr>
                <w:lang w:val="en-GB"/>
              </w:rPr>
            </w:pPr>
            <w:r w:rsidRPr="007D63EA">
              <w:rPr>
                <w:lang w:val="en-GB"/>
              </w:rPr>
              <w:t>Discuss the WFA framework as a team</w:t>
            </w:r>
          </w:p>
          <w:p w14:paraId="0AAE94F9" w14:textId="324EBBD8" w:rsidR="00C77D99" w:rsidRPr="000F34C2" w:rsidRDefault="00C77D99" w:rsidP="00C77D99">
            <w:r w:rsidRPr="00044E0F">
              <w:rPr>
                <w:lang w:val="en-GB"/>
              </w:rPr>
              <w:t xml:space="preserve">How can the framework </w:t>
            </w:r>
            <w:r>
              <w:rPr>
                <w:lang w:val="en-GB"/>
              </w:rPr>
              <w:t>be applied for the benefit of the whole team? Think about maintaining and building team connection through a balance of face to face collaboration, meetings and events and discuss at your next team meeting.</w:t>
            </w:r>
          </w:p>
        </w:tc>
      </w:tr>
      <w:tr w:rsidR="00C77D99" w:rsidRPr="00B27B82" w14:paraId="5397CC13" w14:textId="77777777" w:rsidTr="1DB5B244">
        <w:tc>
          <w:tcPr>
            <w:tcW w:w="458" w:type="pct"/>
          </w:tcPr>
          <w:p w14:paraId="1D153720" w14:textId="77777777" w:rsidR="00C77D99" w:rsidRPr="000F34C2" w:rsidRDefault="00C77D99" w:rsidP="00C77D99"/>
        </w:tc>
        <w:tc>
          <w:tcPr>
            <w:tcW w:w="292" w:type="pct"/>
          </w:tcPr>
          <w:p w14:paraId="51F0899C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37A54B3" wp14:editId="07100171">
                      <wp:extent cx="182880" cy="182880"/>
                      <wp:effectExtent l="0" t="0" r="26670" b="26670"/>
                      <wp:docPr id="20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2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78D926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G0ooJp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13DC0E5A" w14:textId="77777777" w:rsidR="00C77D99" w:rsidRPr="003568D4" w:rsidRDefault="00C77D99" w:rsidP="00C77D99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Discuss the WFA Framework 1-1</w:t>
            </w:r>
          </w:p>
          <w:p w14:paraId="7C1F3CA7" w14:textId="77777777" w:rsidR="00C77D99" w:rsidRPr="004371AD" w:rsidRDefault="00C77D99" w:rsidP="00C77D99">
            <w:pPr>
              <w:rPr>
                <w:lang w:val="en-GB"/>
              </w:rPr>
            </w:pPr>
            <w:r>
              <w:rPr>
                <w:lang w:val="en-GB"/>
              </w:rPr>
              <w:t>In your next 1-1, discuss the framework and how it will work for each individual team member. This is also a great time to review the frequency and format of your on-going 1-1s and supervisions to ensure it works for each person</w:t>
            </w:r>
          </w:p>
        </w:tc>
        <w:tc>
          <w:tcPr>
            <w:tcW w:w="125" w:type="pct"/>
          </w:tcPr>
          <w:p w14:paraId="5566C814" w14:textId="77777777" w:rsidR="00C77D99" w:rsidRPr="004371AD" w:rsidRDefault="00C77D99" w:rsidP="00C77D99">
            <w:pPr>
              <w:rPr>
                <w:lang w:val="en-GB"/>
              </w:rPr>
            </w:pPr>
          </w:p>
        </w:tc>
        <w:tc>
          <w:tcPr>
            <w:tcW w:w="250" w:type="pct"/>
          </w:tcPr>
          <w:p w14:paraId="63169961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C13F830" wp14:editId="7524FC63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500CD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AA9Y46lAIAACs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75071093" w14:textId="77777777" w:rsidR="00C77D99" w:rsidRPr="003568D4" w:rsidRDefault="00C77D99" w:rsidP="00C77D99">
            <w:pPr>
              <w:pStyle w:val="Heading4"/>
              <w:rPr>
                <w:lang w:val="en-GB"/>
              </w:rPr>
            </w:pPr>
            <w:r w:rsidRPr="003568D4">
              <w:rPr>
                <w:lang w:val="en-GB"/>
              </w:rPr>
              <w:t>Signpost WFA resources</w:t>
            </w:r>
          </w:p>
          <w:p w14:paraId="2B13DEA6" w14:textId="6445B846" w:rsidR="00C77D99" w:rsidRDefault="00C77D99" w:rsidP="00C77D99">
            <w:pPr>
              <w:rPr>
                <w:lang w:val="en-GB"/>
              </w:rPr>
            </w:pPr>
            <w:r>
              <w:rPr>
                <w:lang w:val="en-GB"/>
              </w:rPr>
              <w:t>There</w:t>
            </w:r>
            <w:r w:rsidR="001100BE">
              <w:rPr>
                <w:lang w:val="en-GB"/>
              </w:rPr>
              <w:t xml:space="preserve"> are</w:t>
            </w:r>
            <w:r>
              <w:rPr>
                <w:lang w:val="en-GB"/>
              </w:rPr>
              <w:t xml:space="preserve"> a number of other resources that can help support and inform your team: </w:t>
            </w:r>
          </w:p>
          <w:p w14:paraId="34515AE6" w14:textId="1095946E" w:rsidR="00C77D99" w:rsidRPr="00A514A8" w:rsidRDefault="00AD3465" w:rsidP="00C77D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B050"/>
              </w:rPr>
            </w:pPr>
            <w:hyperlink r:id="rId12">
              <w:r w:rsidR="1E92E5EC" w:rsidRPr="582FAEFD">
                <w:rPr>
                  <w:rStyle w:val="Hyperlink"/>
                  <w:b/>
                  <w:bCs/>
                  <w:lang w:val="en-GB"/>
                </w:rPr>
                <w:t xml:space="preserve">BU </w:t>
              </w:r>
              <w:r w:rsidR="4E5CA269" w:rsidRPr="582FAEFD">
                <w:rPr>
                  <w:rStyle w:val="Hyperlink"/>
                  <w:b/>
                  <w:bCs/>
                  <w:lang w:val="en-GB"/>
                </w:rPr>
                <w:t>Connect</w:t>
              </w:r>
              <w:r w:rsidR="6C96B207" w:rsidRPr="582FAEFD">
                <w:rPr>
                  <w:rStyle w:val="Hyperlink"/>
                  <w:b/>
                  <w:bCs/>
                  <w:lang w:val="en-GB"/>
                </w:rPr>
                <w:t xml:space="preserve"> resources</w:t>
              </w:r>
            </w:hyperlink>
          </w:p>
          <w:p w14:paraId="3019062B" w14:textId="5BFF48C3" w:rsidR="00C77D99" w:rsidRPr="00A514A8" w:rsidRDefault="00AD3465" w:rsidP="00C77D9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B050"/>
              </w:rPr>
            </w:pPr>
            <w:hyperlink r:id="rId13" w:history="1">
              <w:r w:rsidR="00C77D99" w:rsidRPr="00A514A8">
                <w:rPr>
                  <w:rStyle w:val="Hyperlink"/>
                  <w:b/>
                  <w:bCs/>
                  <w:color w:val="00B050"/>
                </w:rPr>
                <w:t>FAQs</w:t>
              </w:r>
            </w:hyperlink>
            <w:r w:rsidR="004F3414" w:rsidRPr="00A514A8">
              <w:rPr>
                <w:b/>
                <w:bCs/>
                <w:color w:val="00B050"/>
              </w:rPr>
              <w:t xml:space="preserve"> / </w:t>
            </w:r>
            <w:hyperlink r:id="rId14" w:history="1">
              <w:r w:rsidR="004F3414" w:rsidRPr="00A514A8">
                <w:rPr>
                  <w:rStyle w:val="Hyperlink"/>
                  <w:b/>
                  <w:bCs/>
                  <w:color w:val="00B050"/>
                </w:rPr>
                <w:t>Manager FAQs</w:t>
              </w:r>
            </w:hyperlink>
            <w:r w:rsidR="004F3414" w:rsidRPr="00A514A8">
              <w:rPr>
                <w:b/>
                <w:bCs/>
                <w:color w:val="00B050"/>
              </w:rPr>
              <w:t xml:space="preserve"> / </w:t>
            </w:r>
            <w:hyperlink r:id="rId15" w:history="1">
              <w:r w:rsidR="004F3414" w:rsidRPr="00A514A8">
                <w:rPr>
                  <w:rStyle w:val="Hyperlink"/>
                  <w:b/>
                  <w:bCs/>
                  <w:color w:val="00B050"/>
                </w:rPr>
                <w:t>BH FAQs</w:t>
              </w:r>
            </w:hyperlink>
          </w:p>
          <w:p w14:paraId="4B0E6694" w14:textId="38848879" w:rsidR="00C77D99" w:rsidRPr="00A514A8" w:rsidRDefault="00AD3465" w:rsidP="00C77D9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B050"/>
                <w:lang w:val="pt-PT"/>
              </w:rPr>
            </w:pPr>
            <w:hyperlink r:id="rId16" w:history="1">
              <w:r w:rsidR="00C77D99" w:rsidRPr="00A514A8">
                <w:rPr>
                  <w:rStyle w:val="Hyperlink"/>
                  <w:b/>
                  <w:bCs/>
                  <w:color w:val="00B050"/>
                  <w:lang w:val="pt-PT"/>
                </w:rPr>
                <w:t xml:space="preserve">WFA </w:t>
              </w:r>
              <w:proofErr w:type="spellStart"/>
              <w:r w:rsidR="00C77D99" w:rsidRPr="00A514A8">
                <w:rPr>
                  <w:rStyle w:val="Hyperlink"/>
                  <w:b/>
                  <w:bCs/>
                  <w:color w:val="00B050"/>
                  <w:lang w:val="pt-PT"/>
                </w:rPr>
                <w:t>page</w:t>
              </w:r>
              <w:proofErr w:type="spellEnd"/>
              <w:r w:rsidR="00C77D99" w:rsidRPr="00A514A8">
                <w:rPr>
                  <w:rStyle w:val="Hyperlink"/>
                  <w:b/>
                  <w:bCs/>
                  <w:color w:val="00B050"/>
                  <w:lang w:val="pt-PT"/>
                </w:rPr>
                <w:t xml:space="preserve"> </w:t>
              </w:r>
              <w:proofErr w:type="spellStart"/>
              <w:r w:rsidR="00C77D99" w:rsidRPr="00A514A8">
                <w:rPr>
                  <w:rStyle w:val="Hyperlink"/>
                  <w:b/>
                  <w:bCs/>
                  <w:color w:val="00B050"/>
                  <w:lang w:val="pt-PT"/>
                </w:rPr>
                <w:t>on</w:t>
              </w:r>
              <w:proofErr w:type="spellEnd"/>
              <w:r w:rsidR="00C77D99" w:rsidRPr="00A514A8">
                <w:rPr>
                  <w:rStyle w:val="Hyperlink"/>
                  <w:b/>
                  <w:bCs/>
                  <w:color w:val="00B050"/>
                  <w:lang w:val="pt-PT"/>
                </w:rPr>
                <w:t xml:space="preserve"> </w:t>
              </w:r>
              <w:proofErr w:type="spellStart"/>
              <w:r w:rsidR="00C77D99" w:rsidRPr="00A514A8">
                <w:rPr>
                  <w:rStyle w:val="Hyperlink"/>
                  <w:b/>
                  <w:bCs/>
                  <w:color w:val="00B050"/>
                  <w:lang w:val="pt-PT"/>
                </w:rPr>
                <w:t>inside.barnardos</w:t>
              </w:r>
              <w:proofErr w:type="spellEnd"/>
            </w:hyperlink>
          </w:p>
          <w:p w14:paraId="02821622" w14:textId="0890BA03" w:rsidR="00C77D99" w:rsidRPr="00885436" w:rsidRDefault="00AD3465" w:rsidP="00C77D99">
            <w:pPr>
              <w:pStyle w:val="ListParagraph"/>
              <w:numPr>
                <w:ilvl w:val="0"/>
                <w:numId w:val="1"/>
              </w:numPr>
              <w:rPr>
                <w:lang w:val="pt-PT"/>
              </w:rPr>
            </w:pPr>
            <w:hyperlink r:id="rId17" w:history="1">
              <w:r w:rsidR="00A105B3" w:rsidRPr="00A514A8">
                <w:rPr>
                  <w:rStyle w:val="Hyperlink"/>
                  <w:b/>
                  <w:bCs/>
                  <w:color w:val="00B050"/>
                  <w:lang w:val="pt-PT"/>
                </w:rPr>
                <w:t xml:space="preserve">WFA Workplace </w:t>
              </w:r>
              <w:proofErr w:type="spellStart"/>
              <w:r w:rsidR="00A105B3" w:rsidRPr="00A514A8">
                <w:rPr>
                  <w:rStyle w:val="Hyperlink"/>
                  <w:b/>
                  <w:bCs/>
                  <w:color w:val="00B050"/>
                  <w:lang w:val="pt-PT"/>
                </w:rPr>
                <w:t>group</w:t>
              </w:r>
              <w:proofErr w:type="spellEnd"/>
            </w:hyperlink>
          </w:p>
        </w:tc>
      </w:tr>
      <w:tr w:rsidR="00C77D99" w:rsidRPr="000F34C2" w14:paraId="3DF1AB1F" w14:textId="77777777" w:rsidTr="1DB5B244">
        <w:trPr>
          <w:trHeight w:val="576"/>
        </w:trPr>
        <w:tc>
          <w:tcPr>
            <w:tcW w:w="458" w:type="pct"/>
            <w:vAlign w:val="center"/>
          </w:tcPr>
          <w:p w14:paraId="017CD7D0" w14:textId="3A2574CB" w:rsidR="00C77D99" w:rsidRPr="00320875" w:rsidRDefault="00C77D99" w:rsidP="00C77D99">
            <w:pPr>
              <w:jc w:val="center"/>
              <w:rPr>
                <w:color w:val="00B050"/>
              </w:rPr>
            </w:pPr>
          </w:p>
        </w:tc>
        <w:tc>
          <w:tcPr>
            <w:tcW w:w="4542" w:type="pct"/>
            <w:gridSpan w:val="5"/>
            <w:tcBorders>
              <w:top w:val="single" w:sz="18" w:space="0" w:color="555A3C" w:themeColor="accent3" w:themeShade="80"/>
            </w:tcBorders>
            <w:vAlign w:val="center"/>
          </w:tcPr>
          <w:p w14:paraId="2D70080D" w14:textId="77777777" w:rsidR="00C77D99" w:rsidRPr="00320875" w:rsidRDefault="00C77D99" w:rsidP="00C77D99">
            <w:pPr>
              <w:pStyle w:val="Heading2"/>
              <w:rPr>
                <w:b/>
                <w:bCs/>
                <w:color w:val="00B050"/>
              </w:rPr>
            </w:pPr>
            <w:r w:rsidRPr="009F764F">
              <w:rPr>
                <w:b/>
                <w:bCs/>
                <w:color w:val="00B0F0"/>
              </w:rPr>
              <w:t>health</w:t>
            </w:r>
          </w:p>
        </w:tc>
      </w:tr>
      <w:tr w:rsidR="00C77D99" w:rsidRPr="000F34C2" w14:paraId="1E7E6880" w14:textId="77777777" w:rsidTr="1DB5B244">
        <w:trPr>
          <w:trHeight w:val="720"/>
        </w:trPr>
        <w:tc>
          <w:tcPr>
            <w:tcW w:w="458" w:type="pct"/>
          </w:tcPr>
          <w:p w14:paraId="7B3EA5C7" w14:textId="77777777" w:rsidR="00C77D99" w:rsidRPr="000F34C2" w:rsidRDefault="00C77D99" w:rsidP="00C77D99"/>
        </w:tc>
        <w:tc>
          <w:tcPr>
            <w:tcW w:w="292" w:type="pct"/>
          </w:tcPr>
          <w:p w14:paraId="2D6ABFD3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B47AA9F" wp14:editId="6769760B">
                      <wp:extent cx="182880" cy="182880"/>
                      <wp:effectExtent l="0" t="0" r="26670" b="26670"/>
                      <wp:docPr id="24" name="Rectangle 2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2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0FAE7D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X4mp65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734DD74B" w14:textId="77777777" w:rsidR="00C77D99" w:rsidRPr="000F34C2" w:rsidRDefault="00C77D99" w:rsidP="00C77D99">
            <w:pPr>
              <w:pStyle w:val="Heading4"/>
            </w:pPr>
            <w:r>
              <w:t>Mental health: Wellness Action Plan</w:t>
            </w:r>
          </w:p>
          <w:p w14:paraId="0C4949B1" w14:textId="028ADAEC" w:rsidR="00C77D99" w:rsidRPr="00885436" w:rsidRDefault="00C77D99" w:rsidP="00C77D99">
            <w:proofErr w:type="spellStart"/>
            <w:r>
              <w:t>Familiarise</w:t>
            </w:r>
            <w:proofErr w:type="spellEnd"/>
            <w:r>
              <w:t xml:space="preserve"> yourself with the Barnardo’s </w:t>
            </w:r>
            <w:hyperlink r:id="rId18" w:history="1">
              <w:r w:rsidRPr="00A514A8">
                <w:rPr>
                  <w:rStyle w:val="Hyperlink"/>
                  <w:b/>
                  <w:bCs/>
                  <w:color w:val="00B0F0"/>
                </w:rPr>
                <w:t>Wellness Action Plan document</w:t>
              </w:r>
            </w:hyperlink>
            <w:r w:rsidRPr="009F764F">
              <w:rPr>
                <w:color w:val="00B0F0"/>
              </w:rPr>
              <w:t xml:space="preserve"> </w:t>
            </w:r>
            <w:r>
              <w:t>and talk to your direct reports individually regarding whether they feel this might be helpful for them to complete.</w:t>
            </w:r>
          </w:p>
        </w:tc>
        <w:tc>
          <w:tcPr>
            <w:tcW w:w="125" w:type="pct"/>
          </w:tcPr>
          <w:p w14:paraId="729CBF13" w14:textId="77777777" w:rsidR="00C77D99" w:rsidRPr="000F34C2" w:rsidRDefault="00C77D99" w:rsidP="00C77D99"/>
        </w:tc>
        <w:tc>
          <w:tcPr>
            <w:tcW w:w="250" w:type="pct"/>
          </w:tcPr>
          <w:p w14:paraId="025B2974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3E26D7F" wp14:editId="308F7163">
                      <wp:extent cx="182880" cy="182880"/>
                      <wp:effectExtent l="0" t="0" r="26670" b="26670"/>
                      <wp:docPr id="17" name="Rectangle 1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1246A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O5hQd5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7E51E9D4" w14:textId="77777777" w:rsidR="00C77D99" w:rsidRPr="000F34C2" w:rsidRDefault="00C77D99" w:rsidP="00C77D99">
            <w:pPr>
              <w:pStyle w:val="Heading4"/>
            </w:pPr>
            <w:r>
              <w:t>Physical health</w:t>
            </w:r>
          </w:p>
          <w:p w14:paraId="27846E0B" w14:textId="147C2147" w:rsidR="00C77D99" w:rsidRPr="000F34C2" w:rsidRDefault="00C77D99" w:rsidP="00C77D99">
            <w:pPr>
              <w:rPr>
                <w:rFonts w:ascii="Times New Roman" w:hAnsi="Times New Roman"/>
              </w:rPr>
            </w:pPr>
            <w:r>
              <w:t>It’s important that your team have the right desk set up and equipment at home to enable them to work without causing themselves injury. E</w:t>
            </w:r>
            <w:r w:rsidR="00BE5ED6">
              <w:t>ncou</w:t>
            </w:r>
            <w:r w:rsidR="00214BEB">
              <w:t>rage your team to</w:t>
            </w:r>
            <w:r>
              <w:t xml:space="preserve"> complete a</w:t>
            </w:r>
            <w:r w:rsidR="002322A2">
              <w:t xml:space="preserve"> </w:t>
            </w:r>
            <w:hyperlink r:id="rId19" w:history="1">
              <w:r w:rsidR="002322A2" w:rsidRPr="00A514A8">
                <w:rPr>
                  <w:rStyle w:val="Hyperlink"/>
                  <w:b/>
                  <w:bCs/>
                  <w:color w:val="00B0F0"/>
                </w:rPr>
                <w:t>Homeworking risk assessment</w:t>
              </w:r>
            </w:hyperlink>
            <w:r w:rsidR="002322A2" w:rsidRPr="00A514A8">
              <w:rPr>
                <w:b/>
                <w:bCs/>
              </w:rPr>
              <w:t xml:space="preserve"> </w:t>
            </w:r>
            <w:r w:rsidR="002322A2" w:rsidRPr="00A514A8">
              <w:t>and</w:t>
            </w:r>
            <w:r w:rsidR="002322A2" w:rsidRPr="00A514A8">
              <w:rPr>
                <w:b/>
                <w:bCs/>
              </w:rPr>
              <w:t xml:space="preserve"> </w:t>
            </w:r>
            <w:r w:rsidRPr="00A514A8">
              <w:rPr>
                <w:b/>
                <w:bCs/>
              </w:rPr>
              <w:t xml:space="preserve"> </w:t>
            </w:r>
            <w:hyperlink r:id="rId20" w:history="1">
              <w:r w:rsidRPr="00A514A8">
                <w:rPr>
                  <w:rStyle w:val="Hyperlink"/>
                  <w:b/>
                  <w:bCs/>
                  <w:color w:val="00B0F0"/>
                </w:rPr>
                <w:t>DSE</w:t>
              </w:r>
              <w:r w:rsidR="00E965D0" w:rsidRPr="00A514A8">
                <w:rPr>
                  <w:rStyle w:val="Hyperlink"/>
                  <w:b/>
                  <w:bCs/>
                  <w:color w:val="00B0F0"/>
                </w:rPr>
                <w:t xml:space="preserve"> workstation</w:t>
              </w:r>
              <w:r w:rsidRPr="00A514A8">
                <w:rPr>
                  <w:rStyle w:val="Hyperlink"/>
                  <w:b/>
                  <w:bCs/>
                  <w:color w:val="00B0F0"/>
                </w:rPr>
                <w:t xml:space="preserve"> assessment</w:t>
              </w:r>
            </w:hyperlink>
          </w:p>
        </w:tc>
      </w:tr>
      <w:tr w:rsidR="00C77D99" w:rsidRPr="000F34C2" w14:paraId="0135A17A" w14:textId="77777777" w:rsidTr="1DB5B244">
        <w:tc>
          <w:tcPr>
            <w:tcW w:w="458" w:type="pct"/>
          </w:tcPr>
          <w:p w14:paraId="727BBB6E" w14:textId="77777777" w:rsidR="00C77D99" w:rsidRPr="000F34C2" w:rsidRDefault="00C77D99" w:rsidP="00C77D99"/>
        </w:tc>
        <w:tc>
          <w:tcPr>
            <w:tcW w:w="292" w:type="pct"/>
          </w:tcPr>
          <w:p w14:paraId="0FD26F5D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9FDAB0D" wp14:editId="6397BB28">
                      <wp:extent cx="182880" cy="182880"/>
                      <wp:effectExtent l="0" t="0" r="26670" b="26670"/>
                      <wp:docPr id="13" name="Rectangle 1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10BD19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f1vRup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1706F4C4" w14:textId="77777777" w:rsidR="00C77D99" w:rsidRPr="003568D4" w:rsidRDefault="00C77D99" w:rsidP="00C77D99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Mental health: resources and help</w:t>
            </w:r>
          </w:p>
          <w:p w14:paraId="00E8BC9A" w14:textId="77777777" w:rsidR="00C77D99" w:rsidRDefault="00C77D99" w:rsidP="00C77D99">
            <w:pPr>
              <w:rPr>
                <w:lang w:val="en-GB"/>
              </w:rPr>
            </w:pPr>
            <w:r>
              <w:rPr>
                <w:lang w:val="en-GB"/>
              </w:rPr>
              <w:t xml:space="preserve">Remind your team that the </w:t>
            </w:r>
            <w:r w:rsidRPr="00695845">
              <w:rPr>
                <w:lang w:val="en-GB"/>
              </w:rPr>
              <w:t xml:space="preserve">Employee Assistance Programme gives immediate access to confidential services including telephone and online counselling. </w:t>
            </w:r>
            <w:r>
              <w:rPr>
                <w:lang w:val="en-GB"/>
              </w:rPr>
              <w:t>(</w:t>
            </w:r>
            <w:r w:rsidRPr="00695845">
              <w:rPr>
                <w:lang w:val="en-GB"/>
              </w:rPr>
              <w:t xml:space="preserve">The 24-hour telephone number is </w:t>
            </w:r>
            <w:r w:rsidRPr="00087CAC">
              <w:rPr>
                <w:b/>
                <w:bCs/>
                <w:lang w:val="en-GB"/>
              </w:rPr>
              <w:t>0800 030 5182</w:t>
            </w:r>
            <w:r w:rsidRPr="00695845">
              <w:rPr>
                <w:lang w:val="en-GB"/>
              </w:rPr>
              <w:t xml:space="preserve"> or email </w:t>
            </w:r>
            <w:hyperlink r:id="rId21" w:history="1">
              <w:r w:rsidRPr="00A514A8">
                <w:rPr>
                  <w:rStyle w:val="Hyperlink"/>
                  <w:b/>
                  <w:bCs/>
                  <w:color w:val="00B0F0"/>
                  <w:lang w:val="en-GB"/>
                </w:rPr>
                <w:t>counsellingadvice@healthassured.co.uk</w:t>
              </w:r>
            </w:hyperlink>
            <w:r w:rsidRPr="00A514A8">
              <w:rPr>
                <w:color w:val="auto"/>
                <w:lang w:val="en-GB"/>
              </w:rPr>
              <w:t>)</w:t>
            </w:r>
            <w:r w:rsidRPr="009F764F">
              <w:rPr>
                <w:color w:val="00B0F0"/>
                <w:lang w:val="en-GB"/>
              </w:rPr>
              <w:t xml:space="preserve"> </w:t>
            </w:r>
          </w:p>
          <w:p w14:paraId="7B9818AA" w14:textId="0AC0DF51" w:rsidR="00F76EA6" w:rsidRPr="00B23023" w:rsidRDefault="1E92E5EC" w:rsidP="00B23023">
            <w:pPr>
              <w:rPr>
                <w:color w:val="00B0F0"/>
                <w:u w:val="single"/>
                <w:lang w:val="en-GB"/>
              </w:rPr>
            </w:pPr>
            <w:r w:rsidRPr="582FAEFD">
              <w:rPr>
                <w:lang w:val="en-GB"/>
              </w:rPr>
              <w:t>There are also helpful resources on the</w:t>
            </w:r>
            <w:r w:rsidR="34FB345D" w:rsidRPr="582FAEFD">
              <w:rPr>
                <w:lang w:val="en-GB"/>
              </w:rPr>
              <w:t xml:space="preserve"> </w:t>
            </w:r>
            <w:hyperlink r:id="rId22">
              <w:r w:rsidR="34FB345D" w:rsidRPr="582FAEFD">
                <w:rPr>
                  <w:rStyle w:val="Hyperlink"/>
                  <w:b/>
                  <w:bCs/>
                  <w:lang w:val="en-GB"/>
                </w:rPr>
                <w:t xml:space="preserve">BU Connect </w:t>
              </w:r>
              <w:r w:rsidR="3C8A3DB6" w:rsidRPr="582FAEFD">
                <w:rPr>
                  <w:rStyle w:val="Hyperlink"/>
                  <w:b/>
                  <w:bCs/>
                  <w:lang w:val="en-GB"/>
                </w:rPr>
                <w:t>WfA Mental Health &amp; Wellbeing</w:t>
              </w:r>
            </w:hyperlink>
            <w:r w:rsidR="34FB345D" w:rsidRPr="582FAEFD">
              <w:rPr>
                <w:lang w:val="en-GB"/>
              </w:rPr>
              <w:t xml:space="preserve">  </w:t>
            </w:r>
            <w:r w:rsidR="7ED85350" w:rsidRPr="582FAEFD">
              <w:rPr>
                <w:lang w:val="en-GB"/>
              </w:rPr>
              <w:t>and</w:t>
            </w:r>
            <w:r w:rsidRPr="582FAEFD">
              <w:rPr>
                <w:lang w:val="en-GB"/>
              </w:rPr>
              <w:t xml:space="preserve"> </w:t>
            </w:r>
            <w:hyperlink r:id="rId23">
              <w:r w:rsidRPr="582FAEFD">
                <w:rPr>
                  <w:rStyle w:val="Hyperlink"/>
                  <w:b/>
                  <w:bCs/>
                  <w:color w:val="00B0F0"/>
                  <w:lang w:val="en-GB"/>
                </w:rPr>
                <w:t>Mental Health &amp; Wellbeing Hub</w:t>
              </w:r>
            </w:hyperlink>
          </w:p>
        </w:tc>
        <w:tc>
          <w:tcPr>
            <w:tcW w:w="125" w:type="pct"/>
          </w:tcPr>
          <w:p w14:paraId="14F71EDC" w14:textId="77777777" w:rsidR="00C77D99" w:rsidRPr="000F34C2" w:rsidRDefault="00C77D99" w:rsidP="00C77D99"/>
        </w:tc>
        <w:tc>
          <w:tcPr>
            <w:tcW w:w="250" w:type="pct"/>
          </w:tcPr>
          <w:p w14:paraId="6767888E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F3D887" wp14:editId="7BC69B91">
                      <wp:extent cx="182880" cy="182880"/>
                      <wp:effectExtent l="0" t="0" r="26670" b="26670"/>
                      <wp:docPr id="16" name="Rectangle 1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6CCE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6ugwRJ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09EE96FE" w14:textId="77777777" w:rsidR="00C77D99" w:rsidRPr="003568D4" w:rsidRDefault="00C77D99" w:rsidP="00C77D99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Concerns and issues</w:t>
            </w:r>
          </w:p>
          <w:p w14:paraId="212334DD" w14:textId="77777777" w:rsidR="00C77D99" w:rsidRDefault="00C77D99" w:rsidP="00C77D99">
            <w:pPr>
              <w:rPr>
                <w:lang w:val="en-GB"/>
              </w:rPr>
            </w:pPr>
            <w:r>
              <w:rPr>
                <w:lang w:val="en-GB"/>
              </w:rPr>
              <w:t>Advice and guidance on supporting your team is available from your Local People Team.</w:t>
            </w:r>
          </w:p>
          <w:p w14:paraId="5EAFCAAA" w14:textId="37A26F4B" w:rsidR="00C77D99" w:rsidRDefault="00C77D99" w:rsidP="00C77D99">
            <w:pPr>
              <w:rPr>
                <w:lang w:val="en-GB"/>
              </w:rPr>
            </w:pPr>
            <w:r>
              <w:rPr>
                <w:lang w:val="en-GB"/>
              </w:rPr>
              <w:t>If there are WFA-related concerns that are not covered in the FAQs,</w:t>
            </w:r>
            <w:r w:rsidR="0032098F">
              <w:rPr>
                <w:lang w:val="en-GB"/>
              </w:rPr>
              <w:t xml:space="preserve"> or any other WFA resources,</w:t>
            </w:r>
            <w:r>
              <w:rPr>
                <w:lang w:val="en-GB"/>
              </w:rPr>
              <w:t xml:space="preserve"> these can be emailed to the WFA inbox (</w:t>
            </w:r>
            <w:hyperlink r:id="rId24" w:history="1">
              <w:r w:rsidRPr="00A514A8">
                <w:rPr>
                  <w:rStyle w:val="Hyperlink"/>
                  <w:b/>
                  <w:bCs/>
                  <w:color w:val="00B0F0"/>
                  <w:lang w:val="en-GB"/>
                </w:rPr>
                <w:t>wfa@barnardos.org.uk</w:t>
              </w:r>
            </w:hyperlink>
            <w:r>
              <w:rPr>
                <w:lang w:val="en-GB"/>
              </w:rPr>
              <w:t>)</w:t>
            </w:r>
          </w:p>
          <w:p w14:paraId="18FEC76F" w14:textId="77777777" w:rsidR="00C77D99" w:rsidRPr="000F34C2" w:rsidRDefault="00C77D99" w:rsidP="00C77D99">
            <w:pPr>
              <w:rPr>
                <w:rFonts w:ascii="Times New Roman" w:hAnsi="Times New Roman"/>
              </w:rPr>
            </w:pPr>
          </w:p>
        </w:tc>
      </w:tr>
      <w:tr w:rsidR="00C77D99" w:rsidRPr="000F34C2" w14:paraId="047F64EF" w14:textId="77777777" w:rsidTr="1DB5B244">
        <w:trPr>
          <w:trHeight w:val="576"/>
        </w:trPr>
        <w:tc>
          <w:tcPr>
            <w:tcW w:w="458" w:type="pct"/>
            <w:vAlign w:val="center"/>
          </w:tcPr>
          <w:p w14:paraId="018088FC" w14:textId="26FC5A6B" w:rsidR="00C77D99" w:rsidRPr="000F34C2" w:rsidRDefault="00C77D99" w:rsidP="00C77D99">
            <w:pPr>
              <w:jc w:val="center"/>
            </w:pPr>
          </w:p>
        </w:tc>
        <w:tc>
          <w:tcPr>
            <w:tcW w:w="4542" w:type="pct"/>
            <w:gridSpan w:val="5"/>
            <w:tcBorders>
              <w:top w:val="single" w:sz="18" w:space="0" w:color="555A3C" w:themeColor="accent3" w:themeShade="80"/>
            </w:tcBorders>
            <w:vAlign w:val="center"/>
          </w:tcPr>
          <w:p w14:paraId="3B13DFD9" w14:textId="71721D7A" w:rsidR="00C77D99" w:rsidRPr="00320875" w:rsidRDefault="00C77D99" w:rsidP="00C77D99">
            <w:pPr>
              <w:pStyle w:val="Heading2"/>
              <w:rPr>
                <w:b/>
                <w:bCs/>
              </w:rPr>
            </w:pPr>
            <w:r w:rsidRPr="0040182E">
              <w:rPr>
                <w:b/>
                <w:bCs/>
                <w:color w:val="DD8047" w:themeColor="accent2"/>
              </w:rPr>
              <w:t>allowances</w:t>
            </w:r>
            <w:r w:rsidR="00F926B0">
              <w:rPr>
                <w:b/>
                <w:bCs/>
                <w:color w:val="DD8047" w:themeColor="accent2"/>
              </w:rPr>
              <w:t xml:space="preserve"> &amp; Expenses</w:t>
            </w:r>
          </w:p>
        </w:tc>
      </w:tr>
      <w:tr w:rsidR="00C77D99" w:rsidRPr="000F34C2" w14:paraId="6E53434E" w14:textId="77777777" w:rsidTr="1DB5B244">
        <w:trPr>
          <w:trHeight w:val="720"/>
        </w:trPr>
        <w:tc>
          <w:tcPr>
            <w:tcW w:w="458" w:type="pct"/>
          </w:tcPr>
          <w:p w14:paraId="264FC891" w14:textId="77777777" w:rsidR="00C77D99" w:rsidRPr="000F34C2" w:rsidRDefault="00C77D99" w:rsidP="00C77D99"/>
        </w:tc>
        <w:tc>
          <w:tcPr>
            <w:tcW w:w="292" w:type="pct"/>
          </w:tcPr>
          <w:p w14:paraId="5DCE2ECD" w14:textId="77777777" w:rsidR="00C77D99" w:rsidRPr="000F34C2" w:rsidRDefault="00C77D99" w:rsidP="00C77D99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BD7B380" wp14:editId="3D0DF950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75ADA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49E65D4B" w14:textId="77777777" w:rsidR="00C77D99" w:rsidRPr="00E879D6" w:rsidRDefault="00C77D99" w:rsidP="00C77D99">
            <w:pPr>
              <w:pStyle w:val="Heading4"/>
            </w:pPr>
            <w:r w:rsidRPr="00E879D6">
              <w:t>WFH allowance</w:t>
            </w:r>
          </w:p>
          <w:p w14:paraId="2595D286" w14:textId="0B7772C1" w:rsidR="00C77D99" w:rsidRPr="000D7FB8" w:rsidRDefault="4936F633" w:rsidP="00C77D99">
            <w:r>
              <w:t xml:space="preserve">The </w:t>
            </w:r>
            <w:hyperlink r:id="rId25">
              <w:r w:rsidR="6C45540C" w:rsidRPr="582FAEFD">
                <w:rPr>
                  <w:rStyle w:val="Hyperlink"/>
                  <w:b/>
                  <w:bCs/>
                  <w:color w:val="00B0F0"/>
                </w:rPr>
                <w:t>Office at Home A</w:t>
              </w:r>
              <w:r w:rsidRPr="582FAEFD">
                <w:rPr>
                  <w:rStyle w:val="Hyperlink"/>
                  <w:b/>
                  <w:bCs/>
                  <w:color w:val="00B0F0"/>
                </w:rPr>
                <w:t>llowance policy</w:t>
              </w:r>
            </w:hyperlink>
            <w:r>
              <w:t xml:space="preserve"> has been updated </w:t>
            </w:r>
            <w:r w:rsidR="4FC247A1">
              <w:t>with</w:t>
            </w:r>
            <w:r>
              <w:t xml:space="preserve"> a </w:t>
            </w:r>
            <w:r w:rsidR="31025384">
              <w:t xml:space="preserve">taxable </w:t>
            </w:r>
            <w:r>
              <w:t>flat rate</w:t>
            </w:r>
            <w:r w:rsidR="04FAADDF">
              <w:t xml:space="preserve"> for </w:t>
            </w:r>
            <w:r w:rsidR="4F19A2E4">
              <w:t>employees</w:t>
            </w:r>
            <w:r w:rsidR="04FAADDF">
              <w:t xml:space="preserve"> </w:t>
            </w:r>
            <w:r w:rsidR="4FC247A1">
              <w:t>who</w:t>
            </w:r>
            <w:r w:rsidR="04FAADDF">
              <w:t xml:space="preserve"> </w:t>
            </w:r>
            <w:r w:rsidR="188E2336">
              <w:t>spend the majority of their time working from home</w:t>
            </w:r>
            <w:r w:rsidR="0B05D94A">
              <w:t>.</w:t>
            </w:r>
            <w:r w:rsidR="611ACEDF">
              <w:t xml:space="preserve"> The policy includes a helpful flow chart </w:t>
            </w:r>
            <w:r w:rsidR="04910623">
              <w:t>for you to work through with team members</w:t>
            </w:r>
            <w:r w:rsidR="56797977">
              <w:t xml:space="preserve"> to</w:t>
            </w:r>
            <w:r w:rsidR="58B8E17B">
              <w:t xml:space="preserve"> </w:t>
            </w:r>
            <w:r w:rsidR="56797977">
              <w:t xml:space="preserve">establish </w:t>
            </w:r>
            <w:r w:rsidR="26C65B6E">
              <w:t>whether they are eligible</w:t>
            </w:r>
            <w:r w:rsidR="716757B3">
              <w:t xml:space="preserve"> for this allowance. If they are, this </w:t>
            </w:r>
            <w:r w:rsidR="716B2360">
              <w:t xml:space="preserve">requires </w:t>
            </w:r>
            <w:r w:rsidR="6976588A">
              <w:t>data entry</w:t>
            </w:r>
            <w:r w:rsidR="716B2360">
              <w:t xml:space="preserve"> from managers </w:t>
            </w:r>
            <w:r w:rsidR="716B2360">
              <w:lastRenderedPageBreak/>
              <w:t>on Direct Input</w:t>
            </w:r>
            <w:r w:rsidR="49447932">
              <w:t xml:space="preserve">. Follow </w:t>
            </w:r>
            <w:hyperlink r:id="rId26">
              <w:r w:rsidR="49447932" w:rsidRPr="582FAEFD">
                <w:rPr>
                  <w:rStyle w:val="Hyperlink"/>
                  <w:b/>
                  <w:bCs/>
                  <w:color w:val="DD8047" w:themeColor="accent2"/>
                </w:rPr>
                <w:t>this guide</w:t>
              </w:r>
            </w:hyperlink>
            <w:r w:rsidR="0D351D78" w:rsidRPr="582FAEFD">
              <w:rPr>
                <w:color w:val="DD8047" w:themeColor="accent2"/>
              </w:rPr>
              <w:t xml:space="preserve"> </w:t>
            </w:r>
            <w:r w:rsidR="0D351D78" w:rsidRPr="582FAEFD">
              <w:rPr>
                <w:color w:val="auto"/>
              </w:rPr>
              <w:t>t</w:t>
            </w:r>
            <w:r w:rsidR="0D351D78">
              <w:t>o add an allowance</w:t>
            </w:r>
            <w:r w:rsidR="49447932">
              <w:t>.</w:t>
            </w:r>
          </w:p>
        </w:tc>
        <w:tc>
          <w:tcPr>
            <w:tcW w:w="125" w:type="pct"/>
          </w:tcPr>
          <w:p w14:paraId="7FBA3512" w14:textId="77777777" w:rsidR="00C77D99" w:rsidRPr="000F34C2" w:rsidRDefault="00C77D99" w:rsidP="00C77D99"/>
        </w:tc>
        <w:tc>
          <w:tcPr>
            <w:tcW w:w="250" w:type="pct"/>
          </w:tcPr>
          <w:p w14:paraId="08A6BC67" w14:textId="67DD7AE7" w:rsidR="00C77D99" w:rsidRPr="000F34C2" w:rsidRDefault="00C77D99" w:rsidP="582FAEFD">
            <w:pPr>
              <w:spacing w:before="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F6DD6F" wp14:editId="40B12E07">
                      <wp:extent cx="182880" cy="182880"/>
                      <wp:effectExtent l="0" t="0" r="26670" b="26670"/>
                      <wp:docPr id="708992069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 xmlns:w="http://schemas.openxmlformats.org/wordprocessingml/2006/main">
                    <v:rect xmlns:w14="http://schemas.microsoft.com/office/word/2010/wordml" xmlns:o="urn:schemas-microsoft-com:office:office" xmlns:v="urn:schemas-microsoft-com:vml" id="Rectangle 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24CDCE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CPtKGklAIAACs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 xmlns:w10="urn:schemas-microsoft-com:office:word"/>
                    </v:rect>
                  </w:pict>
                </mc:Fallback>
              </mc:AlternateContent>
            </w:r>
          </w:p>
          <w:p w14:paraId="25E050EF" w14:textId="3C8AED15" w:rsidR="00C77D99" w:rsidRPr="000F34C2" w:rsidRDefault="00C77D99" w:rsidP="582FAEFD">
            <w:pPr>
              <w:spacing w:before="20"/>
            </w:pPr>
          </w:p>
          <w:p w14:paraId="0B87E445" w14:textId="6A1839D8" w:rsidR="00C77D99" w:rsidRPr="000F34C2" w:rsidRDefault="00C77D99" w:rsidP="582FAEFD">
            <w:pPr>
              <w:spacing w:before="20"/>
            </w:pPr>
          </w:p>
          <w:p w14:paraId="61CD71F2" w14:textId="5A0E79B7" w:rsidR="00C77D99" w:rsidRPr="000F34C2" w:rsidRDefault="00C77D99" w:rsidP="582FAEFD">
            <w:pPr>
              <w:spacing w:before="20"/>
            </w:pPr>
          </w:p>
          <w:p w14:paraId="0B82B34B" w14:textId="77777777" w:rsidR="00C77D99" w:rsidRPr="000F34C2" w:rsidRDefault="00C77D99" w:rsidP="582FAEFD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C22344C" wp14:editId="273D3754">
                      <wp:extent cx="182880" cy="182880"/>
                      <wp:effectExtent l="0" t="0" r="26670" b="26670"/>
                      <wp:docPr id="4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24CDCE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CPtKGklAIAACs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592DDF0" w14:textId="453F3C88" w:rsidR="00C77D99" w:rsidRPr="000F34C2" w:rsidRDefault="00C77D99" w:rsidP="582FAEFD">
            <w:pPr>
              <w:spacing w:before="20"/>
            </w:pPr>
          </w:p>
        </w:tc>
        <w:tc>
          <w:tcPr>
            <w:tcW w:w="2000" w:type="pct"/>
          </w:tcPr>
          <w:p w14:paraId="0E591755" w14:textId="77777777" w:rsidR="00C77D99" w:rsidRPr="000F34C2" w:rsidRDefault="00C77D99" w:rsidP="00C77D99">
            <w:pPr>
              <w:pStyle w:val="Heading4"/>
            </w:pPr>
            <w:r>
              <w:t>London allowances</w:t>
            </w:r>
          </w:p>
          <w:p w14:paraId="601C2249" w14:textId="13FF8430" w:rsidR="00C77D99" w:rsidRDefault="4936F633" w:rsidP="00C77D99">
            <w:r>
              <w:t>If any of your team currently receive</w:t>
            </w:r>
            <w:r w:rsidR="1E92E5EC">
              <w:t xml:space="preserve"> London weighting allowances</w:t>
            </w:r>
            <w:r w:rsidR="45EB1867">
              <w:t>, check that they are aware there will be no changes to these allowances</w:t>
            </w:r>
            <w:r w:rsidR="1E92E5EC">
              <w:t xml:space="preserve"> </w:t>
            </w:r>
            <w:r w:rsidR="424AFA29">
              <w:t>before</w:t>
            </w:r>
            <w:r w:rsidR="1E92E5EC">
              <w:t xml:space="preserve"> April 2022 when </w:t>
            </w:r>
            <w:r w:rsidR="7781A099">
              <w:t>the new pay structure is launched.</w:t>
            </w:r>
          </w:p>
          <w:p w14:paraId="1E4E28CC" w14:textId="6A1B3B50" w:rsidR="00C77D99" w:rsidRDefault="00C77D99" w:rsidP="00C77D99"/>
          <w:p w14:paraId="63F7E403" w14:textId="3E6AD5F1" w:rsidR="00C77D99" w:rsidRDefault="7B82F7D7" w:rsidP="582FAEFD">
            <w:r w:rsidRPr="582FAEFD">
              <w:rPr>
                <w:b/>
                <w:bCs/>
              </w:rPr>
              <w:t>H</w:t>
            </w:r>
            <w:r w:rsidR="1A5EE9B2" w:rsidRPr="582FAEFD">
              <w:rPr>
                <w:b/>
                <w:bCs/>
              </w:rPr>
              <w:t>MRC Tax relief</w:t>
            </w:r>
          </w:p>
          <w:p w14:paraId="0AE0D4E0" w14:textId="45F02180" w:rsidR="00AE25C5" w:rsidRPr="000F34C2" w:rsidRDefault="1A5EE9B2" w:rsidP="582FAEFD">
            <w:pPr>
              <w:spacing w:line="259" w:lineRule="auto"/>
              <w:rPr>
                <w:rFonts w:ascii="Times New Roman" w:hAnsi="Times New Roman"/>
              </w:rPr>
            </w:pPr>
            <w:r w:rsidRPr="582FAEFD">
              <w:rPr>
                <w:szCs w:val="20"/>
              </w:rPr>
              <w:lastRenderedPageBreak/>
              <w:t>If any of your team have applied</w:t>
            </w:r>
            <w:r w:rsidR="3CDE12A6" w:rsidRPr="582FAEFD">
              <w:rPr>
                <w:szCs w:val="20"/>
              </w:rPr>
              <w:t xml:space="preserve"> for </w:t>
            </w:r>
            <w:r w:rsidRPr="582FAEFD">
              <w:rPr>
                <w:szCs w:val="20"/>
              </w:rPr>
              <w:t>and are currently in receipt of</w:t>
            </w:r>
            <w:r w:rsidR="5ECB79DF" w:rsidRPr="582FAEFD">
              <w:rPr>
                <w:szCs w:val="20"/>
              </w:rPr>
              <w:t xml:space="preserve"> the tax relief </w:t>
            </w:r>
            <w:r w:rsidR="1C30853F" w:rsidRPr="582FAEFD">
              <w:rPr>
                <w:szCs w:val="20"/>
              </w:rPr>
              <w:t xml:space="preserve">this will remain in place until March 2022, as HMRC do not make in year adjustments. </w:t>
            </w:r>
            <w:r w:rsidR="6FBC1079" w:rsidRPr="582FAEFD">
              <w:rPr>
                <w:szCs w:val="20"/>
              </w:rPr>
              <w:t xml:space="preserve">If your team have not applied for this to date, they may do so </w:t>
            </w:r>
            <w:r w:rsidR="1FDEC72C" w:rsidRPr="582FAEFD">
              <w:rPr>
                <w:szCs w:val="20"/>
              </w:rPr>
              <w:t xml:space="preserve">by applying </w:t>
            </w:r>
            <w:hyperlink r:id="rId27">
              <w:r w:rsidR="1FDEC72C" w:rsidRPr="582FAEFD">
                <w:rPr>
                  <w:rStyle w:val="Hyperlink"/>
                  <w:b/>
                  <w:bCs/>
                  <w:color w:val="DD8047" w:themeColor="accent2"/>
                  <w:szCs w:val="20"/>
                </w:rPr>
                <w:t>here</w:t>
              </w:r>
            </w:hyperlink>
            <w:r w:rsidR="1FDEC72C" w:rsidRPr="582FAEFD">
              <w:rPr>
                <w:szCs w:val="20"/>
              </w:rPr>
              <w:t xml:space="preserve"> </w:t>
            </w:r>
            <w:r w:rsidR="6FBC1079" w:rsidRPr="582FAEFD">
              <w:rPr>
                <w:szCs w:val="20"/>
              </w:rPr>
              <w:t>and if they qualify the</w:t>
            </w:r>
            <w:r w:rsidR="7DE2B9A3" w:rsidRPr="582FAEFD">
              <w:rPr>
                <w:szCs w:val="20"/>
              </w:rPr>
              <w:t>n</w:t>
            </w:r>
            <w:r w:rsidR="6FBC1079" w:rsidRPr="582FAEFD">
              <w:rPr>
                <w:szCs w:val="20"/>
              </w:rPr>
              <w:t xml:space="preserve"> retrospective tax relief will be applied.</w:t>
            </w:r>
            <w:r w:rsidR="1C30853F" w:rsidRPr="582FAEFD">
              <w:rPr>
                <w:szCs w:val="20"/>
              </w:rPr>
              <w:t xml:space="preserve"> </w:t>
            </w:r>
            <w:r w:rsidRPr="582FAEFD">
              <w:rPr>
                <w:szCs w:val="20"/>
              </w:rPr>
              <w:t xml:space="preserve"> </w:t>
            </w:r>
            <w:r w:rsidRPr="582FAEFD">
              <w:rPr>
                <w:rFonts w:ascii="Times New Roman" w:hAnsi="Times New Roman"/>
              </w:rPr>
              <w:t xml:space="preserve"> </w:t>
            </w:r>
          </w:p>
        </w:tc>
      </w:tr>
    </w:tbl>
    <w:p w14:paraId="314CC847" w14:textId="2CCBB6CE" w:rsidR="582FAEFD" w:rsidRDefault="582FAEFD"/>
    <w:p w14:paraId="7D8CA794" w14:textId="7F651DA3" w:rsidR="00CF20A1" w:rsidRDefault="00CF20A1" w:rsidP="005E7741">
      <w:pPr>
        <w:sectPr w:rsidR="00CF20A1" w:rsidSect="0078683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94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89"/>
        <w:gridCol w:w="631"/>
        <w:gridCol w:w="4050"/>
        <w:gridCol w:w="270"/>
        <w:gridCol w:w="540"/>
        <w:gridCol w:w="4320"/>
      </w:tblGrid>
      <w:tr w:rsidR="00A514A8" w:rsidRPr="000F34C2" w14:paraId="12A2A082" w14:textId="77777777" w:rsidTr="582FAEFD">
        <w:trPr>
          <w:gridAfter w:val="2"/>
          <w:wAfter w:w="2250" w:type="pct"/>
        </w:trPr>
        <w:tc>
          <w:tcPr>
            <w:tcW w:w="458" w:type="pct"/>
          </w:tcPr>
          <w:p w14:paraId="51FD518F" w14:textId="77777777" w:rsidR="00A514A8" w:rsidRPr="000F34C2" w:rsidRDefault="00A514A8" w:rsidP="0019606B"/>
        </w:tc>
        <w:tc>
          <w:tcPr>
            <w:tcW w:w="292" w:type="pct"/>
          </w:tcPr>
          <w:p w14:paraId="7E2ECBA3" w14:textId="77777777" w:rsidR="00A514A8" w:rsidRPr="000F34C2" w:rsidRDefault="00A514A8" w:rsidP="0019606B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5159481" wp14:editId="67EF01FC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0323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BdFBRblAIAACs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6447339C" w14:textId="534C643B" w:rsidR="00A514A8" w:rsidRPr="00E879D6" w:rsidRDefault="00A514A8" w:rsidP="008531E5">
            <w:pPr>
              <w:pStyle w:val="Heading4"/>
            </w:pPr>
            <w:r w:rsidRPr="00E879D6">
              <w:t>Expenses</w:t>
            </w:r>
          </w:p>
          <w:p w14:paraId="1A93CA35" w14:textId="6D8A0ADA" w:rsidR="00A514A8" w:rsidRPr="00EC5C83" w:rsidRDefault="00A514A8" w:rsidP="00051EE3">
            <w:pPr>
              <w:rPr>
                <w:color w:val="auto"/>
              </w:rPr>
            </w:pPr>
            <w:r>
              <w:t xml:space="preserve">In order for colleagues to calculate business travel expenses, they must be assigned a ‘base location’ as per the </w:t>
            </w:r>
            <w:hyperlink r:id="rId28">
              <w:r w:rsidRPr="582FAEFD">
                <w:rPr>
                  <w:rStyle w:val="Hyperlink"/>
                  <w:b/>
                  <w:bCs/>
                  <w:color w:val="DD8047" w:themeColor="accent2"/>
                </w:rPr>
                <w:t>expenses policy</w:t>
              </w:r>
            </w:hyperlink>
            <w:r w:rsidRPr="582FAEFD">
              <w:rPr>
                <w:b/>
                <w:bCs/>
                <w:color w:val="DD8047" w:themeColor="accent2"/>
              </w:rPr>
              <w:t xml:space="preserve">. </w:t>
            </w:r>
            <w:r>
              <w:t>Determine with each team member the most appropriate Hub or reasonably distanced Barnardo’s premises that they will be working from most frequently</w:t>
            </w:r>
            <w:r w:rsidR="5ED807C6">
              <w:t>.  For many this is not going to be a change.</w:t>
            </w:r>
          </w:p>
        </w:tc>
        <w:tc>
          <w:tcPr>
            <w:tcW w:w="125" w:type="pct"/>
          </w:tcPr>
          <w:p w14:paraId="32C10143" w14:textId="77777777" w:rsidR="00A514A8" w:rsidRPr="000F34C2" w:rsidRDefault="00A514A8" w:rsidP="0019606B"/>
        </w:tc>
      </w:tr>
      <w:tr w:rsidR="003B68C6" w:rsidRPr="000F34C2" w14:paraId="0938E7CC" w14:textId="77777777" w:rsidTr="582FAEFD">
        <w:trPr>
          <w:trHeight w:val="576"/>
        </w:trPr>
        <w:tc>
          <w:tcPr>
            <w:tcW w:w="458" w:type="pct"/>
            <w:vAlign w:val="center"/>
          </w:tcPr>
          <w:p w14:paraId="259D51CD" w14:textId="77777777" w:rsidR="003B68C6" w:rsidRPr="00320875" w:rsidRDefault="003B68C6" w:rsidP="0019606B">
            <w:pPr>
              <w:jc w:val="center"/>
              <w:rPr>
                <w:color w:val="00B050"/>
              </w:rPr>
            </w:pPr>
          </w:p>
        </w:tc>
        <w:tc>
          <w:tcPr>
            <w:tcW w:w="4542" w:type="pct"/>
            <w:gridSpan w:val="5"/>
            <w:tcBorders>
              <w:top w:val="single" w:sz="18" w:space="0" w:color="555A3C" w:themeColor="accent3" w:themeShade="80"/>
            </w:tcBorders>
            <w:vAlign w:val="center"/>
          </w:tcPr>
          <w:p w14:paraId="1F57DFFE" w14:textId="3700743D" w:rsidR="003B68C6" w:rsidRPr="00320875" w:rsidRDefault="00C5012C" w:rsidP="008531E5">
            <w:pPr>
              <w:pStyle w:val="Heading2"/>
              <w:rPr>
                <w:b/>
                <w:bCs/>
                <w:color w:val="00B050"/>
              </w:rPr>
            </w:pPr>
            <w:r w:rsidRPr="00460ED8">
              <w:rPr>
                <w:b/>
                <w:bCs/>
                <w:color w:val="00B050"/>
              </w:rPr>
              <w:t>TECHNOLOGY</w:t>
            </w:r>
          </w:p>
        </w:tc>
      </w:tr>
      <w:tr w:rsidR="003B68C6" w:rsidRPr="000F34C2" w14:paraId="4D22E0FD" w14:textId="77777777" w:rsidTr="582FAEFD">
        <w:trPr>
          <w:trHeight w:val="720"/>
        </w:trPr>
        <w:tc>
          <w:tcPr>
            <w:tcW w:w="458" w:type="pct"/>
          </w:tcPr>
          <w:p w14:paraId="67212C63" w14:textId="77777777" w:rsidR="003B68C6" w:rsidRPr="000F34C2" w:rsidRDefault="003B68C6" w:rsidP="0019606B"/>
        </w:tc>
        <w:tc>
          <w:tcPr>
            <w:tcW w:w="292" w:type="pct"/>
          </w:tcPr>
          <w:p w14:paraId="7EB0C367" w14:textId="77777777" w:rsidR="003B68C6" w:rsidRPr="000F34C2" w:rsidRDefault="003B68C6" w:rsidP="0019606B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BF32E4E" wp14:editId="5B441A09">
                      <wp:extent cx="182880" cy="182880"/>
                      <wp:effectExtent l="0" t="0" r="26670" b="26670"/>
                      <wp:docPr id="9" name="Rectangle 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349D40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CN0BQilAIAACs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5E4546C5" w14:textId="6B325FB4" w:rsidR="003B68C6" w:rsidRPr="000F34C2" w:rsidRDefault="00922AB6" w:rsidP="008531E5">
            <w:pPr>
              <w:pStyle w:val="Heading4"/>
            </w:pPr>
            <w:r>
              <w:t>Equipment</w:t>
            </w:r>
          </w:p>
          <w:p w14:paraId="22B8D340" w14:textId="6DD94080" w:rsidR="003B68C6" w:rsidRPr="00885436" w:rsidRDefault="000671D8" w:rsidP="0019606B">
            <w:r>
              <w:t xml:space="preserve">Check with your team that they have all of the equipment that they need and that they know </w:t>
            </w:r>
            <w:r w:rsidR="00B92751">
              <w:t>how</w:t>
            </w:r>
            <w:r>
              <w:t xml:space="preserve"> to order equipment from</w:t>
            </w:r>
            <w:r w:rsidR="00B92751">
              <w:t xml:space="preserve"> </w:t>
            </w:r>
            <w:hyperlink r:id="rId29" w:history="1">
              <w:proofErr w:type="spellStart"/>
              <w:r w:rsidR="00B92751" w:rsidRPr="00B92751">
                <w:rPr>
                  <w:rStyle w:val="Hyperlink"/>
                  <w:b/>
                  <w:bCs/>
                  <w:color w:val="00B050"/>
                </w:rPr>
                <w:t>FirstPoint</w:t>
              </w:r>
              <w:proofErr w:type="spellEnd"/>
            </w:hyperlink>
            <w:r w:rsidR="00C47FEE">
              <w:rPr>
                <w:b/>
                <w:bCs/>
                <w:color w:val="00B050"/>
              </w:rPr>
              <w:t xml:space="preserve">. </w:t>
            </w:r>
            <w:r w:rsidR="00EA3EBC">
              <w:t>Check</w:t>
            </w:r>
            <w:r w:rsidR="00B9015F" w:rsidRPr="00B9015F">
              <w:t xml:space="preserve"> that they have returned any old laptops</w:t>
            </w:r>
            <w:r w:rsidR="00EA3EBC">
              <w:t xml:space="preserve"> to t</w:t>
            </w:r>
            <w:r w:rsidR="00CF60A7">
              <w:t>he D&amp;T team</w:t>
            </w:r>
            <w:r w:rsidR="00E51E9E">
              <w:t xml:space="preserve"> – here’s </w:t>
            </w:r>
            <w:hyperlink r:id="rId30" w:history="1">
              <w:r w:rsidR="00E51E9E" w:rsidRPr="00E51E9E">
                <w:rPr>
                  <w:rStyle w:val="Hyperlink"/>
                  <w:b/>
                  <w:bCs/>
                  <w:color w:val="00B050"/>
                </w:rPr>
                <w:t>how to return them</w:t>
              </w:r>
            </w:hyperlink>
            <w:r w:rsidR="00B9015F" w:rsidRPr="00B9015F">
              <w:t>.</w:t>
            </w:r>
          </w:p>
        </w:tc>
        <w:tc>
          <w:tcPr>
            <w:tcW w:w="125" w:type="pct"/>
          </w:tcPr>
          <w:p w14:paraId="278D165E" w14:textId="77777777" w:rsidR="003B68C6" w:rsidRPr="000F34C2" w:rsidRDefault="003B68C6" w:rsidP="0019606B"/>
        </w:tc>
        <w:tc>
          <w:tcPr>
            <w:tcW w:w="250" w:type="pct"/>
          </w:tcPr>
          <w:p w14:paraId="6A9FDF00" w14:textId="77777777" w:rsidR="003B68C6" w:rsidRPr="000F34C2" w:rsidRDefault="003B68C6" w:rsidP="0019606B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EA7B1D8" wp14:editId="625E9EDB">
                      <wp:extent cx="182880" cy="182880"/>
                      <wp:effectExtent l="0" t="0" r="26670" b="26670"/>
                      <wp:docPr id="10" name="Rectangle 1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1F4DA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AMynHvlAIAAC0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123AEE73" w14:textId="4F58C937" w:rsidR="003B68C6" w:rsidRPr="000F34C2" w:rsidRDefault="00922AB6" w:rsidP="008531E5">
            <w:pPr>
              <w:pStyle w:val="Heading4"/>
            </w:pPr>
            <w:r>
              <w:t>Communication tools</w:t>
            </w:r>
          </w:p>
          <w:p w14:paraId="79DA7762" w14:textId="042E571A" w:rsidR="003B68C6" w:rsidRPr="000F34C2" w:rsidRDefault="00594440" w:rsidP="0019606B">
            <w:pPr>
              <w:rPr>
                <w:rFonts w:ascii="Times New Roman" w:hAnsi="Times New Roman"/>
              </w:rPr>
            </w:pPr>
            <w:r>
              <w:t>What communicat</w:t>
            </w:r>
            <w:r w:rsidR="00417224">
              <w:t xml:space="preserve">ion tools are working best for your team and for individuals? </w:t>
            </w:r>
            <w:r w:rsidR="009122E1">
              <w:t xml:space="preserve">How often do </w:t>
            </w:r>
            <w:r w:rsidR="005E275B">
              <w:t>you need to ‘check in’?</w:t>
            </w:r>
            <w:r w:rsidR="008A1075">
              <w:t xml:space="preserve"> Guidance on using Teams for communication</w:t>
            </w:r>
            <w:r w:rsidR="004220D3">
              <w:t xml:space="preserve"> and keeping in touch</w:t>
            </w:r>
            <w:r w:rsidR="008A1075">
              <w:t xml:space="preserve"> is </w:t>
            </w:r>
            <w:hyperlink r:id="rId31" w:history="1">
              <w:r w:rsidR="008A1075" w:rsidRPr="004220D3">
                <w:rPr>
                  <w:rStyle w:val="Hyperlink"/>
                  <w:b/>
                  <w:bCs/>
                  <w:color w:val="00B050"/>
                </w:rPr>
                <w:t>here</w:t>
              </w:r>
              <w:r w:rsidR="00E51E9E">
                <w:rPr>
                  <w:rStyle w:val="Hyperlink"/>
                  <w:b/>
                  <w:bCs/>
                  <w:color w:val="00B050"/>
                </w:rPr>
                <w:t>.</w:t>
              </w:r>
              <w:r w:rsidR="00E51E9E">
                <w:rPr>
                  <w:rStyle w:val="Hyperlink"/>
                  <w:color w:val="00B050"/>
                  <w:u w:val="none"/>
                </w:rPr>
                <w:t xml:space="preserve"> </w:t>
              </w:r>
              <w:r w:rsidR="00E51E9E" w:rsidRPr="00E51E9E">
                <w:rPr>
                  <w:rStyle w:val="Hyperlink"/>
                  <w:color w:val="555A3C" w:themeColor="accent3" w:themeShade="80"/>
                  <w:u w:val="none"/>
                </w:rPr>
                <w:t xml:space="preserve">Workplace Chat is </w:t>
              </w:r>
              <w:r w:rsidR="00E51E9E">
                <w:rPr>
                  <w:rStyle w:val="Hyperlink"/>
                  <w:color w:val="555A3C" w:themeColor="accent3" w:themeShade="80"/>
                  <w:u w:val="none"/>
                </w:rPr>
                <w:t>also a</w:t>
              </w:r>
              <w:r w:rsidR="00F114A0">
                <w:rPr>
                  <w:rStyle w:val="Hyperlink"/>
                  <w:color w:val="555A3C" w:themeColor="accent3" w:themeShade="80"/>
                  <w:u w:val="none"/>
                </w:rPr>
                <w:t xml:space="preserve"> useful </w:t>
              </w:r>
              <w:r w:rsidR="00E51E9E">
                <w:rPr>
                  <w:rStyle w:val="Hyperlink"/>
                  <w:color w:val="555A3C" w:themeColor="accent3" w:themeShade="80"/>
                  <w:u w:val="none"/>
                </w:rPr>
                <w:t>tool that colleagues use to keep in tou</w:t>
              </w:r>
              <w:r w:rsidR="00F114A0">
                <w:rPr>
                  <w:rStyle w:val="Hyperlink"/>
                  <w:color w:val="555A3C" w:themeColor="accent3" w:themeShade="80"/>
                  <w:u w:val="none"/>
                </w:rPr>
                <w:t>ch more informally.</w:t>
              </w:r>
              <w:r w:rsidR="003B68C6" w:rsidRPr="004220D3">
                <w:rPr>
                  <w:rStyle w:val="Hyperlink"/>
                </w:rPr>
                <w:t xml:space="preserve"> </w:t>
              </w:r>
            </w:hyperlink>
            <w:r w:rsidR="003B68C6" w:rsidRPr="000F34C2">
              <w:t xml:space="preserve"> </w:t>
            </w:r>
          </w:p>
        </w:tc>
      </w:tr>
      <w:tr w:rsidR="003B68C6" w:rsidRPr="000F34C2" w14:paraId="27F42ED6" w14:textId="77777777" w:rsidTr="582FAEFD">
        <w:tc>
          <w:tcPr>
            <w:tcW w:w="458" w:type="pct"/>
          </w:tcPr>
          <w:p w14:paraId="4E1E2373" w14:textId="77777777" w:rsidR="003B68C6" w:rsidRPr="000F34C2" w:rsidRDefault="003B68C6" w:rsidP="0019606B"/>
        </w:tc>
        <w:tc>
          <w:tcPr>
            <w:tcW w:w="292" w:type="pct"/>
          </w:tcPr>
          <w:p w14:paraId="7542CEF0" w14:textId="77777777" w:rsidR="003B68C6" w:rsidRPr="000F34C2" w:rsidRDefault="003B68C6" w:rsidP="0019606B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3012D45" wp14:editId="3F32979E">
                      <wp:extent cx="182880" cy="182880"/>
                      <wp:effectExtent l="0" t="0" r="26670" b="26670"/>
                      <wp:docPr id="11" name="Rectangle 1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2F5A27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3boR3J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1F09B710" w14:textId="4A2D299B" w:rsidR="003B68C6" w:rsidRPr="003568D4" w:rsidRDefault="00922AB6" w:rsidP="008531E5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Training and support</w:t>
            </w:r>
          </w:p>
          <w:p w14:paraId="52C0AD9D" w14:textId="38919CD3" w:rsidR="00922AB6" w:rsidRPr="007E3C5E" w:rsidRDefault="00505792" w:rsidP="00922AB6">
            <w:pPr>
              <w:rPr>
                <w:lang w:val="en-GB"/>
              </w:rPr>
            </w:pPr>
            <w:r>
              <w:rPr>
                <w:lang w:val="en-GB"/>
              </w:rPr>
              <w:t xml:space="preserve">There are a variety of guides and pre-recorded training sessions for Office 365 available </w:t>
            </w:r>
            <w:hyperlink r:id="rId32" w:history="1">
              <w:r w:rsidRPr="00505792">
                <w:rPr>
                  <w:rStyle w:val="Hyperlink"/>
                  <w:b/>
                  <w:bCs/>
                  <w:color w:val="00B050"/>
                  <w:lang w:val="en-GB"/>
                </w:rPr>
                <w:t>here</w:t>
              </w:r>
            </w:hyperlink>
            <w:r w:rsidR="00A6710C">
              <w:rPr>
                <w:b/>
                <w:bCs/>
                <w:color w:val="00B050"/>
                <w:lang w:val="en-GB"/>
              </w:rPr>
              <w:t xml:space="preserve">. </w:t>
            </w:r>
            <w:r w:rsidR="007E3C5E" w:rsidRPr="007E3C5E">
              <w:rPr>
                <w:lang w:val="en-GB"/>
              </w:rPr>
              <w:t>The Service Desk can offer support</w:t>
            </w:r>
            <w:r w:rsidR="00332F5C">
              <w:rPr>
                <w:lang w:val="en-GB"/>
              </w:rPr>
              <w:t xml:space="preserve">, contactable through </w:t>
            </w:r>
            <w:hyperlink r:id="rId33" w:history="1">
              <w:proofErr w:type="spellStart"/>
              <w:r w:rsidR="00332F5C" w:rsidRPr="00B92751">
                <w:rPr>
                  <w:rStyle w:val="Hyperlink"/>
                  <w:b/>
                  <w:bCs/>
                  <w:color w:val="00B050"/>
                </w:rPr>
                <w:t>FirstPoint</w:t>
              </w:r>
              <w:proofErr w:type="spellEnd"/>
            </w:hyperlink>
            <w:r w:rsidR="00332F5C">
              <w:rPr>
                <w:b/>
                <w:bCs/>
                <w:color w:val="00B050"/>
              </w:rPr>
              <w:t xml:space="preserve"> </w:t>
            </w:r>
            <w:r w:rsidR="00332F5C" w:rsidRPr="00332F5C">
              <w:t>or on</w:t>
            </w:r>
            <w:r w:rsidR="007B6DB7">
              <w:t xml:space="preserve"> </w:t>
            </w:r>
            <w:r w:rsidR="007B6DB7" w:rsidRPr="007B6DB7">
              <w:t>0330 222 0199</w:t>
            </w:r>
            <w:r w:rsidR="007B6DB7">
              <w:t>.</w:t>
            </w:r>
          </w:p>
          <w:p w14:paraId="44D140D8" w14:textId="7281B757" w:rsidR="003B68C6" w:rsidRPr="00B23023" w:rsidRDefault="003B68C6" w:rsidP="0019606B">
            <w:pPr>
              <w:rPr>
                <w:color w:val="00B0F0"/>
                <w:u w:val="single"/>
                <w:lang w:val="en-GB"/>
              </w:rPr>
            </w:pPr>
          </w:p>
        </w:tc>
        <w:tc>
          <w:tcPr>
            <w:tcW w:w="125" w:type="pct"/>
          </w:tcPr>
          <w:p w14:paraId="2AB16C05" w14:textId="77777777" w:rsidR="003B68C6" w:rsidRPr="000F34C2" w:rsidRDefault="003B68C6" w:rsidP="0019606B"/>
        </w:tc>
        <w:tc>
          <w:tcPr>
            <w:tcW w:w="250" w:type="pct"/>
          </w:tcPr>
          <w:p w14:paraId="7389D594" w14:textId="175FC2AA" w:rsidR="003B68C6" w:rsidRPr="000F34C2" w:rsidRDefault="003B68C6" w:rsidP="0019606B">
            <w:pPr>
              <w:spacing w:before="20"/>
            </w:pPr>
          </w:p>
        </w:tc>
        <w:tc>
          <w:tcPr>
            <w:tcW w:w="2000" w:type="pct"/>
          </w:tcPr>
          <w:p w14:paraId="1977E761" w14:textId="776FCEDC" w:rsidR="003B68C6" w:rsidRPr="000F34C2" w:rsidRDefault="003B68C6" w:rsidP="00922AB6">
            <w:pPr>
              <w:rPr>
                <w:rFonts w:ascii="Times New Roman" w:hAnsi="Times New Roman"/>
              </w:rPr>
            </w:pPr>
          </w:p>
        </w:tc>
      </w:tr>
      <w:tr w:rsidR="003B68C6" w:rsidRPr="000F34C2" w14:paraId="661FBD6F" w14:textId="77777777" w:rsidTr="582FAEFD">
        <w:trPr>
          <w:trHeight w:val="576"/>
        </w:trPr>
        <w:tc>
          <w:tcPr>
            <w:tcW w:w="458" w:type="pct"/>
            <w:vAlign w:val="center"/>
          </w:tcPr>
          <w:p w14:paraId="5DB57CDD" w14:textId="77777777" w:rsidR="003B68C6" w:rsidRPr="000F34C2" w:rsidRDefault="003B68C6" w:rsidP="0019606B">
            <w:pPr>
              <w:jc w:val="center"/>
            </w:pPr>
          </w:p>
        </w:tc>
        <w:tc>
          <w:tcPr>
            <w:tcW w:w="4542" w:type="pct"/>
            <w:gridSpan w:val="5"/>
            <w:tcBorders>
              <w:top w:val="single" w:sz="18" w:space="0" w:color="555A3C" w:themeColor="accent3" w:themeShade="80"/>
            </w:tcBorders>
            <w:vAlign w:val="center"/>
          </w:tcPr>
          <w:p w14:paraId="1684222C" w14:textId="154E29B5" w:rsidR="005D5543" w:rsidRPr="00072238" w:rsidRDefault="00460ED8" w:rsidP="00072238">
            <w:pPr>
              <w:pStyle w:val="Heading2"/>
              <w:rPr>
                <w:b/>
                <w:bCs/>
                <w:color w:val="00B0F0"/>
              </w:rPr>
            </w:pPr>
            <w:r w:rsidRPr="00460ED8">
              <w:rPr>
                <w:b/>
                <w:bCs/>
                <w:color w:val="00B0F0"/>
              </w:rPr>
              <w:t>QUICK CHECK QUESTIONS</w:t>
            </w:r>
          </w:p>
        </w:tc>
      </w:tr>
      <w:tr w:rsidR="003B68C6" w:rsidRPr="000F34C2" w14:paraId="6F30FAE2" w14:textId="77777777" w:rsidTr="582FAEFD">
        <w:trPr>
          <w:trHeight w:val="720"/>
        </w:trPr>
        <w:tc>
          <w:tcPr>
            <w:tcW w:w="458" w:type="pct"/>
          </w:tcPr>
          <w:p w14:paraId="6AB34827" w14:textId="77777777" w:rsidR="003B68C6" w:rsidRPr="000F34C2" w:rsidRDefault="003B68C6" w:rsidP="0019606B"/>
        </w:tc>
        <w:tc>
          <w:tcPr>
            <w:tcW w:w="292" w:type="pct"/>
          </w:tcPr>
          <w:p w14:paraId="7AE3F188" w14:textId="6D33397D" w:rsidR="003B68C6" w:rsidRPr="000F34C2" w:rsidRDefault="009B3ACF" w:rsidP="0019606B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316CF0" wp14:editId="402D2F32">
                      <wp:extent cx="182880" cy="182880"/>
                      <wp:effectExtent l="0" t="0" r="26670" b="26670"/>
                      <wp:docPr id="36" name="Rectangle 3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3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32F0AD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z+qOfJ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7E8A141C" w14:textId="6141638D" w:rsidR="002A3633" w:rsidRPr="001264B9" w:rsidRDefault="00302C4C" w:rsidP="001264B9">
            <w:pPr>
              <w:rPr>
                <w:b/>
                <w:bCs/>
              </w:rPr>
            </w:pPr>
            <w:r w:rsidRPr="00072238">
              <w:rPr>
                <w:b/>
                <w:bCs/>
              </w:rPr>
              <w:t>Where is your nearest Hub/Barnardo’s premise</w:t>
            </w:r>
            <w:r w:rsidR="00630723" w:rsidRPr="00072238">
              <w:rPr>
                <w:b/>
                <w:bCs/>
              </w:rPr>
              <w:t>s</w:t>
            </w:r>
            <w:r w:rsidRPr="00072238">
              <w:rPr>
                <w:b/>
                <w:bCs/>
              </w:rPr>
              <w:t>?</w:t>
            </w:r>
          </w:p>
        </w:tc>
        <w:tc>
          <w:tcPr>
            <w:tcW w:w="125" w:type="pct"/>
          </w:tcPr>
          <w:p w14:paraId="12326D50" w14:textId="77777777" w:rsidR="003B68C6" w:rsidRPr="000F34C2" w:rsidRDefault="003B68C6" w:rsidP="0019606B"/>
        </w:tc>
        <w:tc>
          <w:tcPr>
            <w:tcW w:w="250" w:type="pct"/>
          </w:tcPr>
          <w:p w14:paraId="33984259" w14:textId="77777777" w:rsidR="003B68C6" w:rsidRPr="000F34C2" w:rsidRDefault="003B68C6" w:rsidP="0019606B">
            <w:pPr>
              <w:spacing w:before="20"/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35D4D0" wp14:editId="69321BE8">
                      <wp:extent cx="182880" cy="182880"/>
                      <wp:effectExtent l="0" t="0" r="26670" b="26670"/>
                      <wp:docPr id="15" name="Rectangle 1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1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46663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mXmQEZ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29BA67E8" w14:textId="0737B40D" w:rsidR="003B68C6" w:rsidRPr="00D53B59" w:rsidRDefault="00C40E57" w:rsidP="00D53B59">
            <w:pPr>
              <w:rPr>
                <w:rFonts w:ascii="Franklin Gothic Book" w:hAnsi="Franklin Gothic Book" w:cs="Calibri"/>
                <w:b/>
                <w:bCs/>
                <w:color w:val="555A3C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color w:val="555A3C"/>
                <w:szCs w:val="20"/>
              </w:rPr>
              <w:t>Do you have all of the equipment that you need?</w:t>
            </w:r>
          </w:p>
        </w:tc>
      </w:tr>
      <w:tr w:rsidR="008B28E9" w:rsidRPr="000F34C2" w14:paraId="0D9FDCD6" w14:textId="77777777" w:rsidTr="582FAEFD">
        <w:trPr>
          <w:trHeight w:val="720"/>
        </w:trPr>
        <w:tc>
          <w:tcPr>
            <w:tcW w:w="458" w:type="pct"/>
          </w:tcPr>
          <w:p w14:paraId="3AB540FF" w14:textId="77777777" w:rsidR="008B28E9" w:rsidRPr="000F34C2" w:rsidRDefault="008B28E9" w:rsidP="0019606B"/>
        </w:tc>
        <w:tc>
          <w:tcPr>
            <w:tcW w:w="292" w:type="pct"/>
          </w:tcPr>
          <w:p w14:paraId="568B46F5" w14:textId="5D01EA66" w:rsidR="008B28E9" w:rsidRPr="000F34C2" w:rsidRDefault="008B28E9" w:rsidP="0019606B">
            <w:pPr>
              <w:spacing w:before="20"/>
              <w:rPr>
                <w:noProof/>
                <w:lang w:eastAsia="en-AU"/>
              </w:rPr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D8A2B30" wp14:editId="28A7AC00">
                      <wp:extent cx="182880" cy="182880"/>
                      <wp:effectExtent l="0" t="0" r="26670" b="26670"/>
                      <wp:docPr id="37" name="Rectangle 3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3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6BAF55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HpruT5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382E1A6B" w14:textId="2BAD67C7" w:rsidR="008B28E9" w:rsidRPr="00072238" w:rsidRDefault="00D53B59" w:rsidP="00302C4C">
            <w:pPr>
              <w:rPr>
                <w:b/>
                <w:bCs/>
              </w:rPr>
            </w:pPr>
            <w:r>
              <w:rPr>
                <w:rFonts w:ascii="Franklin Gothic Book" w:hAnsi="Franklin Gothic Book" w:cs="Calibri"/>
                <w:b/>
                <w:bCs/>
                <w:color w:val="555A3C"/>
                <w:szCs w:val="20"/>
              </w:rPr>
              <w:t>Do you want to work from a Collaboration Hub, and how often would suit you?</w:t>
            </w:r>
          </w:p>
        </w:tc>
        <w:tc>
          <w:tcPr>
            <w:tcW w:w="125" w:type="pct"/>
          </w:tcPr>
          <w:p w14:paraId="5BB8468C" w14:textId="77777777" w:rsidR="008B28E9" w:rsidRPr="000F34C2" w:rsidRDefault="008B28E9" w:rsidP="0019606B"/>
        </w:tc>
        <w:tc>
          <w:tcPr>
            <w:tcW w:w="250" w:type="pct"/>
          </w:tcPr>
          <w:p w14:paraId="4777543B" w14:textId="0116E250" w:rsidR="008B28E9" w:rsidRPr="000F34C2" w:rsidRDefault="00D53B59" w:rsidP="0019606B">
            <w:pPr>
              <w:spacing w:before="20"/>
              <w:rPr>
                <w:noProof/>
                <w:lang w:eastAsia="en-AU"/>
              </w:rPr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F4C930" wp14:editId="7AD72421">
                      <wp:extent cx="182880" cy="182880"/>
                      <wp:effectExtent l="0" t="0" r="26670" b="26670"/>
                      <wp:docPr id="39" name="Rectangle 3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3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232FC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MTjdpJ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47E74070" w14:textId="642717AF" w:rsidR="008B28E9" w:rsidRDefault="001264B9" w:rsidP="008531E5">
            <w:pPr>
              <w:pStyle w:val="Heading4"/>
            </w:pPr>
            <w:r w:rsidRPr="001264B9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>Are you claiming HMRC tax relief?</w:t>
            </w:r>
            <w:r w:rsidR="00042C5A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 xml:space="preserve"> Are you eligible for the </w:t>
            </w:r>
            <w:r w:rsidR="00BC2FA1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>Working From Home allowance?</w:t>
            </w:r>
          </w:p>
        </w:tc>
      </w:tr>
      <w:tr w:rsidR="00D53B59" w:rsidRPr="000F34C2" w14:paraId="42E0609D" w14:textId="77777777" w:rsidTr="582FAEFD">
        <w:trPr>
          <w:trHeight w:val="720"/>
        </w:trPr>
        <w:tc>
          <w:tcPr>
            <w:tcW w:w="458" w:type="pct"/>
          </w:tcPr>
          <w:p w14:paraId="57F399A8" w14:textId="77777777" w:rsidR="00D53B59" w:rsidRPr="000F34C2" w:rsidRDefault="00D53B59" w:rsidP="0019606B"/>
        </w:tc>
        <w:tc>
          <w:tcPr>
            <w:tcW w:w="292" w:type="pct"/>
          </w:tcPr>
          <w:p w14:paraId="375A9C8C" w14:textId="4E4872F8" w:rsidR="00D53B59" w:rsidRPr="000F34C2" w:rsidRDefault="00D53B59" w:rsidP="0019606B">
            <w:pPr>
              <w:spacing w:before="20"/>
              <w:rPr>
                <w:noProof/>
                <w:lang w:eastAsia="en-AU"/>
              </w:rPr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C6F6311" wp14:editId="68386E3F">
                      <wp:extent cx="182880" cy="182880"/>
                      <wp:effectExtent l="0" t="0" r="26670" b="26670"/>
                      <wp:docPr id="38" name="Rectangle 3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3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70321A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pct"/>
          </w:tcPr>
          <w:p w14:paraId="2A346A85" w14:textId="73FECE12" w:rsidR="00D53B59" w:rsidRDefault="00C40E57" w:rsidP="7A725CA9">
            <w:pPr>
              <w:rPr>
                <w:rFonts w:ascii="Franklin Gothic Book" w:hAnsi="Franklin Gothic Book" w:cs="Calibri"/>
                <w:b/>
                <w:bCs/>
                <w:color w:val="555A3C"/>
              </w:rPr>
            </w:pPr>
            <w:r w:rsidRPr="7A725CA9">
              <w:rPr>
                <w:rFonts w:ascii="Franklin Gothic Book" w:hAnsi="Franklin Gothic Book" w:cs="Calibri"/>
                <w:b/>
                <w:bCs/>
              </w:rPr>
              <w:t>Do you have any wellbeing needs?</w:t>
            </w:r>
          </w:p>
        </w:tc>
        <w:tc>
          <w:tcPr>
            <w:tcW w:w="125" w:type="pct"/>
          </w:tcPr>
          <w:p w14:paraId="37E74AFB" w14:textId="77777777" w:rsidR="00D53B59" w:rsidRPr="000F34C2" w:rsidRDefault="00D53B59" w:rsidP="0019606B"/>
        </w:tc>
        <w:tc>
          <w:tcPr>
            <w:tcW w:w="250" w:type="pct"/>
          </w:tcPr>
          <w:p w14:paraId="3F3450C8" w14:textId="3CB27C29" w:rsidR="00D53B59" w:rsidRPr="000F34C2" w:rsidRDefault="00D53B59" w:rsidP="0019606B">
            <w:pPr>
              <w:spacing w:before="20"/>
              <w:rPr>
                <w:noProof/>
                <w:lang w:eastAsia="en-AU"/>
              </w:rPr>
            </w:pPr>
            <w:r w:rsidRPr="000F34C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6520485" wp14:editId="338421B5">
                      <wp:extent cx="182880" cy="182880"/>
                      <wp:effectExtent l="0" t="0" r="26670" b="26670"/>
                      <wp:docPr id="40" name="Rectangle 4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>
                  <w:pict>
                    <v:rect id="Rectangle 4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Checkbox" o:spid="_x0000_s1026" filled="f" strokecolor="#55593b [1606]" strokeweight="1pt" w14:anchorId="2AB1E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14:paraId="550BDB14" w14:textId="4A53AFEA" w:rsidR="00D53B59" w:rsidRDefault="00C00188" w:rsidP="008531E5">
            <w:pPr>
              <w:pStyle w:val="Heading4"/>
            </w:pPr>
            <w:r w:rsidRPr="006805F4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 xml:space="preserve">Have you completed a </w:t>
            </w:r>
            <w:r w:rsidR="006805F4" w:rsidRPr="006805F4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>D</w:t>
            </w:r>
            <w:r w:rsidR="00C40E57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>SE</w:t>
            </w:r>
            <w:r w:rsidR="006805F4" w:rsidRPr="006805F4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 xml:space="preserve"> workstation assessment</w:t>
            </w:r>
            <w:r w:rsidR="006805F4">
              <w:rPr>
                <w:rFonts w:ascii="Franklin Gothic Book" w:eastAsia="Times New Roman" w:hAnsi="Franklin Gothic Book" w:cs="Calibri"/>
                <w:bCs/>
                <w:iCs w:val="0"/>
                <w:color w:val="555A3C"/>
                <w:spacing w:val="0"/>
                <w:szCs w:val="20"/>
              </w:rPr>
              <w:t>?</w:t>
            </w:r>
          </w:p>
        </w:tc>
      </w:tr>
      <w:tr w:rsidR="009B3ACF" w:rsidRPr="000F34C2" w14:paraId="1EE282C0" w14:textId="77777777" w:rsidTr="582FAEFD">
        <w:trPr>
          <w:trHeight w:val="720"/>
        </w:trPr>
        <w:tc>
          <w:tcPr>
            <w:tcW w:w="458" w:type="pct"/>
          </w:tcPr>
          <w:p w14:paraId="362F11DD" w14:textId="77777777" w:rsidR="009B3ACF" w:rsidRPr="000F34C2" w:rsidRDefault="009B3ACF" w:rsidP="0019606B"/>
        </w:tc>
        <w:tc>
          <w:tcPr>
            <w:tcW w:w="292" w:type="pct"/>
          </w:tcPr>
          <w:p w14:paraId="46CD0D99" w14:textId="77777777" w:rsidR="009B3ACF" w:rsidRPr="000F34C2" w:rsidRDefault="009B3ACF" w:rsidP="0019606B">
            <w:pPr>
              <w:spacing w:before="20"/>
            </w:pPr>
          </w:p>
        </w:tc>
        <w:tc>
          <w:tcPr>
            <w:tcW w:w="1875" w:type="pct"/>
          </w:tcPr>
          <w:p w14:paraId="438F76E8" w14:textId="77777777" w:rsidR="009B3ACF" w:rsidRPr="00072238" w:rsidRDefault="009B3ACF" w:rsidP="00302C4C">
            <w:pPr>
              <w:rPr>
                <w:b/>
                <w:bCs/>
              </w:rPr>
            </w:pPr>
          </w:p>
        </w:tc>
        <w:tc>
          <w:tcPr>
            <w:tcW w:w="125" w:type="pct"/>
          </w:tcPr>
          <w:p w14:paraId="71D17154" w14:textId="77777777" w:rsidR="009B3ACF" w:rsidRPr="000F34C2" w:rsidRDefault="009B3ACF" w:rsidP="0019606B"/>
        </w:tc>
        <w:tc>
          <w:tcPr>
            <w:tcW w:w="250" w:type="pct"/>
          </w:tcPr>
          <w:p w14:paraId="0AF5958F" w14:textId="77777777" w:rsidR="009B3ACF" w:rsidRPr="000F34C2" w:rsidRDefault="009B3ACF" w:rsidP="0019606B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2000" w:type="pct"/>
          </w:tcPr>
          <w:p w14:paraId="0A77541D" w14:textId="77777777" w:rsidR="009B3ACF" w:rsidRDefault="009B3ACF" w:rsidP="008531E5">
            <w:pPr>
              <w:pStyle w:val="Heading4"/>
            </w:pPr>
          </w:p>
        </w:tc>
      </w:tr>
    </w:tbl>
    <w:p w14:paraId="46AD2A2A" w14:textId="77777777" w:rsidR="00907889" w:rsidRDefault="00907889" w:rsidP="005E7741"/>
    <w:sectPr w:rsidR="00907889" w:rsidSect="0078683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5B8A" w14:textId="77777777" w:rsidR="0019606B" w:rsidRDefault="0019606B" w:rsidP="00043D47">
      <w:r>
        <w:separator/>
      </w:r>
    </w:p>
  </w:endnote>
  <w:endnote w:type="continuationSeparator" w:id="0">
    <w:p w14:paraId="635AD1E7" w14:textId="77777777" w:rsidR="0019606B" w:rsidRDefault="0019606B" w:rsidP="00043D47">
      <w:r>
        <w:continuationSeparator/>
      </w:r>
    </w:p>
  </w:endnote>
  <w:endnote w:type="continuationNotice" w:id="1">
    <w:p w14:paraId="05AA2CC6" w14:textId="77777777" w:rsidR="0019606B" w:rsidRDefault="00196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B44A" w14:textId="77777777" w:rsidR="0019606B" w:rsidRDefault="0019606B" w:rsidP="00043D47">
      <w:r>
        <w:separator/>
      </w:r>
    </w:p>
  </w:footnote>
  <w:footnote w:type="continuationSeparator" w:id="0">
    <w:p w14:paraId="7C0663C5" w14:textId="77777777" w:rsidR="0019606B" w:rsidRDefault="0019606B" w:rsidP="00043D47">
      <w:r>
        <w:continuationSeparator/>
      </w:r>
    </w:p>
  </w:footnote>
  <w:footnote w:type="continuationNotice" w:id="1">
    <w:p w14:paraId="3E054848" w14:textId="77777777" w:rsidR="0019606B" w:rsidRDefault="0019606B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40USnUOaG6Jrg" id="6AYNVIAG"/>
    <int:WordHash hashCode="HEXtz+T4PyFSoL" id="lh/39Jqn"/>
    <int:ParagraphRange paragraphId="1187097873" textId="1899745201" start="81" length="4" invalidationStart="81" invalidationLength="4" id="rT5YGgsA"/>
  </int:Manifest>
  <int:Observations>
    <int:Content id="6AYNVIAG">
      <int:Rejection type="LegacyProofing"/>
    </int:Content>
    <int:Content id="lh/39Jqn">
      <int:Rejection type="LegacyProofing"/>
    </int:Content>
    <int:Content id="rT5YGgs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50484"/>
    <w:multiLevelType w:val="hybridMultilevel"/>
    <w:tmpl w:val="F7F4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184A"/>
    <w:multiLevelType w:val="hybridMultilevel"/>
    <w:tmpl w:val="0792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EC"/>
    <w:rsid w:val="00001190"/>
    <w:rsid w:val="00001A8C"/>
    <w:rsid w:val="0000419A"/>
    <w:rsid w:val="00005673"/>
    <w:rsid w:val="000253C5"/>
    <w:rsid w:val="00034379"/>
    <w:rsid w:val="00042C5A"/>
    <w:rsid w:val="0004339D"/>
    <w:rsid w:val="00043D47"/>
    <w:rsid w:val="000447C8"/>
    <w:rsid w:val="00044E0F"/>
    <w:rsid w:val="000471F9"/>
    <w:rsid w:val="00051EE3"/>
    <w:rsid w:val="000661B7"/>
    <w:rsid w:val="000671D8"/>
    <w:rsid w:val="00072238"/>
    <w:rsid w:val="000779E5"/>
    <w:rsid w:val="00087CAC"/>
    <w:rsid w:val="000A0BE1"/>
    <w:rsid w:val="000B60FD"/>
    <w:rsid w:val="000B6B87"/>
    <w:rsid w:val="000B728A"/>
    <w:rsid w:val="000C7073"/>
    <w:rsid w:val="000D7FB8"/>
    <w:rsid w:val="000E720C"/>
    <w:rsid w:val="000F34C2"/>
    <w:rsid w:val="00101688"/>
    <w:rsid w:val="001100BE"/>
    <w:rsid w:val="00110F7A"/>
    <w:rsid w:val="001131A1"/>
    <w:rsid w:val="001207CE"/>
    <w:rsid w:val="00122865"/>
    <w:rsid w:val="00123A7C"/>
    <w:rsid w:val="001264B9"/>
    <w:rsid w:val="00134023"/>
    <w:rsid w:val="00146FD9"/>
    <w:rsid w:val="001527D7"/>
    <w:rsid w:val="00156644"/>
    <w:rsid w:val="00163633"/>
    <w:rsid w:val="00164874"/>
    <w:rsid w:val="0016777F"/>
    <w:rsid w:val="00172DB1"/>
    <w:rsid w:val="001833C7"/>
    <w:rsid w:val="00183A6C"/>
    <w:rsid w:val="00195A41"/>
    <w:rsid w:val="00195F93"/>
    <w:rsid w:val="0019606B"/>
    <w:rsid w:val="001A08A9"/>
    <w:rsid w:val="001B239B"/>
    <w:rsid w:val="001B5BCD"/>
    <w:rsid w:val="001B6A8A"/>
    <w:rsid w:val="001C0127"/>
    <w:rsid w:val="001C7DEE"/>
    <w:rsid w:val="001D13E9"/>
    <w:rsid w:val="001D365F"/>
    <w:rsid w:val="001E0768"/>
    <w:rsid w:val="001E57AF"/>
    <w:rsid w:val="001F0875"/>
    <w:rsid w:val="001F0C9B"/>
    <w:rsid w:val="001F0DF3"/>
    <w:rsid w:val="001F2B9A"/>
    <w:rsid w:val="001F415A"/>
    <w:rsid w:val="00214BEB"/>
    <w:rsid w:val="002322A2"/>
    <w:rsid w:val="00233200"/>
    <w:rsid w:val="00235106"/>
    <w:rsid w:val="002357A9"/>
    <w:rsid w:val="00251CB6"/>
    <w:rsid w:val="00255286"/>
    <w:rsid w:val="00263F3E"/>
    <w:rsid w:val="00264783"/>
    <w:rsid w:val="00267485"/>
    <w:rsid w:val="00267D59"/>
    <w:rsid w:val="00272404"/>
    <w:rsid w:val="00276FD0"/>
    <w:rsid w:val="00280790"/>
    <w:rsid w:val="00282AF9"/>
    <w:rsid w:val="00282CB0"/>
    <w:rsid w:val="00284E21"/>
    <w:rsid w:val="002A2EBE"/>
    <w:rsid w:val="002A3633"/>
    <w:rsid w:val="002D6EB5"/>
    <w:rsid w:val="002D7AB9"/>
    <w:rsid w:val="002D7DC6"/>
    <w:rsid w:val="002D7E26"/>
    <w:rsid w:val="002E22AF"/>
    <w:rsid w:val="002F6CFC"/>
    <w:rsid w:val="00302C4C"/>
    <w:rsid w:val="00320875"/>
    <w:rsid w:val="0032098F"/>
    <w:rsid w:val="00332F5C"/>
    <w:rsid w:val="00341D13"/>
    <w:rsid w:val="00343F82"/>
    <w:rsid w:val="003568D4"/>
    <w:rsid w:val="003735A1"/>
    <w:rsid w:val="00381256"/>
    <w:rsid w:val="0038501C"/>
    <w:rsid w:val="00387458"/>
    <w:rsid w:val="003A6D26"/>
    <w:rsid w:val="003B29B0"/>
    <w:rsid w:val="003B586A"/>
    <w:rsid w:val="003B68C6"/>
    <w:rsid w:val="003B77BB"/>
    <w:rsid w:val="003C279B"/>
    <w:rsid w:val="003C60AD"/>
    <w:rsid w:val="003D0D40"/>
    <w:rsid w:val="003E36DA"/>
    <w:rsid w:val="003F6301"/>
    <w:rsid w:val="0040182E"/>
    <w:rsid w:val="00417224"/>
    <w:rsid w:val="00420BCE"/>
    <w:rsid w:val="004220D3"/>
    <w:rsid w:val="004246C8"/>
    <w:rsid w:val="004368F5"/>
    <w:rsid w:val="004371AD"/>
    <w:rsid w:val="00450BA8"/>
    <w:rsid w:val="004530F2"/>
    <w:rsid w:val="00453D42"/>
    <w:rsid w:val="00460ED8"/>
    <w:rsid w:val="00463672"/>
    <w:rsid w:val="004654BB"/>
    <w:rsid w:val="004660AE"/>
    <w:rsid w:val="00484CF5"/>
    <w:rsid w:val="00485C8A"/>
    <w:rsid w:val="004A6460"/>
    <w:rsid w:val="004B4246"/>
    <w:rsid w:val="004B4AB9"/>
    <w:rsid w:val="004C14B7"/>
    <w:rsid w:val="004C74A4"/>
    <w:rsid w:val="004D31F2"/>
    <w:rsid w:val="004F3414"/>
    <w:rsid w:val="005002CA"/>
    <w:rsid w:val="00505792"/>
    <w:rsid w:val="00514AC9"/>
    <w:rsid w:val="005166E8"/>
    <w:rsid w:val="005261CB"/>
    <w:rsid w:val="0053466C"/>
    <w:rsid w:val="00537DB9"/>
    <w:rsid w:val="00540641"/>
    <w:rsid w:val="00544D34"/>
    <w:rsid w:val="00555675"/>
    <w:rsid w:val="0056398C"/>
    <w:rsid w:val="00570473"/>
    <w:rsid w:val="00587BE2"/>
    <w:rsid w:val="00593012"/>
    <w:rsid w:val="00594440"/>
    <w:rsid w:val="005B1B9E"/>
    <w:rsid w:val="005B2CDF"/>
    <w:rsid w:val="005C16C3"/>
    <w:rsid w:val="005C6C65"/>
    <w:rsid w:val="005D05F6"/>
    <w:rsid w:val="005D5543"/>
    <w:rsid w:val="005D74B0"/>
    <w:rsid w:val="005D753F"/>
    <w:rsid w:val="005E275B"/>
    <w:rsid w:val="005E7741"/>
    <w:rsid w:val="005E7C2F"/>
    <w:rsid w:val="005F21D8"/>
    <w:rsid w:val="005F518E"/>
    <w:rsid w:val="006009F4"/>
    <w:rsid w:val="00605A1C"/>
    <w:rsid w:val="0061064D"/>
    <w:rsid w:val="00616662"/>
    <w:rsid w:val="0062070B"/>
    <w:rsid w:val="0062559A"/>
    <w:rsid w:val="00630723"/>
    <w:rsid w:val="00630EFB"/>
    <w:rsid w:val="006368B7"/>
    <w:rsid w:val="00663187"/>
    <w:rsid w:val="00663E4E"/>
    <w:rsid w:val="00663E5A"/>
    <w:rsid w:val="0066465C"/>
    <w:rsid w:val="0067156D"/>
    <w:rsid w:val="00671A66"/>
    <w:rsid w:val="006751C0"/>
    <w:rsid w:val="006805F4"/>
    <w:rsid w:val="00682906"/>
    <w:rsid w:val="00686E15"/>
    <w:rsid w:val="00691B5C"/>
    <w:rsid w:val="00695845"/>
    <w:rsid w:val="006959DF"/>
    <w:rsid w:val="006960FB"/>
    <w:rsid w:val="00697E77"/>
    <w:rsid w:val="006A09FD"/>
    <w:rsid w:val="006A0C8B"/>
    <w:rsid w:val="006A30CE"/>
    <w:rsid w:val="006A5906"/>
    <w:rsid w:val="006A6A12"/>
    <w:rsid w:val="006B7AE6"/>
    <w:rsid w:val="006B7E84"/>
    <w:rsid w:val="006E5D12"/>
    <w:rsid w:val="006F107C"/>
    <w:rsid w:val="007042D7"/>
    <w:rsid w:val="0070595E"/>
    <w:rsid w:val="0070757E"/>
    <w:rsid w:val="00715DFD"/>
    <w:rsid w:val="00717228"/>
    <w:rsid w:val="00721A53"/>
    <w:rsid w:val="00742CEE"/>
    <w:rsid w:val="0075232E"/>
    <w:rsid w:val="00757465"/>
    <w:rsid w:val="0077119F"/>
    <w:rsid w:val="0078683E"/>
    <w:rsid w:val="00791885"/>
    <w:rsid w:val="00791DEB"/>
    <w:rsid w:val="007B55EB"/>
    <w:rsid w:val="007B6DB7"/>
    <w:rsid w:val="007C0238"/>
    <w:rsid w:val="007D63EA"/>
    <w:rsid w:val="007E3C5E"/>
    <w:rsid w:val="007F1D69"/>
    <w:rsid w:val="00802E4E"/>
    <w:rsid w:val="008140E7"/>
    <w:rsid w:val="00814648"/>
    <w:rsid w:val="0081629F"/>
    <w:rsid w:val="00827792"/>
    <w:rsid w:val="00830EF4"/>
    <w:rsid w:val="008531E5"/>
    <w:rsid w:val="00860FDB"/>
    <w:rsid w:val="008640D2"/>
    <w:rsid w:val="00865500"/>
    <w:rsid w:val="00885436"/>
    <w:rsid w:val="008930E5"/>
    <w:rsid w:val="008941DB"/>
    <w:rsid w:val="00894A62"/>
    <w:rsid w:val="008A1075"/>
    <w:rsid w:val="008A3E1C"/>
    <w:rsid w:val="008B28E9"/>
    <w:rsid w:val="008E257F"/>
    <w:rsid w:val="008E2DF4"/>
    <w:rsid w:val="008F3E99"/>
    <w:rsid w:val="008F5EE4"/>
    <w:rsid w:val="008F648A"/>
    <w:rsid w:val="008F7353"/>
    <w:rsid w:val="00902120"/>
    <w:rsid w:val="00907889"/>
    <w:rsid w:val="009122E1"/>
    <w:rsid w:val="00922AB6"/>
    <w:rsid w:val="00930D29"/>
    <w:rsid w:val="00942EDB"/>
    <w:rsid w:val="00943441"/>
    <w:rsid w:val="009559DF"/>
    <w:rsid w:val="00956250"/>
    <w:rsid w:val="009629DF"/>
    <w:rsid w:val="00973552"/>
    <w:rsid w:val="0097608E"/>
    <w:rsid w:val="00987A27"/>
    <w:rsid w:val="009966B0"/>
    <w:rsid w:val="009A4551"/>
    <w:rsid w:val="009A7D0A"/>
    <w:rsid w:val="009B244D"/>
    <w:rsid w:val="009B3ACF"/>
    <w:rsid w:val="009C109C"/>
    <w:rsid w:val="009D034D"/>
    <w:rsid w:val="009D5DA0"/>
    <w:rsid w:val="009D68D1"/>
    <w:rsid w:val="009E21E3"/>
    <w:rsid w:val="009E27A7"/>
    <w:rsid w:val="009F1F21"/>
    <w:rsid w:val="009F47B4"/>
    <w:rsid w:val="009F764F"/>
    <w:rsid w:val="00A014E1"/>
    <w:rsid w:val="00A07DE3"/>
    <w:rsid w:val="00A105B3"/>
    <w:rsid w:val="00A15E0F"/>
    <w:rsid w:val="00A160D7"/>
    <w:rsid w:val="00A26D35"/>
    <w:rsid w:val="00A42C6F"/>
    <w:rsid w:val="00A514A8"/>
    <w:rsid w:val="00A54D52"/>
    <w:rsid w:val="00A6601A"/>
    <w:rsid w:val="00A6710C"/>
    <w:rsid w:val="00A7583A"/>
    <w:rsid w:val="00A93323"/>
    <w:rsid w:val="00A943A6"/>
    <w:rsid w:val="00AA0934"/>
    <w:rsid w:val="00AA1571"/>
    <w:rsid w:val="00AA4170"/>
    <w:rsid w:val="00AA74D4"/>
    <w:rsid w:val="00AB43ED"/>
    <w:rsid w:val="00AB5F59"/>
    <w:rsid w:val="00AC695E"/>
    <w:rsid w:val="00AD3465"/>
    <w:rsid w:val="00AE25C5"/>
    <w:rsid w:val="00AE37EC"/>
    <w:rsid w:val="00AE404F"/>
    <w:rsid w:val="00AE61DE"/>
    <w:rsid w:val="00AF6A08"/>
    <w:rsid w:val="00AF7B59"/>
    <w:rsid w:val="00B002E7"/>
    <w:rsid w:val="00B02210"/>
    <w:rsid w:val="00B13469"/>
    <w:rsid w:val="00B22CDC"/>
    <w:rsid w:val="00B23023"/>
    <w:rsid w:val="00B24830"/>
    <w:rsid w:val="00B252ED"/>
    <w:rsid w:val="00B27B82"/>
    <w:rsid w:val="00B53D17"/>
    <w:rsid w:val="00B6369E"/>
    <w:rsid w:val="00B639CC"/>
    <w:rsid w:val="00B71C09"/>
    <w:rsid w:val="00B71F8F"/>
    <w:rsid w:val="00B73C56"/>
    <w:rsid w:val="00B74B51"/>
    <w:rsid w:val="00B7653B"/>
    <w:rsid w:val="00B9015F"/>
    <w:rsid w:val="00B92751"/>
    <w:rsid w:val="00B92931"/>
    <w:rsid w:val="00BB38BA"/>
    <w:rsid w:val="00BB6F1D"/>
    <w:rsid w:val="00BC2FA1"/>
    <w:rsid w:val="00BC3ADC"/>
    <w:rsid w:val="00BC4863"/>
    <w:rsid w:val="00BD56DC"/>
    <w:rsid w:val="00BE5ED6"/>
    <w:rsid w:val="00BF403B"/>
    <w:rsid w:val="00BF6841"/>
    <w:rsid w:val="00C00188"/>
    <w:rsid w:val="00C10BC7"/>
    <w:rsid w:val="00C1176D"/>
    <w:rsid w:val="00C202F0"/>
    <w:rsid w:val="00C20637"/>
    <w:rsid w:val="00C30CBD"/>
    <w:rsid w:val="00C37147"/>
    <w:rsid w:val="00C40E57"/>
    <w:rsid w:val="00C41058"/>
    <w:rsid w:val="00C47FEE"/>
    <w:rsid w:val="00C5012C"/>
    <w:rsid w:val="00C510DE"/>
    <w:rsid w:val="00C52BE9"/>
    <w:rsid w:val="00C6105A"/>
    <w:rsid w:val="00C77D99"/>
    <w:rsid w:val="00C86894"/>
    <w:rsid w:val="00C90002"/>
    <w:rsid w:val="00CA18B7"/>
    <w:rsid w:val="00CA653B"/>
    <w:rsid w:val="00CB3F16"/>
    <w:rsid w:val="00CC0111"/>
    <w:rsid w:val="00CC5138"/>
    <w:rsid w:val="00CF20A1"/>
    <w:rsid w:val="00CF60A7"/>
    <w:rsid w:val="00D0624A"/>
    <w:rsid w:val="00D06CBF"/>
    <w:rsid w:val="00D07D11"/>
    <w:rsid w:val="00D1091F"/>
    <w:rsid w:val="00D10E43"/>
    <w:rsid w:val="00D21544"/>
    <w:rsid w:val="00D30BCB"/>
    <w:rsid w:val="00D3207A"/>
    <w:rsid w:val="00D37A56"/>
    <w:rsid w:val="00D42A3B"/>
    <w:rsid w:val="00D439D2"/>
    <w:rsid w:val="00D53B59"/>
    <w:rsid w:val="00D67449"/>
    <w:rsid w:val="00D67CAA"/>
    <w:rsid w:val="00D84F7A"/>
    <w:rsid w:val="00D92B9C"/>
    <w:rsid w:val="00DA39DD"/>
    <w:rsid w:val="00DA595C"/>
    <w:rsid w:val="00DB010F"/>
    <w:rsid w:val="00DC0D49"/>
    <w:rsid w:val="00DC4C45"/>
    <w:rsid w:val="00DD60D5"/>
    <w:rsid w:val="00DE0FA4"/>
    <w:rsid w:val="00DE111D"/>
    <w:rsid w:val="00DE1A35"/>
    <w:rsid w:val="00DE4885"/>
    <w:rsid w:val="00DF0F94"/>
    <w:rsid w:val="00E1065A"/>
    <w:rsid w:val="00E13DCF"/>
    <w:rsid w:val="00E14F5F"/>
    <w:rsid w:val="00E51E9E"/>
    <w:rsid w:val="00E62D2A"/>
    <w:rsid w:val="00E70740"/>
    <w:rsid w:val="00E72061"/>
    <w:rsid w:val="00E72407"/>
    <w:rsid w:val="00E879D6"/>
    <w:rsid w:val="00E914B3"/>
    <w:rsid w:val="00E965D0"/>
    <w:rsid w:val="00EA3EBC"/>
    <w:rsid w:val="00EA7C1E"/>
    <w:rsid w:val="00EB3088"/>
    <w:rsid w:val="00EB7435"/>
    <w:rsid w:val="00EB7524"/>
    <w:rsid w:val="00EC1991"/>
    <w:rsid w:val="00EC5C83"/>
    <w:rsid w:val="00EC7CFE"/>
    <w:rsid w:val="00ED38F6"/>
    <w:rsid w:val="00ED4F15"/>
    <w:rsid w:val="00ED7B21"/>
    <w:rsid w:val="00EE0E82"/>
    <w:rsid w:val="00EE0FE2"/>
    <w:rsid w:val="00EE4D8C"/>
    <w:rsid w:val="00F101A0"/>
    <w:rsid w:val="00F114A0"/>
    <w:rsid w:val="00F14BAA"/>
    <w:rsid w:val="00F150E6"/>
    <w:rsid w:val="00F16BFC"/>
    <w:rsid w:val="00F20308"/>
    <w:rsid w:val="00F33117"/>
    <w:rsid w:val="00F408E5"/>
    <w:rsid w:val="00F50770"/>
    <w:rsid w:val="00F66E8F"/>
    <w:rsid w:val="00F75E05"/>
    <w:rsid w:val="00F76EA6"/>
    <w:rsid w:val="00F81CD4"/>
    <w:rsid w:val="00F86DBA"/>
    <w:rsid w:val="00F90F9A"/>
    <w:rsid w:val="00F926B0"/>
    <w:rsid w:val="00FA048E"/>
    <w:rsid w:val="00FC45BC"/>
    <w:rsid w:val="00FD4A6B"/>
    <w:rsid w:val="00FD741C"/>
    <w:rsid w:val="00FE475B"/>
    <w:rsid w:val="00FE48B1"/>
    <w:rsid w:val="00FE5639"/>
    <w:rsid w:val="00FF42EE"/>
    <w:rsid w:val="02DBBDA6"/>
    <w:rsid w:val="04910623"/>
    <w:rsid w:val="04FAADDF"/>
    <w:rsid w:val="07217457"/>
    <w:rsid w:val="07892F51"/>
    <w:rsid w:val="07CFA024"/>
    <w:rsid w:val="08A5E5DC"/>
    <w:rsid w:val="0B05D94A"/>
    <w:rsid w:val="0B59A153"/>
    <w:rsid w:val="0CCF7E3A"/>
    <w:rsid w:val="0D351D78"/>
    <w:rsid w:val="10996A4B"/>
    <w:rsid w:val="112FB7D1"/>
    <w:rsid w:val="12846B86"/>
    <w:rsid w:val="13071B83"/>
    <w:rsid w:val="188E2336"/>
    <w:rsid w:val="19AFCC99"/>
    <w:rsid w:val="1A5EE9B2"/>
    <w:rsid w:val="1A853300"/>
    <w:rsid w:val="1B46BE68"/>
    <w:rsid w:val="1B82CDAB"/>
    <w:rsid w:val="1C12256F"/>
    <w:rsid w:val="1C30853F"/>
    <w:rsid w:val="1DB5B244"/>
    <w:rsid w:val="1E83D534"/>
    <w:rsid w:val="1E92E5EC"/>
    <w:rsid w:val="1FDEC72C"/>
    <w:rsid w:val="2371AE1D"/>
    <w:rsid w:val="23830E9F"/>
    <w:rsid w:val="26C65B6E"/>
    <w:rsid w:val="27BFBDDB"/>
    <w:rsid w:val="27F3C106"/>
    <w:rsid w:val="2E44EBFD"/>
    <w:rsid w:val="2F67D781"/>
    <w:rsid w:val="2FE0BC5E"/>
    <w:rsid w:val="31025384"/>
    <w:rsid w:val="317C8CBF"/>
    <w:rsid w:val="34FB345D"/>
    <w:rsid w:val="3577F008"/>
    <w:rsid w:val="35991282"/>
    <w:rsid w:val="3658427D"/>
    <w:rsid w:val="39FA2B9C"/>
    <w:rsid w:val="3AA47C86"/>
    <w:rsid w:val="3C8A3DB6"/>
    <w:rsid w:val="3CB67976"/>
    <w:rsid w:val="3CDE12A6"/>
    <w:rsid w:val="3CF8B295"/>
    <w:rsid w:val="3D7320C3"/>
    <w:rsid w:val="4033E927"/>
    <w:rsid w:val="424AFA29"/>
    <w:rsid w:val="430E037A"/>
    <w:rsid w:val="438609FC"/>
    <w:rsid w:val="45EB1867"/>
    <w:rsid w:val="478392A6"/>
    <w:rsid w:val="4936F633"/>
    <w:rsid w:val="49447932"/>
    <w:rsid w:val="4D52DC72"/>
    <w:rsid w:val="4E5CA269"/>
    <w:rsid w:val="4E947CBB"/>
    <w:rsid w:val="4F19A2E4"/>
    <w:rsid w:val="4FC247A1"/>
    <w:rsid w:val="4FD35E25"/>
    <w:rsid w:val="5376A48F"/>
    <w:rsid w:val="55C3AFEE"/>
    <w:rsid w:val="56797977"/>
    <w:rsid w:val="57D95FD0"/>
    <w:rsid w:val="582FAEFD"/>
    <w:rsid w:val="584A15B2"/>
    <w:rsid w:val="588D5D1C"/>
    <w:rsid w:val="58B8E17B"/>
    <w:rsid w:val="58FAE3A2"/>
    <w:rsid w:val="5A01508F"/>
    <w:rsid w:val="5AFA8842"/>
    <w:rsid w:val="5ECB79DF"/>
    <w:rsid w:val="5ED807C6"/>
    <w:rsid w:val="611ACEDF"/>
    <w:rsid w:val="620D907B"/>
    <w:rsid w:val="627887F6"/>
    <w:rsid w:val="643792A7"/>
    <w:rsid w:val="649E3AA5"/>
    <w:rsid w:val="65CE02D8"/>
    <w:rsid w:val="67FC18E7"/>
    <w:rsid w:val="6959B85A"/>
    <w:rsid w:val="6976588A"/>
    <w:rsid w:val="6A97A1D1"/>
    <w:rsid w:val="6AFC0FE6"/>
    <w:rsid w:val="6C45540C"/>
    <w:rsid w:val="6C96B207"/>
    <w:rsid w:val="6F025ECD"/>
    <w:rsid w:val="6F7A6864"/>
    <w:rsid w:val="6FBC1079"/>
    <w:rsid w:val="703BE568"/>
    <w:rsid w:val="716757B3"/>
    <w:rsid w:val="716B2360"/>
    <w:rsid w:val="74D346B3"/>
    <w:rsid w:val="77328580"/>
    <w:rsid w:val="7781A099"/>
    <w:rsid w:val="78765440"/>
    <w:rsid w:val="7A725CA9"/>
    <w:rsid w:val="7B82F7D7"/>
    <w:rsid w:val="7CA5D723"/>
    <w:rsid w:val="7DE01836"/>
    <w:rsid w:val="7DE2B9A3"/>
    <w:rsid w:val="7E16AF68"/>
    <w:rsid w:val="7E296734"/>
    <w:rsid w:val="7ED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9C5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F20A1"/>
    <w:rPr>
      <w:rFonts w:eastAsia="Times New Roman" w:cs="Times New Roman"/>
      <w:color w:val="555A3C" w:themeColor="accent3" w:themeShade="80"/>
      <w:sz w:val="20"/>
    </w:rPr>
  </w:style>
  <w:style w:type="paragraph" w:styleId="Heading1">
    <w:name w:val="heading 1"/>
    <w:basedOn w:val="Normal"/>
    <w:next w:val="Normal"/>
    <w:link w:val="Heading1Char"/>
    <w:qFormat/>
    <w:rsid w:val="00CF20A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B38BA"/>
    <w:pPr>
      <w:keepNext/>
      <w:keepLines/>
      <w:spacing w:before="40"/>
      <w:outlineLvl w:val="1"/>
    </w:pPr>
    <w:rPr>
      <w:rFonts w:eastAsia="Franklin Gothic Book" w:cs="Times New Roman (Headings CS)"/>
      <w:caps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C6C65"/>
    <w:pPr>
      <w:keepNext/>
      <w:keepLines/>
      <w:spacing w:before="40"/>
      <w:outlineLvl w:val="2"/>
    </w:pPr>
    <w:rPr>
      <w:rFonts w:ascii="Sagona Book" w:eastAsiaTheme="majorEastAsia" w:hAnsi="Sagona Book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CF20A1"/>
    <w:pPr>
      <w:keepNext/>
      <w:keepLines/>
      <w:outlineLvl w:val="3"/>
    </w:pPr>
    <w:rPr>
      <w:rFonts w:eastAsia="Franklin Gothic Book" w:cs="Times New Roman (Headings CS)"/>
      <w:b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439D2"/>
    <w:rPr>
      <w:rFonts w:ascii="Sagona Book" w:eastAsiaTheme="majorEastAsia" w:hAnsi="Sagona Book" w:cstheme="majorBid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66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F20A1"/>
    <w:rPr>
      <w:rFonts w:asciiTheme="majorHAnsi" w:eastAsiaTheme="majorEastAsia" w:hAnsiTheme="majorHAnsi" w:cstheme="majorBidi"/>
      <w:color w:val="555A3C" w:themeColor="accent3" w:themeShade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39D2"/>
    <w:rPr>
      <w:rFonts w:eastAsia="Franklin Gothic Book" w:cs="Times New Roman (Headings CS)"/>
      <w:caps/>
      <w:color w:val="555A3C" w:themeColor="accent3" w:themeShade="80"/>
      <w:spacing w:val="20"/>
      <w:sz w:val="28"/>
      <w:szCs w:val="26"/>
    </w:rPr>
  </w:style>
  <w:style w:type="character" w:styleId="Strong">
    <w:name w:val="Strong"/>
    <w:basedOn w:val="DefaultParagraphFont"/>
    <w:uiPriority w:val="22"/>
    <w:semiHidden/>
    <w:qFormat/>
    <w:rsid w:val="006631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2"/>
    <w:rsid w:val="00CF20A1"/>
    <w:rPr>
      <w:rFonts w:eastAsia="Franklin Gothic Book" w:cs="Times New Roman (Headings CS)"/>
      <w:b/>
      <w:iCs/>
      <w:color w:val="555A3C" w:themeColor="accent3" w:themeShade="80"/>
      <w:spacing w:val="20"/>
      <w:sz w:val="20"/>
    </w:rPr>
  </w:style>
  <w:style w:type="paragraph" w:styleId="Header">
    <w:name w:val="header"/>
    <w:basedOn w:val="Normal"/>
    <w:link w:val="HeaderChar"/>
    <w:uiPriority w:val="99"/>
    <w:semiHidden/>
    <w:rsid w:val="002F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CFC"/>
    <w:rPr>
      <w:rFonts w:eastAsia="Times New Roman" w:cs="Times New Roman"/>
      <w:color w:val="555A3C" w:themeColor="accent3" w:themeShade="80"/>
      <w:sz w:val="20"/>
    </w:rPr>
  </w:style>
  <w:style w:type="paragraph" w:styleId="Footer">
    <w:name w:val="footer"/>
    <w:basedOn w:val="Normal"/>
    <w:link w:val="FooterChar"/>
    <w:uiPriority w:val="99"/>
    <w:semiHidden/>
    <w:rsid w:val="002F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CFC"/>
    <w:rPr>
      <w:rFonts w:eastAsia="Times New Roman" w:cs="Times New Roman"/>
      <w:color w:val="555A3C" w:themeColor="accent3" w:themeShade="80"/>
      <w:sz w:val="20"/>
    </w:rPr>
  </w:style>
  <w:style w:type="paragraph" w:styleId="ListParagraph">
    <w:name w:val="List Paragraph"/>
    <w:basedOn w:val="Normal"/>
    <w:uiPriority w:val="34"/>
    <w:semiHidden/>
    <w:qFormat/>
    <w:rsid w:val="009D0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F2B9A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B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17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72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28"/>
    <w:rPr>
      <w:rFonts w:eastAsia="Times New Roman" w:cs="Times New Roman"/>
      <w:color w:val="555A3C" w:themeColor="accent3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28"/>
    <w:rPr>
      <w:rFonts w:eastAsia="Times New Roman" w:cs="Times New Roman"/>
      <w:b/>
      <w:bCs/>
      <w:color w:val="555A3C" w:themeColor="accent3" w:themeShade="80"/>
      <w:sz w:val="20"/>
      <w:szCs w:val="20"/>
    </w:rPr>
  </w:style>
  <w:style w:type="paragraph" w:styleId="Revision">
    <w:name w:val="Revision"/>
    <w:hidden/>
    <w:uiPriority w:val="99"/>
    <w:semiHidden/>
    <w:rsid w:val="00717228"/>
    <w:rPr>
      <w:rFonts w:eastAsia="Times New Roman" w:cs="Times New Roman"/>
      <w:color w:val="555A3C" w:themeColor="accent3" w:themeShade="80"/>
      <w:sz w:val="20"/>
    </w:rPr>
  </w:style>
  <w:style w:type="character" w:styleId="FollowedHyperlink">
    <w:name w:val="FollowedHyperlink"/>
    <w:basedOn w:val="DefaultParagraphFont"/>
    <w:uiPriority w:val="99"/>
    <w:semiHidden/>
    <w:rsid w:val="002D7E26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nardosorguk-my.sharepoint.com/:w:/g/personal/stewart_young2_barnardos_org_uk/EdDVbp2I71xHtWp2WmNCDP4BXFJgYybfAtcnhyiAir96oQ?e=lVfgxN" TargetMode="External"/><Relationship Id="rId18" Type="http://schemas.openxmlformats.org/officeDocument/2006/relationships/hyperlink" Target="https://inside.barnardos.org.uk/sites/default/files/uploads/Wellness%20Action%20Plan.doc" TargetMode="External"/><Relationship Id="rId26" Type="http://schemas.openxmlformats.org/officeDocument/2006/relationships/hyperlink" Target="https://hub.barnardos.org.uk/support/solutions/articles/260000386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unsellingadvice@healthassured.co.u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arnardos.clcmoodle.org/?redirect=0" TargetMode="External"/><Relationship Id="rId17" Type="http://schemas.openxmlformats.org/officeDocument/2006/relationships/hyperlink" Target="https://barnardos.workplace.com/groups/561770164977822/permalink/590205328800972/" TargetMode="External"/><Relationship Id="rId25" Type="http://schemas.openxmlformats.org/officeDocument/2006/relationships/hyperlink" Target="https://livelink.barnardos.org.uk/otcs/llisapi.dll?func=ll&amp;objId=300054836&amp;objAction=viewheader" TargetMode="External"/><Relationship Id="rId33" Type="http://schemas.openxmlformats.org/officeDocument/2006/relationships/hyperlink" Target="http://firstpoint.barnardos.org.uk/vFire_live/core.aspx?li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ide.barnardos.org.uk/employee-and-volunteer-support/work-anywhere" TargetMode="External"/><Relationship Id="rId20" Type="http://schemas.openxmlformats.org/officeDocument/2006/relationships/hyperlink" Target="https://livelink.barnardos.org.uk/livelink91/livelink.exe?func=ll&amp;objId=159589149&amp;objAction=download&amp;viewType=1" TargetMode="External"/><Relationship Id="rId29" Type="http://schemas.openxmlformats.org/officeDocument/2006/relationships/hyperlink" Target="http://firstpoint.barnardos.org.uk/vFire_live/core.aspx?lit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rnardosorguk-my.sharepoint.com/:w:/g/personal/stewart_young2_barnardos_org_uk/EVPr5gzJTK5Ks83rlukZ9a4BJ9Dr2Kcci7ypE3gtX01BWQ?e=jwiqYD" TargetMode="External"/><Relationship Id="rId24" Type="http://schemas.openxmlformats.org/officeDocument/2006/relationships/hyperlink" Target="mailto:wfa@barnardos.org.uk" TargetMode="External"/><Relationship Id="rId32" Type="http://schemas.openxmlformats.org/officeDocument/2006/relationships/hyperlink" Target="https://inside.barnardos.org.uk/teams-training-and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arnardosorguk-my.sharepoint.com/:w:/g/personal/stewart_young2_barnardos_org_uk/EU7i0Cta641PkAphkd5uUKcBmwXy13Pq7M03oq8Bn4PnHw?e=hKg0gJ" TargetMode="External"/><Relationship Id="rId23" Type="http://schemas.openxmlformats.org/officeDocument/2006/relationships/hyperlink" Target="https://www.mentalhealthhub-barnardos.org/" TargetMode="External"/><Relationship Id="rId28" Type="http://schemas.openxmlformats.org/officeDocument/2006/relationships/hyperlink" Target="https://inside.barnardos.org.uk/employee-and-volunteer-support/claiming-expenses/expenses-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livelink.barnardos.org.uk/otcs/llisapi.dll?func=ll&amp;objId=188777437&amp;objAction=viewheader" TargetMode="External"/><Relationship Id="rId31" Type="http://schemas.openxmlformats.org/officeDocument/2006/relationships/hyperlink" Target="https://barnardos.workplace.com/work/file_viewer/561949305233229/?surface=POST_ATTACH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rnardosorguk-my.sharepoint.com/:w:/g/personal/stewart_young2_barnardos_org_uk/EZ1bmyg4TK1Ki8XYcBc3PusB0C2k5e_p491PwFtnS_frGQ?e=mbIhMN" TargetMode="External"/><Relationship Id="rId22" Type="http://schemas.openxmlformats.org/officeDocument/2006/relationships/hyperlink" Target="https://barnardos.clcmoodle.org/course/view.php?id=296" TargetMode="External"/><Relationship Id="rId27" Type="http://schemas.openxmlformats.org/officeDocument/2006/relationships/hyperlink" Target="https://www.tax.service.gov.uk/claim-tax-relief-expenses/only-claiming-working-from-home-tax-relief" TargetMode="External"/><Relationship Id="rId30" Type="http://schemas.openxmlformats.org/officeDocument/2006/relationships/hyperlink" Target="https://inside.barnardos.org.uk/resources-and-guidance/our-it/it-equipment/returning-equipment?utm_campaign=955495_Workplace%20Weekly%20-%2024%20September%202021&amp;utm_medium=email&amp;utm_source=Barnardos&amp;dm_i=4ZNU,KH9J,1FMLGD,2G6D1,1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Relationship Id="R2f4a9d1487cd4827" Type="http://schemas.microsoft.com/office/2019/09/relationships/intelligence" Target="intelligenc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mackenzie\AppData\Roaming\Microsoft\Templates\Money%20saving%20tips%20checklist&#8203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2804626-F434-4277-BC60-378B11708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27121-669B-4A2A-8704-084610E0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20163-F6D3-4A3A-86ED-13F084989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46658-1C5A-4889-BF8E-76062A7FD8D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71af3243-3dd4-4a8d-8c0d-dd76da1f02a5"/>
    <ds:schemaRef ds:uri="16c05727-aa75-4e4a-9b5f-8a80a116589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saving tips checklist​</Template>
  <TotalTime>0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2021-10-06T12:40:00Z</dcterms:created>
  <dcterms:modified xsi:type="dcterms:W3CDTF">2021-10-06T12:40:00Z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