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6" w:type="dxa"/>
        <w:tblLook w:val="01E0" w:firstRow="1" w:lastRow="1" w:firstColumn="1" w:lastColumn="1" w:noHBand="0" w:noVBand="0"/>
      </w:tblPr>
      <w:tblGrid>
        <w:gridCol w:w="4991"/>
        <w:gridCol w:w="5014"/>
      </w:tblGrid>
      <w:tr w:rsidR="007F35D2" w:rsidRPr="007C2BEA" w14:paraId="587EDD2B" w14:textId="77777777">
        <w:tc>
          <w:tcPr>
            <w:tcW w:w="5057" w:type="dxa"/>
            <w:vMerge w:val="restart"/>
            <w:vAlign w:val="center"/>
          </w:tcPr>
          <w:p w14:paraId="35A04FC8" w14:textId="77777777" w:rsidR="007F35D2" w:rsidRPr="007C2BEA" w:rsidRDefault="00661C30" w:rsidP="00E26925">
            <w:pPr>
              <w:rPr>
                <w:rFonts w:ascii="Verdana" w:hAnsi="Verdana" w:cs="Verdana"/>
              </w:rPr>
            </w:pPr>
            <w:r>
              <w:rPr>
                <w:rFonts w:ascii="Verdana" w:hAnsi="Verdana" w:cs="Verdana"/>
                <w:noProof/>
                <w:color w:val="0000FF"/>
              </w:rPr>
              <w:drawing>
                <wp:inline distT="0" distB="0" distL="0" distR="0" wp14:anchorId="64F92204" wp14:editId="449ACFB1">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14:paraId="62216F2A" w14:textId="77777777" w:rsidR="007F35D2" w:rsidRPr="007C2BEA" w:rsidRDefault="007F35D2" w:rsidP="00FE3011">
            <w:pPr>
              <w:jc w:val="right"/>
              <w:rPr>
                <w:rFonts w:ascii="Verdana" w:hAnsi="Verdana" w:cs="Verdana"/>
                <w:sz w:val="32"/>
                <w:szCs w:val="32"/>
              </w:rPr>
            </w:pPr>
          </w:p>
          <w:p w14:paraId="37B29159" w14:textId="77777777"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14:paraId="08B5ED77" w14:textId="77777777">
        <w:trPr>
          <w:trHeight w:val="472"/>
        </w:trPr>
        <w:tc>
          <w:tcPr>
            <w:tcW w:w="5057" w:type="dxa"/>
            <w:vMerge/>
          </w:tcPr>
          <w:p w14:paraId="15F7B2A9" w14:textId="77777777" w:rsidR="007F35D2" w:rsidRPr="007C2BEA" w:rsidRDefault="007F35D2" w:rsidP="00E26925">
            <w:pPr>
              <w:rPr>
                <w:rFonts w:ascii="Verdana" w:hAnsi="Verdana" w:cs="Verdana"/>
              </w:rPr>
            </w:pPr>
          </w:p>
        </w:tc>
        <w:tc>
          <w:tcPr>
            <w:tcW w:w="5058" w:type="dxa"/>
          </w:tcPr>
          <w:p w14:paraId="5A8DB06B" w14:textId="77777777" w:rsidR="007F35D2" w:rsidRPr="007C2BEA" w:rsidRDefault="007F35D2" w:rsidP="00FE3011">
            <w:pPr>
              <w:jc w:val="right"/>
              <w:rPr>
                <w:rFonts w:ascii="Verdana" w:hAnsi="Verdana" w:cs="Verdana"/>
                <w:sz w:val="32"/>
                <w:szCs w:val="32"/>
              </w:rPr>
            </w:pPr>
            <w:r w:rsidRPr="007C2BEA">
              <w:rPr>
                <w:rFonts w:ascii="Verdana" w:hAnsi="Verdana" w:cs="Verdana"/>
                <w:sz w:val="32"/>
                <w:szCs w:val="32"/>
              </w:rPr>
              <w:t>Corporate</w:t>
            </w:r>
            <w:r w:rsidR="00D260D8">
              <w:rPr>
                <w:rFonts w:ascii="Verdana" w:hAnsi="Verdana" w:cs="Verdana"/>
                <w:sz w:val="32"/>
                <w:szCs w:val="32"/>
              </w:rPr>
              <w:t>/Directorate</w:t>
            </w:r>
            <w:r w:rsidRPr="007C2BEA">
              <w:rPr>
                <w:rFonts w:ascii="Verdana" w:hAnsi="Verdana" w:cs="Verdana"/>
                <w:sz w:val="32"/>
                <w:szCs w:val="32"/>
              </w:rPr>
              <w:t xml:space="preserve"> Policy </w:t>
            </w:r>
          </w:p>
        </w:tc>
      </w:tr>
      <w:tr w:rsidR="007F35D2" w:rsidRPr="007C2BEA" w14:paraId="5BC6618B" w14:textId="77777777">
        <w:trPr>
          <w:trHeight w:val="471"/>
        </w:trPr>
        <w:tc>
          <w:tcPr>
            <w:tcW w:w="5057" w:type="dxa"/>
            <w:vMerge/>
          </w:tcPr>
          <w:p w14:paraId="4663939F" w14:textId="77777777" w:rsidR="007F35D2" w:rsidRPr="007C2BEA" w:rsidRDefault="007F35D2" w:rsidP="00E26925">
            <w:pPr>
              <w:rPr>
                <w:rFonts w:ascii="Verdana" w:hAnsi="Verdana" w:cs="Verdana"/>
              </w:rPr>
            </w:pPr>
          </w:p>
        </w:tc>
        <w:tc>
          <w:tcPr>
            <w:tcW w:w="5058" w:type="dxa"/>
          </w:tcPr>
          <w:p w14:paraId="752306BC" w14:textId="77777777"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14:paraId="6498E617" w14:textId="77777777" w:rsidR="007F35D2" w:rsidRPr="007C2BEA" w:rsidRDefault="007F35D2" w:rsidP="00EA00A7">
      <w:pPr>
        <w:pStyle w:val="Heading3"/>
        <w:rPr>
          <w:rFonts w:ascii="Verdana" w:hAnsi="Verdana" w:cs="Verdana"/>
        </w:rPr>
      </w:pPr>
      <w:bookmarkStart w:id="0" w:name="_Toc169965902"/>
      <w:bookmarkStart w:id="1" w:name="_Toc169965985"/>
    </w:p>
    <w:p w14:paraId="58BFDCF7" w14:textId="77777777" w:rsidR="007F35D2" w:rsidRPr="00496701" w:rsidRDefault="00496701" w:rsidP="00425F32">
      <w:pPr>
        <w:pBdr>
          <w:bottom w:val="single" w:sz="12" w:space="1" w:color="auto"/>
        </w:pBdr>
        <w:rPr>
          <w:rFonts w:ascii="Verdana" w:hAnsi="Verdana" w:cs="Verdana"/>
          <w:b/>
          <w:sz w:val="32"/>
          <w:szCs w:val="32"/>
          <w:lang w:eastAsia="en-US"/>
        </w:rPr>
      </w:pPr>
      <w:r w:rsidRPr="00496701">
        <w:rPr>
          <w:rFonts w:ascii="Verdana" w:hAnsi="Verdana" w:cs="Verdana"/>
          <w:b/>
          <w:sz w:val="32"/>
          <w:szCs w:val="32"/>
          <w:lang w:eastAsia="en-US"/>
        </w:rPr>
        <w:t>Performance Improvement Process</w:t>
      </w:r>
    </w:p>
    <w:p w14:paraId="538CDD0D" w14:textId="77777777" w:rsidR="00560B70" w:rsidRPr="007C2BEA" w:rsidRDefault="00560B70" w:rsidP="00425F32">
      <w:pPr>
        <w:pBdr>
          <w:bottom w:val="single" w:sz="12" w:space="1" w:color="auto"/>
        </w:pBdr>
        <w:rPr>
          <w:rFonts w:ascii="Verdana" w:hAnsi="Verdana" w:cs="Verdana"/>
          <w:lang w:eastAsia="en-US"/>
        </w:rPr>
      </w:pPr>
    </w:p>
    <w:p w14:paraId="5E091616" w14:textId="055170A8" w:rsidR="007F35D2" w:rsidRPr="004F57C9" w:rsidRDefault="007F35D2" w:rsidP="00425F32">
      <w:pPr>
        <w:pBdr>
          <w:bottom w:val="single" w:sz="12" w:space="1" w:color="auto"/>
        </w:pBdr>
        <w:rPr>
          <w:rFonts w:ascii="Verdana" w:hAnsi="Verdana" w:cs="Verdana"/>
          <w:sz w:val="22"/>
          <w:szCs w:val="22"/>
          <w:lang w:eastAsia="en-US"/>
        </w:rPr>
      </w:pPr>
      <w:r w:rsidRPr="004F57C9">
        <w:rPr>
          <w:rFonts w:ascii="Verdana" w:hAnsi="Verdana" w:cs="Verdana"/>
          <w:sz w:val="22"/>
          <w:szCs w:val="22"/>
          <w:lang w:eastAsia="en-US"/>
        </w:rPr>
        <w:t xml:space="preserve">Date: </w:t>
      </w:r>
      <w:r w:rsidR="00433C35" w:rsidRPr="004F57C9">
        <w:rPr>
          <w:rFonts w:ascii="Verdana" w:hAnsi="Verdana" w:cs="Verdana"/>
          <w:sz w:val="22"/>
          <w:szCs w:val="22"/>
          <w:lang w:eastAsia="en-US"/>
        </w:rPr>
        <w:tab/>
      </w:r>
      <w:r w:rsidR="00433C35" w:rsidRPr="004F57C9">
        <w:rPr>
          <w:rFonts w:ascii="Verdana" w:hAnsi="Verdana" w:cs="Verdana"/>
          <w:sz w:val="22"/>
          <w:szCs w:val="22"/>
          <w:lang w:eastAsia="en-US"/>
        </w:rPr>
        <w:tab/>
      </w:r>
      <w:r w:rsidR="00433C35" w:rsidRPr="004F57C9">
        <w:rPr>
          <w:rFonts w:ascii="Verdana" w:hAnsi="Verdana" w:cs="Verdana"/>
          <w:sz w:val="22"/>
          <w:szCs w:val="22"/>
          <w:lang w:eastAsia="en-US"/>
        </w:rPr>
        <w:tab/>
      </w:r>
      <w:r w:rsidR="001B6598" w:rsidRPr="004F57C9">
        <w:rPr>
          <w:rFonts w:ascii="Verdana" w:hAnsi="Verdana" w:cs="Verdana"/>
          <w:sz w:val="22"/>
          <w:szCs w:val="22"/>
          <w:lang w:eastAsia="en-US"/>
        </w:rPr>
        <w:t>2 August 2022</w:t>
      </w:r>
      <w:r w:rsidRPr="004F57C9">
        <w:rPr>
          <w:rFonts w:ascii="Verdana" w:hAnsi="Verdana" w:cs="Verdana"/>
          <w:sz w:val="22"/>
          <w:szCs w:val="22"/>
          <w:lang w:eastAsia="en-US"/>
        </w:rPr>
        <w:tab/>
      </w:r>
      <w:r w:rsidRPr="004F57C9">
        <w:rPr>
          <w:rFonts w:ascii="Verdana" w:hAnsi="Verdana" w:cs="Verdana"/>
          <w:sz w:val="22"/>
          <w:szCs w:val="22"/>
          <w:lang w:eastAsia="en-US"/>
        </w:rPr>
        <w:tab/>
      </w:r>
      <w:r w:rsidRPr="004F57C9">
        <w:rPr>
          <w:rFonts w:ascii="Verdana" w:hAnsi="Verdana" w:cs="Verdana"/>
          <w:sz w:val="22"/>
          <w:szCs w:val="22"/>
          <w:lang w:eastAsia="en-US"/>
        </w:rPr>
        <w:tab/>
      </w:r>
    </w:p>
    <w:p w14:paraId="1DA12615" w14:textId="348C54FF" w:rsidR="007F35D2" w:rsidRPr="004F57C9" w:rsidRDefault="007F35D2" w:rsidP="00425F32">
      <w:pPr>
        <w:pBdr>
          <w:bottom w:val="single" w:sz="12" w:space="1" w:color="auto"/>
        </w:pBdr>
        <w:rPr>
          <w:rFonts w:ascii="Verdana" w:hAnsi="Verdana" w:cs="Verdana"/>
          <w:sz w:val="22"/>
          <w:szCs w:val="22"/>
          <w:lang w:eastAsia="en-US"/>
        </w:rPr>
      </w:pPr>
      <w:r w:rsidRPr="004F57C9">
        <w:rPr>
          <w:rFonts w:ascii="Verdana" w:hAnsi="Verdana" w:cs="Verdana"/>
          <w:sz w:val="22"/>
          <w:szCs w:val="22"/>
          <w:lang w:eastAsia="en-US"/>
        </w:rPr>
        <w:t>Review Date:</w:t>
      </w:r>
      <w:r w:rsidR="00433C35" w:rsidRPr="004F57C9">
        <w:rPr>
          <w:rFonts w:ascii="Verdana" w:hAnsi="Verdana" w:cs="Verdana"/>
          <w:sz w:val="22"/>
          <w:szCs w:val="22"/>
          <w:lang w:eastAsia="en-US"/>
        </w:rPr>
        <w:tab/>
      </w:r>
      <w:r w:rsidR="007A4029">
        <w:rPr>
          <w:rFonts w:ascii="Verdana" w:hAnsi="Verdana" w:cs="Verdana"/>
          <w:sz w:val="22"/>
          <w:szCs w:val="22"/>
          <w:lang w:eastAsia="en-US"/>
        </w:rPr>
        <w:t xml:space="preserve">31 October 2024 </w:t>
      </w:r>
      <w:r w:rsidRPr="004F57C9">
        <w:rPr>
          <w:rFonts w:ascii="Verdana" w:hAnsi="Verdana" w:cs="Verdana"/>
          <w:sz w:val="22"/>
          <w:szCs w:val="22"/>
          <w:lang w:eastAsia="en-US"/>
        </w:rPr>
        <w:tab/>
      </w:r>
      <w:r w:rsidRPr="004F57C9">
        <w:rPr>
          <w:rFonts w:ascii="Verdana" w:hAnsi="Verdana" w:cs="Verdana"/>
          <w:sz w:val="22"/>
          <w:szCs w:val="22"/>
          <w:lang w:eastAsia="en-US"/>
        </w:rPr>
        <w:tab/>
      </w:r>
    </w:p>
    <w:p w14:paraId="4A3EB02C" w14:textId="608FB4F3" w:rsidR="007F35D2" w:rsidRPr="004F57C9" w:rsidRDefault="007F35D2" w:rsidP="00425F32">
      <w:pPr>
        <w:pBdr>
          <w:bottom w:val="single" w:sz="12" w:space="1" w:color="auto"/>
        </w:pBdr>
        <w:rPr>
          <w:rFonts w:ascii="Verdana" w:hAnsi="Verdana" w:cs="Verdana"/>
          <w:sz w:val="22"/>
          <w:szCs w:val="22"/>
          <w:lang w:eastAsia="en-US"/>
        </w:rPr>
      </w:pPr>
      <w:r w:rsidRPr="004F57C9">
        <w:rPr>
          <w:rFonts w:ascii="Verdana" w:hAnsi="Verdana" w:cs="Verdana"/>
          <w:sz w:val="22"/>
          <w:szCs w:val="22"/>
          <w:lang w:eastAsia="en-US"/>
        </w:rPr>
        <w:t>Policy Owner:</w:t>
      </w:r>
      <w:r w:rsidR="00433C35" w:rsidRPr="004F57C9">
        <w:rPr>
          <w:rFonts w:ascii="Verdana" w:hAnsi="Verdana" w:cs="Verdana"/>
          <w:sz w:val="22"/>
          <w:szCs w:val="22"/>
          <w:lang w:eastAsia="en-US"/>
        </w:rPr>
        <w:tab/>
      </w:r>
      <w:r w:rsidR="00CA4E35" w:rsidRPr="004F57C9">
        <w:rPr>
          <w:rFonts w:ascii="Verdana" w:hAnsi="Verdana" w:cs="Verdana"/>
          <w:sz w:val="22"/>
          <w:szCs w:val="22"/>
          <w:lang w:eastAsia="en-US"/>
        </w:rPr>
        <w:t>People</w:t>
      </w:r>
      <w:r w:rsidR="001B6598" w:rsidRPr="004F57C9">
        <w:rPr>
          <w:rFonts w:ascii="Verdana" w:hAnsi="Verdana" w:cs="Verdana"/>
          <w:sz w:val="22"/>
          <w:szCs w:val="22"/>
          <w:lang w:eastAsia="en-US"/>
        </w:rPr>
        <w:t xml:space="preserve"> Strategy &amp; Projects Team</w:t>
      </w:r>
      <w:r w:rsidRPr="004F57C9">
        <w:rPr>
          <w:rFonts w:ascii="Verdana" w:hAnsi="Verdana" w:cs="Verdana"/>
          <w:sz w:val="22"/>
          <w:szCs w:val="22"/>
          <w:lang w:eastAsia="en-US"/>
        </w:rPr>
        <w:tab/>
      </w:r>
    </w:p>
    <w:p w14:paraId="61F958D5" w14:textId="77777777" w:rsidR="007F35D2" w:rsidRPr="004F57C9" w:rsidRDefault="00560B70" w:rsidP="00233928">
      <w:pPr>
        <w:pBdr>
          <w:bottom w:val="single" w:sz="12" w:space="1" w:color="auto"/>
        </w:pBdr>
        <w:rPr>
          <w:rFonts w:ascii="Verdana" w:hAnsi="Verdana" w:cs="Verdana"/>
          <w:sz w:val="22"/>
          <w:szCs w:val="22"/>
          <w:lang w:eastAsia="en-US"/>
        </w:rPr>
      </w:pPr>
      <w:r w:rsidRPr="004F57C9">
        <w:rPr>
          <w:rFonts w:ascii="Verdana" w:hAnsi="Verdana" w:cs="Verdana"/>
          <w:sz w:val="22"/>
          <w:szCs w:val="22"/>
          <w:lang w:eastAsia="en-US"/>
        </w:rPr>
        <w:t>Distribution:</w:t>
      </w:r>
      <w:r w:rsidR="00CA4E35" w:rsidRPr="004F57C9">
        <w:rPr>
          <w:rFonts w:ascii="Verdana" w:hAnsi="Verdana" w:cs="Verdana"/>
          <w:sz w:val="22"/>
          <w:szCs w:val="22"/>
          <w:lang w:eastAsia="en-US"/>
        </w:rPr>
        <w:tab/>
      </w:r>
      <w:r w:rsidR="00CA4E35" w:rsidRPr="004F57C9">
        <w:rPr>
          <w:rFonts w:ascii="Verdana" w:hAnsi="Verdana" w:cs="Verdana"/>
          <w:sz w:val="22"/>
          <w:szCs w:val="22"/>
          <w:lang w:eastAsia="en-US"/>
        </w:rPr>
        <w:tab/>
        <w:t xml:space="preserve">Internal.  </w:t>
      </w:r>
      <w:r w:rsidR="00433C35" w:rsidRPr="004F57C9">
        <w:rPr>
          <w:rFonts w:ascii="Verdana" w:hAnsi="Verdana" w:cs="Verdana"/>
          <w:sz w:val="22"/>
          <w:szCs w:val="22"/>
          <w:lang w:eastAsia="en-US"/>
        </w:rPr>
        <w:t>Non Conf</w:t>
      </w:r>
      <w:r w:rsidR="00CA4E35" w:rsidRPr="004F57C9">
        <w:rPr>
          <w:rFonts w:ascii="Verdana" w:hAnsi="Verdana" w:cs="Verdana"/>
          <w:sz w:val="22"/>
          <w:szCs w:val="22"/>
          <w:lang w:eastAsia="en-US"/>
        </w:rPr>
        <w:t>idential</w:t>
      </w:r>
      <w:r w:rsidRPr="004F57C9">
        <w:rPr>
          <w:rFonts w:ascii="Verdana" w:hAnsi="Verdana" w:cs="Verdana"/>
          <w:sz w:val="22"/>
          <w:szCs w:val="22"/>
          <w:lang w:eastAsia="en-US"/>
        </w:rPr>
        <w:tab/>
      </w:r>
    </w:p>
    <w:p w14:paraId="35D1BCD8" w14:textId="77777777" w:rsidR="00560B70" w:rsidRPr="00944D85" w:rsidRDefault="00560B70" w:rsidP="00E64EAC">
      <w:pPr>
        <w:pStyle w:val="Heading4"/>
        <w:rPr>
          <w:rStyle w:val="IntenseEmphasis"/>
          <w:b/>
          <w:i w:val="0"/>
          <w:color w:val="000000" w:themeColor="text1"/>
        </w:rPr>
      </w:pPr>
      <w:r w:rsidRPr="00944D85">
        <w:rPr>
          <w:rStyle w:val="IntenseEmphasis"/>
          <w:b/>
          <w:i w:val="0"/>
          <w:color w:val="000000" w:themeColor="text1"/>
        </w:rPr>
        <w:t>Purpose</w:t>
      </w:r>
    </w:p>
    <w:p w14:paraId="4A467FA9" w14:textId="77777777" w:rsidR="00E62AEF" w:rsidRDefault="00496701" w:rsidP="00435342">
      <w:pPr>
        <w:pStyle w:val="NormalWeb"/>
        <w:spacing w:before="0" w:beforeAutospacing="0" w:after="0" w:afterAutospacing="0"/>
        <w:rPr>
          <w:rFonts w:ascii="Verdana" w:hAnsi="Verdana"/>
          <w:sz w:val="22"/>
          <w:szCs w:val="22"/>
        </w:rPr>
      </w:pPr>
      <w:r w:rsidRPr="00496701">
        <w:rPr>
          <w:rFonts w:ascii="Verdana" w:hAnsi="Verdana"/>
          <w:sz w:val="22"/>
          <w:szCs w:val="22"/>
        </w:rPr>
        <w:t xml:space="preserve">The aim of the </w:t>
      </w:r>
      <w:r w:rsidR="00454308">
        <w:rPr>
          <w:rFonts w:ascii="Verdana" w:hAnsi="Verdana"/>
          <w:sz w:val="22"/>
          <w:szCs w:val="22"/>
        </w:rPr>
        <w:t>Performance Improvement Process</w:t>
      </w:r>
      <w:r>
        <w:rPr>
          <w:rFonts w:ascii="Verdana" w:hAnsi="Verdana"/>
          <w:sz w:val="22"/>
          <w:szCs w:val="22"/>
        </w:rPr>
        <w:t xml:space="preserve"> </w:t>
      </w:r>
      <w:r w:rsidRPr="00496701">
        <w:rPr>
          <w:rFonts w:ascii="Verdana" w:hAnsi="Verdana"/>
          <w:sz w:val="22"/>
          <w:szCs w:val="22"/>
        </w:rPr>
        <w:t>is to enable</w:t>
      </w:r>
      <w:r w:rsidR="00017DE4">
        <w:rPr>
          <w:rFonts w:ascii="Verdana" w:hAnsi="Verdana"/>
          <w:sz w:val="22"/>
          <w:szCs w:val="22"/>
        </w:rPr>
        <w:t xml:space="preserve"> managers to give early feedback to</w:t>
      </w:r>
      <w:r w:rsidRPr="00496701">
        <w:rPr>
          <w:rFonts w:ascii="Verdana" w:hAnsi="Verdana"/>
          <w:sz w:val="22"/>
          <w:szCs w:val="22"/>
        </w:rPr>
        <w:t xml:space="preserve"> individuals</w:t>
      </w:r>
      <w:r w:rsidR="00017DE4">
        <w:rPr>
          <w:rFonts w:ascii="Verdana" w:hAnsi="Verdana"/>
          <w:sz w:val="22"/>
          <w:szCs w:val="22"/>
        </w:rPr>
        <w:t xml:space="preserve"> when their performance falls below the required standards and to support staff to resolve performance issues. </w:t>
      </w:r>
    </w:p>
    <w:p w14:paraId="0D9C6465" w14:textId="77777777" w:rsidR="00E62AEF" w:rsidRDefault="00E62AEF" w:rsidP="00435342">
      <w:pPr>
        <w:pStyle w:val="NormalWeb"/>
        <w:spacing w:before="0" w:beforeAutospacing="0" w:after="0" w:afterAutospacing="0"/>
        <w:rPr>
          <w:rFonts w:ascii="Verdana" w:hAnsi="Verdana"/>
          <w:sz w:val="22"/>
          <w:szCs w:val="22"/>
        </w:rPr>
      </w:pPr>
    </w:p>
    <w:p w14:paraId="43C41CAE" w14:textId="77777777" w:rsidR="00E62AEF" w:rsidRDefault="00017DE4" w:rsidP="00435342">
      <w:pPr>
        <w:pStyle w:val="NormalWeb"/>
        <w:spacing w:before="0" w:beforeAutospacing="0" w:after="0" w:afterAutospacing="0"/>
        <w:rPr>
          <w:rFonts w:ascii="Verdana" w:hAnsi="Verdana"/>
          <w:sz w:val="22"/>
          <w:szCs w:val="22"/>
        </w:rPr>
      </w:pPr>
      <w:r>
        <w:rPr>
          <w:rFonts w:ascii="Verdana" w:hAnsi="Verdana"/>
          <w:sz w:val="22"/>
          <w:szCs w:val="22"/>
        </w:rPr>
        <w:t>The process should be</w:t>
      </w:r>
      <w:r w:rsidR="00496701" w:rsidRPr="00496701">
        <w:rPr>
          <w:rFonts w:ascii="Verdana" w:hAnsi="Verdana"/>
          <w:sz w:val="22"/>
          <w:szCs w:val="22"/>
        </w:rPr>
        <w:t xml:space="preserve"> used at an early </w:t>
      </w:r>
      <w:r w:rsidR="007F4114">
        <w:rPr>
          <w:rFonts w:ascii="Verdana" w:hAnsi="Verdana"/>
          <w:sz w:val="22"/>
          <w:szCs w:val="22"/>
        </w:rPr>
        <w:t>stage</w:t>
      </w:r>
      <w:r w:rsidR="00496701" w:rsidRPr="00496701">
        <w:rPr>
          <w:rFonts w:ascii="Verdana" w:hAnsi="Verdana"/>
          <w:sz w:val="22"/>
          <w:szCs w:val="22"/>
        </w:rPr>
        <w:t xml:space="preserve"> to encourage improved performance</w:t>
      </w:r>
      <w:r w:rsidR="00946104">
        <w:rPr>
          <w:rFonts w:ascii="Verdana" w:hAnsi="Verdana"/>
          <w:sz w:val="22"/>
          <w:szCs w:val="22"/>
        </w:rPr>
        <w:t xml:space="preserve"> when</w:t>
      </w:r>
      <w:r w:rsidR="00E62AEF">
        <w:rPr>
          <w:rFonts w:ascii="Verdana" w:hAnsi="Verdana"/>
          <w:sz w:val="22"/>
          <w:szCs w:val="22"/>
        </w:rPr>
        <w:t>:</w:t>
      </w:r>
    </w:p>
    <w:p w14:paraId="558D1C92" w14:textId="6D24092D" w:rsidR="00E62AEF" w:rsidRDefault="004909CD" w:rsidP="00E62AEF">
      <w:pPr>
        <w:pStyle w:val="NormalWeb"/>
        <w:numPr>
          <w:ilvl w:val="0"/>
          <w:numId w:val="15"/>
        </w:numPr>
        <w:spacing w:before="0" w:beforeAutospacing="0" w:after="0" w:afterAutospacing="0"/>
        <w:rPr>
          <w:rFonts w:ascii="Verdana" w:hAnsi="Verdana"/>
          <w:sz w:val="22"/>
          <w:szCs w:val="22"/>
        </w:rPr>
      </w:pPr>
      <w:r>
        <w:rPr>
          <w:rFonts w:ascii="Verdana" w:hAnsi="Verdana"/>
          <w:sz w:val="22"/>
          <w:szCs w:val="22"/>
        </w:rPr>
        <w:t>P</w:t>
      </w:r>
      <w:r w:rsidR="00946104">
        <w:rPr>
          <w:rFonts w:ascii="Verdana" w:hAnsi="Verdana"/>
          <w:sz w:val="22"/>
          <w:szCs w:val="22"/>
        </w:rPr>
        <w:t xml:space="preserve">revious discussions in supervision/one-to-ones </w:t>
      </w:r>
      <w:r w:rsidR="00017DE4">
        <w:rPr>
          <w:rFonts w:ascii="Verdana" w:hAnsi="Verdana"/>
          <w:sz w:val="22"/>
          <w:szCs w:val="22"/>
        </w:rPr>
        <w:t xml:space="preserve">have not </w:t>
      </w:r>
      <w:r w:rsidR="00435342" w:rsidRPr="001E1572">
        <w:rPr>
          <w:rFonts w:ascii="Verdana" w:hAnsi="Verdana"/>
          <w:sz w:val="22"/>
          <w:szCs w:val="22"/>
        </w:rPr>
        <w:t>le</w:t>
      </w:r>
      <w:r w:rsidR="005A3DF5">
        <w:rPr>
          <w:rFonts w:ascii="Verdana" w:hAnsi="Verdana"/>
          <w:sz w:val="22"/>
          <w:szCs w:val="22"/>
        </w:rPr>
        <w:t>d</w:t>
      </w:r>
      <w:r w:rsidR="00435342" w:rsidRPr="001E1572">
        <w:rPr>
          <w:rFonts w:ascii="Verdana" w:hAnsi="Verdana"/>
          <w:sz w:val="22"/>
          <w:szCs w:val="22"/>
        </w:rPr>
        <w:t xml:space="preserve"> to the employee improving </w:t>
      </w:r>
      <w:r w:rsidR="005A3DF5">
        <w:rPr>
          <w:rFonts w:ascii="Verdana" w:hAnsi="Verdana"/>
          <w:sz w:val="22"/>
          <w:szCs w:val="22"/>
        </w:rPr>
        <w:t>their</w:t>
      </w:r>
      <w:r w:rsidR="00435342" w:rsidRPr="001E1572">
        <w:rPr>
          <w:rFonts w:ascii="Verdana" w:hAnsi="Verdana"/>
          <w:sz w:val="22"/>
          <w:szCs w:val="22"/>
        </w:rPr>
        <w:t xml:space="preserve"> per</w:t>
      </w:r>
      <w:r w:rsidR="00E62AEF">
        <w:rPr>
          <w:rFonts w:ascii="Verdana" w:hAnsi="Verdana"/>
          <w:sz w:val="22"/>
          <w:szCs w:val="22"/>
        </w:rPr>
        <w:t>formance to an acceptable level</w:t>
      </w:r>
      <w:r>
        <w:rPr>
          <w:rFonts w:ascii="Verdana" w:hAnsi="Verdana"/>
          <w:sz w:val="22"/>
          <w:szCs w:val="22"/>
        </w:rPr>
        <w:t>;</w:t>
      </w:r>
      <w:r w:rsidR="009F444F" w:rsidRPr="009F444F">
        <w:rPr>
          <w:rFonts w:ascii="Verdana" w:hAnsi="Verdana"/>
          <w:sz w:val="22"/>
          <w:szCs w:val="22"/>
        </w:rPr>
        <w:t xml:space="preserve"> </w:t>
      </w:r>
      <w:r w:rsidR="009F444F">
        <w:rPr>
          <w:rFonts w:ascii="Verdana" w:hAnsi="Verdana"/>
          <w:sz w:val="22"/>
          <w:szCs w:val="22"/>
        </w:rPr>
        <w:t>or</w:t>
      </w:r>
    </w:p>
    <w:p w14:paraId="218DF352" w14:textId="19E7B987" w:rsidR="00435342" w:rsidRDefault="00885C7D" w:rsidP="00E62AEF">
      <w:pPr>
        <w:pStyle w:val="NormalWeb"/>
        <w:numPr>
          <w:ilvl w:val="0"/>
          <w:numId w:val="15"/>
        </w:numPr>
        <w:spacing w:before="0" w:beforeAutospacing="0" w:after="0" w:afterAutospacing="0"/>
        <w:rPr>
          <w:rFonts w:ascii="Verdana" w:hAnsi="Verdana"/>
          <w:sz w:val="22"/>
          <w:szCs w:val="22"/>
        </w:rPr>
      </w:pPr>
      <w:r>
        <w:rPr>
          <w:rFonts w:ascii="Verdana" w:hAnsi="Verdana"/>
          <w:sz w:val="22"/>
          <w:szCs w:val="22"/>
        </w:rPr>
        <w:t>W</w:t>
      </w:r>
      <w:r w:rsidR="00E62AEF">
        <w:rPr>
          <w:rFonts w:ascii="Verdana" w:hAnsi="Verdana"/>
          <w:sz w:val="22"/>
          <w:szCs w:val="22"/>
        </w:rPr>
        <w:t xml:space="preserve">here the Performance </w:t>
      </w:r>
      <w:r w:rsidR="005A3DF5">
        <w:rPr>
          <w:rFonts w:ascii="Verdana" w:hAnsi="Verdana"/>
          <w:sz w:val="22"/>
          <w:szCs w:val="22"/>
        </w:rPr>
        <w:t>Development Review</w:t>
      </w:r>
      <w:r w:rsidR="00E62AEF">
        <w:rPr>
          <w:rFonts w:ascii="Verdana" w:hAnsi="Verdana"/>
          <w:sz w:val="22"/>
          <w:szCs w:val="22"/>
        </w:rPr>
        <w:t xml:space="preserve"> (</w:t>
      </w:r>
      <w:r w:rsidR="005A3DF5">
        <w:rPr>
          <w:rFonts w:ascii="Verdana" w:hAnsi="Verdana"/>
          <w:sz w:val="22"/>
          <w:szCs w:val="22"/>
        </w:rPr>
        <w:t>PDR</w:t>
      </w:r>
      <w:r w:rsidR="00E62AEF">
        <w:rPr>
          <w:rFonts w:ascii="Verdana" w:hAnsi="Verdana"/>
          <w:sz w:val="22"/>
          <w:szCs w:val="22"/>
        </w:rPr>
        <w:t>) discussion shows a failure to achieve objectives or Leadership and Management Behaviours (LMB’s).</w:t>
      </w:r>
    </w:p>
    <w:p w14:paraId="5DBC41F1" w14:textId="77777777" w:rsidR="00496701" w:rsidRPr="00942B0C" w:rsidRDefault="00496701" w:rsidP="004A7666">
      <w:pPr>
        <w:spacing w:before="0" w:after="0" w:line="240" w:lineRule="auto"/>
        <w:jc w:val="left"/>
        <w:rPr>
          <w:rFonts w:ascii="Verdana" w:hAnsi="Verdana"/>
          <w:sz w:val="22"/>
          <w:szCs w:val="22"/>
        </w:rPr>
      </w:pPr>
    </w:p>
    <w:p w14:paraId="1A3A9A63" w14:textId="77777777" w:rsidR="00560B70" w:rsidRPr="00942B0C" w:rsidRDefault="00560B70" w:rsidP="00942B0C">
      <w:pPr>
        <w:pStyle w:val="Heading4"/>
        <w:spacing w:before="0" w:line="240" w:lineRule="auto"/>
        <w:rPr>
          <w:sz w:val="22"/>
          <w:szCs w:val="22"/>
          <w:lang w:eastAsia="en-US"/>
        </w:rPr>
      </w:pPr>
      <w:r w:rsidRPr="00942B0C">
        <w:rPr>
          <w:sz w:val="22"/>
          <w:szCs w:val="22"/>
          <w:lang w:eastAsia="en-US"/>
        </w:rPr>
        <w:t>Scope</w:t>
      </w:r>
    </w:p>
    <w:p w14:paraId="554187A7" w14:textId="77777777" w:rsidR="00560B70" w:rsidRPr="00942B0C" w:rsidRDefault="009A169F" w:rsidP="00942B0C">
      <w:pPr>
        <w:spacing w:before="0" w:after="0" w:line="240" w:lineRule="auto"/>
        <w:jc w:val="left"/>
        <w:rPr>
          <w:rFonts w:ascii="Verdana" w:eastAsia="Calibri" w:hAnsi="Verdana"/>
          <w:sz w:val="22"/>
          <w:szCs w:val="22"/>
          <w:lang w:eastAsia="en-US"/>
        </w:rPr>
      </w:pPr>
      <w:r>
        <w:rPr>
          <w:rFonts w:ascii="Verdana" w:eastAsia="Calibri" w:hAnsi="Verdana"/>
          <w:sz w:val="22"/>
          <w:szCs w:val="22"/>
          <w:lang w:eastAsia="en-US"/>
        </w:rPr>
        <w:t xml:space="preserve">This policy applies to </w:t>
      </w:r>
      <w:r w:rsidR="004909CD">
        <w:rPr>
          <w:rFonts w:ascii="Verdana" w:eastAsia="Calibri" w:hAnsi="Verdana"/>
          <w:sz w:val="22"/>
          <w:szCs w:val="22"/>
          <w:lang w:eastAsia="en-US"/>
        </w:rPr>
        <w:t>employees</w:t>
      </w:r>
      <w:r w:rsidR="00D0456F">
        <w:rPr>
          <w:rFonts w:ascii="Verdana" w:eastAsia="Calibri" w:hAnsi="Verdana"/>
          <w:sz w:val="22"/>
          <w:szCs w:val="22"/>
          <w:lang w:eastAsia="en-US"/>
        </w:rPr>
        <w:t xml:space="preserve"> and As and When Workers.  Performance issues with volunteers should be discussed with the local Volunteer Advisor.  </w:t>
      </w:r>
    </w:p>
    <w:p w14:paraId="4DFDFAA4" w14:textId="77777777" w:rsidR="00560B70" w:rsidRDefault="00560B70" w:rsidP="00942B0C">
      <w:pPr>
        <w:spacing w:before="0" w:after="0" w:line="240" w:lineRule="auto"/>
        <w:jc w:val="left"/>
        <w:rPr>
          <w:rFonts w:ascii="Verdana" w:hAnsi="Verdana"/>
          <w:sz w:val="22"/>
          <w:szCs w:val="22"/>
          <w:lang w:eastAsia="en-US"/>
        </w:rPr>
      </w:pPr>
    </w:p>
    <w:p w14:paraId="238551C7" w14:textId="77777777" w:rsidR="009F444F" w:rsidRDefault="004A7666" w:rsidP="004A7666">
      <w:pPr>
        <w:spacing w:before="0" w:after="0" w:line="240" w:lineRule="auto"/>
        <w:jc w:val="left"/>
        <w:rPr>
          <w:rFonts w:ascii="Verdana" w:hAnsi="Verdana" w:cs="Arial"/>
          <w:sz w:val="22"/>
          <w:szCs w:val="22"/>
        </w:rPr>
      </w:pPr>
      <w:r w:rsidRPr="00942B0C">
        <w:rPr>
          <w:rFonts w:ascii="Verdana" w:hAnsi="Verdana"/>
          <w:sz w:val="22"/>
          <w:szCs w:val="22"/>
        </w:rPr>
        <w:t xml:space="preserve">The process </w:t>
      </w:r>
      <w:r w:rsidR="00693340">
        <w:rPr>
          <w:rFonts w:ascii="Verdana" w:hAnsi="Verdana"/>
          <w:sz w:val="22"/>
          <w:szCs w:val="22"/>
        </w:rPr>
        <w:t xml:space="preserve">is for </w:t>
      </w:r>
      <w:r w:rsidRPr="00942B0C">
        <w:rPr>
          <w:rFonts w:ascii="Verdana" w:hAnsi="Verdana"/>
          <w:sz w:val="22"/>
          <w:szCs w:val="22"/>
        </w:rPr>
        <w:t xml:space="preserve">issues related to capability, skill, and performance.  </w:t>
      </w:r>
      <w:r w:rsidR="00693340">
        <w:rPr>
          <w:rFonts w:ascii="Verdana" w:hAnsi="Verdana"/>
          <w:sz w:val="22"/>
          <w:szCs w:val="22"/>
        </w:rPr>
        <w:t xml:space="preserve">Conduct </w:t>
      </w:r>
      <w:r w:rsidRPr="00942B0C">
        <w:rPr>
          <w:rFonts w:ascii="Verdana" w:hAnsi="Verdana"/>
          <w:sz w:val="22"/>
          <w:szCs w:val="22"/>
        </w:rPr>
        <w:t xml:space="preserve">and attendance </w:t>
      </w:r>
      <w:r w:rsidR="00693340">
        <w:rPr>
          <w:rFonts w:ascii="Verdana" w:hAnsi="Verdana"/>
          <w:sz w:val="22"/>
          <w:szCs w:val="22"/>
        </w:rPr>
        <w:t xml:space="preserve">issues </w:t>
      </w:r>
      <w:r w:rsidRPr="00942B0C">
        <w:rPr>
          <w:rFonts w:ascii="Verdana" w:hAnsi="Verdana"/>
          <w:sz w:val="22"/>
          <w:szCs w:val="22"/>
        </w:rPr>
        <w:t>should fol</w:t>
      </w:r>
      <w:r w:rsidR="00017DE4">
        <w:rPr>
          <w:rFonts w:ascii="Verdana" w:hAnsi="Verdana"/>
          <w:sz w:val="22"/>
          <w:szCs w:val="22"/>
        </w:rPr>
        <w:t xml:space="preserve">low other relevant policies.  </w:t>
      </w:r>
      <w:r w:rsidR="00601918">
        <w:rPr>
          <w:rFonts w:ascii="Verdana" w:hAnsi="Verdana" w:cs="Arial"/>
          <w:sz w:val="22"/>
          <w:szCs w:val="22"/>
        </w:rPr>
        <w:t>If</w:t>
      </w:r>
      <w:r w:rsidR="00946104">
        <w:rPr>
          <w:rFonts w:ascii="Verdana" w:hAnsi="Verdana" w:cs="Arial"/>
          <w:sz w:val="22"/>
          <w:szCs w:val="22"/>
        </w:rPr>
        <w:t xml:space="preserve"> it is difficult to distinguish whether the performance issue is </w:t>
      </w:r>
      <w:r w:rsidR="00601918">
        <w:rPr>
          <w:rFonts w:ascii="Verdana" w:hAnsi="Verdana" w:cs="Arial"/>
          <w:sz w:val="22"/>
          <w:szCs w:val="22"/>
        </w:rPr>
        <w:t xml:space="preserve">conduct </w:t>
      </w:r>
      <w:r w:rsidR="004909CD">
        <w:rPr>
          <w:rFonts w:ascii="Verdana" w:hAnsi="Verdana" w:cs="Arial"/>
          <w:sz w:val="22"/>
          <w:szCs w:val="22"/>
        </w:rPr>
        <w:t>or</w:t>
      </w:r>
      <w:r w:rsidR="00601918">
        <w:rPr>
          <w:rFonts w:ascii="Verdana" w:hAnsi="Verdana" w:cs="Arial"/>
          <w:sz w:val="22"/>
          <w:szCs w:val="22"/>
        </w:rPr>
        <w:t xml:space="preserve"> capability, e.g. the manager is unsure if there is a lack of skill or a lack of effort, the manager </w:t>
      </w:r>
      <w:r w:rsidR="00946104">
        <w:rPr>
          <w:rFonts w:ascii="Verdana" w:hAnsi="Verdana" w:cs="Arial"/>
          <w:sz w:val="22"/>
          <w:szCs w:val="22"/>
        </w:rPr>
        <w:t xml:space="preserve">should use this policy as a starting point. </w:t>
      </w:r>
    </w:p>
    <w:p w14:paraId="4C9EFDDC" w14:textId="77777777" w:rsidR="009F444F" w:rsidRDefault="009F444F" w:rsidP="004A7666">
      <w:pPr>
        <w:spacing w:before="0" w:after="0" w:line="240" w:lineRule="auto"/>
        <w:jc w:val="left"/>
        <w:rPr>
          <w:rFonts w:ascii="Verdana" w:hAnsi="Verdana" w:cs="Arial"/>
          <w:sz w:val="22"/>
          <w:szCs w:val="22"/>
        </w:rPr>
      </w:pPr>
    </w:p>
    <w:p w14:paraId="0A7DAE1A" w14:textId="77777777" w:rsidR="00945DE1" w:rsidRDefault="00017DE4" w:rsidP="004A7666">
      <w:pPr>
        <w:spacing w:before="0" w:after="0" w:line="240" w:lineRule="auto"/>
        <w:jc w:val="left"/>
        <w:rPr>
          <w:rFonts w:ascii="Verdana" w:hAnsi="Verdana"/>
          <w:sz w:val="22"/>
          <w:szCs w:val="22"/>
        </w:rPr>
      </w:pPr>
      <w:r>
        <w:rPr>
          <w:rFonts w:ascii="Verdana" w:hAnsi="Verdana"/>
          <w:sz w:val="22"/>
          <w:szCs w:val="22"/>
        </w:rPr>
        <w:t xml:space="preserve">Managers should use the Probation and Transition Periods Policy for employees within their probationary period.  </w:t>
      </w:r>
    </w:p>
    <w:p w14:paraId="128CD25F" w14:textId="77777777" w:rsidR="00945DE1" w:rsidRDefault="00945DE1" w:rsidP="004A7666">
      <w:pPr>
        <w:spacing w:before="0" w:after="0" w:line="240" w:lineRule="auto"/>
        <w:jc w:val="left"/>
        <w:rPr>
          <w:rFonts w:ascii="Verdana" w:hAnsi="Verdana"/>
          <w:sz w:val="22"/>
          <w:szCs w:val="22"/>
        </w:rPr>
      </w:pPr>
    </w:p>
    <w:p w14:paraId="3F6F3F75" w14:textId="77777777" w:rsidR="00560B70" w:rsidRPr="00942B0C" w:rsidRDefault="00661C30" w:rsidP="00942B0C">
      <w:pPr>
        <w:pStyle w:val="Heading4"/>
        <w:spacing w:before="0" w:line="240" w:lineRule="auto"/>
        <w:rPr>
          <w:sz w:val="22"/>
          <w:szCs w:val="22"/>
          <w:lang w:eastAsia="en-US"/>
        </w:rPr>
      </w:pPr>
      <w:r w:rsidRPr="00942B0C">
        <w:rPr>
          <w:sz w:val="22"/>
          <w:szCs w:val="22"/>
          <w:lang w:eastAsia="en-US"/>
        </w:rPr>
        <w:t>Roles and</w:t>
      </w:r>
      <w:r w:rsidR="00560B70" w:rsidRPr="00942B0C">
        <w:rPr>
          <w:sz w:val="22"/>
          <w:szCs w:val="22"/>
          <w:lang w:eastAsia="en-US"/>
        </w:rPr>
        <w:t xml:space="preserve"> Responsibilities</w:t>
      </w:r>
    </w:p>
    <w:tbl>
      <w:tblPr>
        <w:tblW w:w="9889" w:type="dxa"/>
        <w:tblLook w:val="04A0" w:firstRow="1" w:lastRow="0" w:firstColumn="1" w:lastColumn="0" w:noHBand="0" w:noVBand="1"/>
      </w:tblPr>
      <w:tblGrid>
        <w:gridCol w:w="9889"/>
      </w:tblGrid>
      <w:tr w:rsidR="004A7666" w:rsidRPr="00942B0C" w14:paraId="13549C15" w14:textId="77777777" w:rsidTr="00945DE1">
        <w:tc>
          <w:tcPr>
            <w:tcW w:w="9889" w:type="dxa"/>
            <w:hideMark/>
          </w:tcPr>
          <w:p w14:paraId="29E24725" w14:textId="77777777" w:rsidR="00945DE1" w:rsidRDefault="00945DE1" w:rsidP="00942B0C">
            <w:pPr>
              <w:spacing w:before="0" w:after="0" w:line="240" w:lineRule="auto"/>
              <w:rPr>
                <w:rFonts w:ascii="Verdana" w:hAnsi="Verdana"/>
                <w:sz w:val="22"/>
                <w:szCs w:val="22"/>
              </w:rPr>
            </w:pPr>
          </w:p>
          <w:p w14:paraId="68D00F89" w14:textId="77777777" w:rsidR="004A7666" w:rsidRDefault="004A7666" w:rsidP="00942B0C">
            <w:pPr>
              <w:spacing w:before="0" w:after="0" w:line="240" w:lineRule="auto"/>
              <w:rPr>
                <w:rFonts w:ascii="Verdana" w:hAnsi="Verdana"/>
                <w:sz w:val="22"/>
                <w:szCs w:val="22"/>
              </w:rPr>
            </w:pPr>
            <w:r>
              <w:rPr>
                <w:rFonts w:ascii="Verdana" w:hAnsi="Verdana"/>
                <w:sz w:val="22"/>
                <w:szCs w:val="22"/>
              </w:rPr>
              <w:t xml:space="preserve">Line mangers are responsible for: </w:t>
            </w:r>
          </w:p>
          <w:p w14:paraId="10F0E459" w14:textId="77777777" w:rsidR="00946104" w:rsidRDefault="00693340" w:rsidP="00655D79">
            <w:pPr>
              <w:numPr>
                <w:ilvl w:val="0"/>
                <w:numId w:val="8"/>
              </w:numPr>
              <w:spacing w:before="0" w:after="0" w:line="240" w:lineRule="auto"/>
              <w:jc w:val="left"/>
              <w:rPr>
                <w:rFonts w:ascii="Verdana" w:hAnsi="Verdana"/>
                <w:sz w:val="22"/>
                <w:szCs w:val="22"/>
                <w:lang w:eastAsia="en-US"/>
              </w:rPr>
            </w:pPr>
            <w:r>
              <w:rPr>
                <w:rFonts w:ascii="Verdana" w:hAnsi="Verdana"/>
                <w:sz w:val="22"/>
                <w:szCs w:val="22"/>
              </w:rPr>
              <w:t xml:space="preserve">Ensuring all required </w:t>
            </w:r>
            <w:r w:rsidR="00946104">
              <w:rPr>
                <w:rFonts w:ascii="Verdana" w:hAnsi="Verdana"/>
                <w:sz w:val="22"/>
                <w:szCs w:val="22"/>
              </w:rPr>
              <w:t>and job specific le</w:t>
            </w:r>
            <w:r w:rsidR="004909CD">
              <w:rPr>
                <w:rFonts w:ascii="Verdana" w:hAnsi="Verdana"/>
                <w:sz w:val="22"/>
                <w:szCs w:val="22"/>
              </w:rPr>
              <w:t>arning is completed and updated.</w:t>
            </w:r>
          </w:p>
          <w:p w14:paraId="0474DB30" w14:textId="77777777" w:rsidR="004909CD" w:rsidRPr="004909CD" w:rsidRDefault="004A7666" w:rsidP="004909CD">
            <w:pPr>
              <w:numPr>
                <w:ilvl w:val="0"/>
                <w:numId w:val="8"/>
              </w:numPr>
              <w:spacing w:before="0" w:after="0" w:line="240" w:lineRule="auto"/>
              <w:ind w:right="-1327"/>
              <w:jc w:val="left"/>
              <w:rPr>
                <w:rFonts w:ascii="Verdana" w:hAnsi="Verdana"/>
                <w:sz w:val="22"/>
                <w:szCs w:val="22"/>
                <w:lang w:eastAsia="en-US"/>
              </w:rPr>
            </w:pPr>
            <w:r>
              <w:rPr>
                <w:rFonts w:ascii="Verdana" w:hAnsi="Verdana"/>
                <w:sz w:val="22"/>
                <w:szCs w:val="22"/>
              </w:rPr>
              <w:t xml:space="preserve">Giving </w:t>
            </w:r>
            <w:r w:rsidR="00693340">
              <w:rPr>
                <w:rFonts w:ascii="Verdana" w:hAnsi="Verdana"/>
                <w:sz w:val="22"/>
                <w:szCs w:val="22"/>
              </w:rPr>
              <w:t>relevant and constructive</w:t>
            </w:r>
            <w:r>
              <w:rPr>
                <w:rFonts w:ascii="Verdana" w:hAnsi="Verdana"/>
                <w:sz w:val="22"/>
                <w:szCs w:val="22"/>
              </w:rPr>
              <w:t xml:space="preserve"> feedback</w:t>
            </w:r>
            <w:r w:rsidR="00693340">
              <w:rPr>
                <w:rFonts w:ascii="Verdana" w:hAnsi="Verdana"/>
                <w:sz w:val="22"/>
                <w:szCs w:val="22"/>
              </w:rPr>
              <w:t xml:space="preserve"> regularly</w:t>
            </w:r>
            <w:r>
              <w:rPr>
                <w:rFonts w:ascii="Verdana" w:hAnsi="Verdana"/>
                <w:sz w:val="22"/>
                <w:szCs w:val="22"/>
              </w:rPr>
              <w:t xml:space="preserve"> in </w:t>
            </w:r>
            <w:r w:rsidR="00693340">
              <w:rPr>
                <w:rFonts w:ascii="Verdana" w:hAnsi="Verdana"/>
                <w:sz w:val="22"/>
                <w:szCs w:val="22"/>
              </w:rPr>
              <w:t>supervision/one-to-ones</w:t>
            </w:r>
            <w:r w:rsidR="004909CD">
              <w:rPr>
                <w:rFonts w:ascii="Verdana" w:hAnsi="Verdana"/>
                <w:sz w:val="22"/>
                <w:szCs w:val="22"/>
              </w:rPr>
              <w:t>.</w:t>
            </w:r>
          </w:p>
          <w:p w14:paraId="12098467" w14:textId="77777777" w:rsidR="004A7666" w:rsidRDefault="004A7666" w:rsidP="00655D79">
            <w:pPr>
              <w:numPr>
                <w:ilvl w:val="0"/>
                <w:numId w:val="8"/>
              </w:numPr>
              <w:spacing w:before="0" w:after="0" w:line="240" w:lineRule="auto"/>
              <w:jc w:val="left"/>
              <w:rPr>
                <w:rFonts w:ascii="Verdana" w:hAnsi="Verdana"/>
                <w:sz w:val="22"/>
                <w:szCs w:val="22"/>
                <w:lang w:eastAsia="en-US"/>
              </w:rPr>
            </w:pPr>
            <w:r>
              <w:rPr>
                <w:rFonts w:ascii="Verdana" w:hAnsi="Verdana"/>
                <w:sz w:val="22"/>
                <w:szCs w:val="22"/>
              </w:rPr>
              <w:t>Raising performance concerns early and exploring the reasons with the employ</w:t>
            </w:r>
            <w:r w:rsidR="00CA4E35">
              <w:rPr>
                <w:rFonts w:ascii="Verdana" w:hAnsi="Verdana"/>
                <w:sz w:val="22"/>
                <w:szCs w:val="22"/>
              </w:rPr>
              <w:t>ee, giving appropriate support</w:t>
            </w:r>
            <w:r w:rsidR="004909CD">
              <w:rPr>
                <w:rFonts w:ascii="Verdana" w:hAnsi="Verdana"/>
                <w:sz w:val="22"/>
                <w:szCs w:val="22"/>
              </w:rPr>
              <w:t>.</w:t>
            </w:r>
            <w:r>
              <w:rPr>
                <w:rFonts w:ascii="Verdana" w:hAnsi="Verdana"/>
                <w:sz w:val="22"/>
                <w:szCs w:val="22"/>
              </w:rPr>
              <w:t xml:space="preserve"> </w:t>
            </w:r>
          </w:p>
          <w:p w14:paraId="12290D3B" w14:textId="77777777" w:rsidR="004A7666" w:rsidRDefault="004A7666" w:rsidP="00655D79">
            <w:pPr>
              <w:numPr>
                <w:ilvl w:val="0"/>
                <w:numId w:val="8"/>
              </w:numPr>
              <w:spacing w:before="0" w:after="0" w:line="240" w:lineRule="auto"/>
              <w:jc w:val="left"/>
              <w:rPr>
                <w:rFonts w:ascii="Verdana" w:hAnsi="Verdana"/>
                <w:sz w:val="22"/>
                <w:szCs w:val="22"/>
                <w:lang w:eastAsia="en-US"/>
              </w:rPr>
            </w:pPr>
            <w:r>
              <w:rPr>
                <w:rFonts w:ascii="Verdana" w:hAnsi="Verdana"/>
                <w:sz w:val="22"/>
                <w:szCs w:val="22"/>
              </w:rPr>
              <w:t xml:space="preserve">Using this policy at an early </w:t>
            </w:r>
            <w:r w:rsidR="007F4114">
              <w:rPr>
                <w:rFonts w:ascii="Verdana" w:hAnsi="Verdana"/>
                <w:sz w:val="22"/>
                <w:szCs w:val="22"/>
              </w:rPr>
              <w:t>stage</w:t>
            </w:r>
            <w:r w:rsidR="00693340">
              <w:rPr>
                <w:rFonts w:ascii="Verdana" w:hAnsi="Verdana"/>
                <w:sz w:val="22"/>
                <w:szCs w:val="22"/>
              </w:rPr>
              <w:t xml:space="preserve"> where</w:t>
            </w:r>
            <w:r w:rsidR="00946104">
              <w:rPr>
                <w:rFonts w:ascii="Verdana" w:hAnsi="Verdana"/>
                <w:sz w:val="22"/>
                <w:szCs w:val="22"/>
              </w:rPr>
              <w:t xml:space="preserve"> concerns</w:t>
            </w:r>
            <w:r>
              <w:rPr>
                <w:rFonts w:ascii="Verdana" w:hAnsi="Verdana"/>
                <w:sz w:val="22"/>
                <w:szCs w:val="22"/>
              </w:rPr>
              <w:t xml:space="preserve"> continue</w:t>
            </w:r>
            <w:r w:rsidR="00946104">
              <w:rPr>
                <w:rFonts w:ascii="Verdana" w:hAnsi="Verdana"/>
                <w:sz w:val="22"/>
                <w:szCs w:val="22"/>
              </w:rPr>
              <w:t xml:space="preserve"> after feedback</w:t>
            </w:r>
            <w:r w:rsidR="004909CD">
              <w:rPr>
                <w:rFonts w:ascii="Verdana" w:hAnsi="Verdana"/>
                <w:sz w:val="22"/>
                <w:szCs w:val="22"/>
              </w:rPr>
              <w:t>.</w:t>
            </w:r>
            <w:r>
              <w:rPr>
                <w:rFonts w:ascii="Verdana" w:hAnsi="Verdana"/>
                <w:sz w:val="22"/>
                <w:szCs w:val="22"/>
              </w:rPr>
              <w:t xml:space="preserve"> </w:t>
            </w:r>
          </w:p>
          <w:p w14:paraId="4BED518C" w14:textId="77777777" w:rsidR="004A7666" w:rsidRPr="00942B0C" w:rsidRDefault="004A7666" w:rsidP="00655D79">
            <w:pPr>
              <w:numPr>
                <w:ilvl w:val="0"/>
                <w:numId w:val="8"/>
              </w:numPr>
              <w:spacing w:before="0" w:after="0" w:line="240" w:lineRule="auto"/>
              <w:jc w:val="left"/>
              <w:rPr>
                <w:rFonts w:ascii="Verdana" w:hAnsi="Verdana"/>
                <w:sz w:val="22"/>
                <w:szCs w:val="22"/>
              </w:rPr>
            </w:pPr>
            <w:r>
              <w:rPr>
                <w:rFonts w:ascii="Verdana" w:hAnsi="Verdana"/>
                <w:sz w:val="22"/>
                <w:szCs w:val="22"/>
              </w:rPr>
              <w:t xml:space="preserve">Setting </w:t>
            </w:r>
            <w:r w:rsidR="00CA4E35">
              <w:rPr>
                <w:rFonts w:ascii="Verdana" w:hAnsi="Verdana"/>
                <w:sz w:val="22"/>
                <w:szCs w:val="22"/>
              </w:rPr>
              <w:t>a clear performance improvement plan (PIP) where needed</w:t>
            </w:r>
            <w:r w:rsidR="004909CD">
              <w:rPr>
                <w:rFonts w:ascii="Verdana" w:hAnsi="Verdana"/>
                <w:sz w:val="22"/>
                <w:szCs w:val="22"/>
              </w:rPr>
              <w:t>.</w:t>
            </w:r>
          </w:p>
          <w:p w14:paraId="6A5E3BC7" w14:textId="5F7B924B" w:rsidR="004A7666" w:rsidRDefault="004A7666" w:rsidP="00655D79">
            <w:pPr>
              <w:numPr>
                <w:ilvl w:val="0"/>
                <w:numId w:val="8"/>
              </w:numPr>
              <w:spacing w:before="0" w:after="0" w:line="240" w:lineRule="auto"/>
              <w:jc w:val="left"/>
              <w:rPr>
                <w:rFonts w:ascii="Verdana" w:hAnsi="Verdana"/>
                <w:sz w:val="22"/>
                <w:szCs w:val="22"/>
                <w:lang w:eastAsia="en-US"/>
              </w:rPr>
            </w:pPr>
            <w:r w:rsidRPr="00942B0C">
              <w:rPr>
                <w:rFonts w:ascii="Verdana" w:hAnsi="Verdana"/>
                <w:sz w:val="22"/>
                <w:szCs w:val="22"/>
              </w:rPr>
              <w:t>Seek</w:t>
            </w:r>
            <w:r>
              <w:rPr>
                <w:rFonts w:ascii="Verdana" w:hAnsi="Verdana"/>
                <w:sz w:val="22"/>
                <w:szCs w:val="22"/>
              </w:rPr>
              <w:t>ing</w:t>
            </w:r>
            <w:r w:rsidRPr="00942B0C">
              <w:rPr>
                <w:rFonts w:ascii="Verdana" w:hAnsi="Verdana"/>
                <w:sz w:val="22"/>
                <w:szCs w:val="22"/>
              </w:rPr>
              <w:t xml:space="preserve"> advice from th</w:t>
            </w:r>
            <w:r w:rsidR="005A3DF5">
              <w:rPr>
                <w:rFonts w:ascii="Verdana" w:hAnsi="Verdana"/>
                <w:sz w:val="22"/>
                <w:szCs w:val="22"/>
              </w:rPr>
              <w:t>eir</w:t>
            </w:r>
            <w:r>
              <w:rPr>
                <w:rFonts w:ascii="Verdana" w:hAnsi="Verdana"/>
                <w:sz w:val="22"/>
                <w:szCs w:val="22"/>
              </w:rPr>
              <w:t xml:space="preserve"> People Team </w:t>
            </w:r>
            <w:r w:rsidRPr="00942B0C">
              <w:rPr>
                <w:rFonts w:ascii="Verdana" w:hAnsi="Verdana"/>
                <w:sz w:val="22"/>
                <w:szCs w:val="22"/>
              </w:rPr>
              <w:t xml:space="preserve">at an early </w:t>
            </w:r>
            <w:r w:rsidR="007F4114">
              <w:rPr>
                <w:rFonts w:ascii="Verdana" w:hAnsi="Verdana"/>
                <w:sz w:val="22"/>
                <w:szCs w:val="22"/>
              </w:rPr>
              <w:t>stage</w:t>
            </w:r>
            <w:r w:rsidR="00F331B7">
              <w:rPr>
                <w:rFonts w:ascii="Verdana" w:hAnsi="Verdana"/>
                <w:sz w:val="22"/>
                <w:szCs w:val="22"/>
              </w:rPr>
              <w:t>, particularly where a disability, impairment or underlying health condition may be involved</w:t>
            </w:r>
            <w:r w:rsidR="004909CD">
              <w:rPr>
                <w:rFonts w:ascii="Verdana" w:hAnsi="Verdana"/>
                <w:sz w:val="22"/>
                <w:szCs w:val="22"/>
              </w:rPr>
              <w:t>.</w:t>
            </w:r>
          </w:p>
          <w:p w14:paraId="3C282BEB" w14:textId="77777777" w:rsidR="004A7666" w:rsidRPr="004A7666" w:rsidRDefault="004A7666" w:rsidP="00655D79">
            <w:pPr>
              <w:pStyle w:val="ListParagraph"/>
              <w:numPr>
                <w:ilvl w:val="0"/>
                <w:numId w:val="8"/>
              </w:numPr>
              <w:spacing w:before="0" w:after="0" w:line="240" w:lineRule="auto"/>
              <w:rPr>
                <w:rFonts w:ascii="Verdana" w:hAnsi="Verdana"/>
                <w:sz w:val="22"/>
                <w:szCs w:val="22"/>
              </w:rPr>
            </w:pPr>
            <w:r w:rsidRPr="004A7666">
              <w:rPr>
                <w:rFonts w:ascii="Verdana" w:hAnsi="Verdana"/>
                <w:sz w:val="22"/>
                <w:szCs w:val="22"/>
              </w:rPr>
              <w:t>En</w:t>
            </w:r>
            <w:r w:rsidR="00E62AEF">
              <w:rPr>
                <w:rFonts w:ascii="Verdana" w:hAnsi="Verdana"/>
                <w:sz w:val="22"/>
                <w:szCs w:val="22"/>
              </w:rPr>
              <w:t xml:space="preserve">suring a written record is made </w:t>
            </w:r>
            <w:r w:rsidRPr="004A7666">
              <w:rPr>
                <w:rFonts w:ascii="Verdana" w:hAnsi="Verdana"/>
                <w:sz w:val="22"/>
                <w:szCs w:val="22"/>
              </w:rPr>
              <w:t>of any meetings</w:t>
            </w:r>
            <w:r w:rsidR="00E62AEF">
              <w:rPr>
                <w:rFonts w:ascii="Verdana" w:hAnsi="Verdana"/>
                <w:sz w:val="22"/>
                <w:szCs w:val="22"/>
              </w:rPr>
              <w:t xml:space="preserve"> and saved appropriately</w:t>
            </w:r>
            <w:r w:rsidRPr="004A7666">
              <w:rPr>
                <w:rFonts w:ascii="Verdana" w:hAnsi="Verdana"/>
                <w:sz w:val="22"/>
                <w:szCs w:val="22"/>
              </w:rPr>
              <w:t xml:space="preserve">.  </w:t>
            </w:r>
          </w:p>
          <w:p w14:paraId="6C299C0D" w14:textId="77777777" w:rsidR="004A7666" w:rsidRPr="00942B0C" w:rsidRDefault="004A7666" w:rsidP="004A7666">
            <w:pPr>
              <w:spacing w:before="0" w:after="0" w:line="240" w:lineRule="auto"/>
              <w:rPr>
                <w:rFonts w:ascii="Verdana" w:hAnsi="Verdana"/>
                <w:sz w:val="22"/>
                <w:szCs w:val="22"/>
                <w:lang w:eastAsia="en-US"/>
              </w:rPr>
            </w:pPr>
            <w:r>
              <w:rPr>
                <w:rFonts w:ascii="Verdana" w:hAnsi="Verdana"/>
                <w:sz w:val="22"/>
                <w:szCs w:val="22"/>
              </w:rPr>
              <w:lastRenderedPageBreak/>
              <w:t>Employees are responsible for:</w:t>
            </w:r>
          </w:p>
        </w:tc>
      </w:tr>
      <w:tr w:rsidR="004A7666" w:rsidRPr="00942B0C" w14:paraId="60F20B56" w14:textId="77777777" w:rsidTr="00DD1F06">
        <w:trPr>
          <w:cantSplit/>
        </w:trPr>
        <w:tc>
          <w:tcPr>
            <w:tcW w:w="9889" w:type="dxa"/>
            <w:hideMark/>
          </w:tcPr>
          <w:p w14:paraId="2FF480C3" w14:textId="77777777" w:rsidR="00C11AB1" w:rsidRDefault="00C11AB1" w:rsidP="00655D79">
            <w:pPr>
              <w:numPr>
                <w:ilvl w:val="0"/>
                <w:numId w:val="8"/>
              </w:numPr>
              <w:spacing w:before="0" w:after="0" w:line="240" w:lineRule="auto"/>
              <w:jc w:val="left"/>
              <w:rPr>
                <w:rFonts w:ascii="Verdana" w:hAnsi="Verdana"/>
                <w:sz w:val="22"/>
                <w:szCs w:val="22"/>
                <w:lang w:eastAsia="en-US"/>
              </w:rPr>
            </w:pPr>
            <w:r w:rsidRPr="00942B0C">
              <w:rPr>
                <w:rFonts w:ascii="Verdana" w:hAnsi="Verdana"/>
                <w:sz w:val="22"/>
                <w:szCs w:val="22"/>
              </w:rPr>
              <w:lastRenderedPageBreak/>
              <w:t>Ask</w:t>
            </w:r>
            <w:r>
              <w:rPr>
                <w:rFonts w:ascii="Verdana" w:hAnsi="Verdana"/>
                <w:sz w:val="22"/>
                <w:szCs w:val="22"/>
              </w:rPr>
              <w:t>ing</w:t>
            </w:r>
            <w:r w:rsidRPr="00942B0C">
              <w:rPr>
                <w:rFonts w:ascii="Verdana" w:hAnsi="Verdana"/>
                <w:sz w:val="22"/>
                <w:szCs w:val="22"/>
              </w:rPr>
              <w:t xml:space="preserve"> for help</w:t>
            </w:r>
            <w:r w:rsidR="00FD62EC">
              <w:rPr>
                <w:rFonts w:ascii="Verdana" w:hAnsi="Verdana"/>
                <w:sz w:val="22"/>
                <w:szCs w:val="22"/>
              </w:rPr>
              <w:t xml:space="preserve"> as soon as requir</w:t>
            </w:r>
            <w:r w:rsidR="00693340">
              <w:rPr>
                <w:rFonts w:ascii="Verdana" w:hAnsi="Verdana"/>
                <w:sz w:val="22"/>
                <w:szCs w:val="22"/>
              </w:rPr>
              <w:t xml:space="preserve">ed and bringing any </w:t>
            </w:r>
            <w:r w:rsidR="00FD62EC">
              <w:rPr>
                <w:rFonts w:ascii="Verdana" w:hAnsi="Verdana"/>
                <w:sz w:val="22"/>
                <w:szCs w:val="22"/>
              </w:rPr>
              <w:t xml:space="preserve">difficulties to the attention of their Line Manager during </w:t>
            </w:r>
            <w:r w:rsidR="00693340">
              <w:rPr>
                <w:rFonts w:ascii="Verdana" w:hAnsi="Verdana"/>
                <w:sz w:val="22"/>
                <w:szCs w:val="22"/>
              </w:rPr>
              <w:t>supervision/one-to-ones</w:t>
            </w:r>
            <w:r w:rsidR="00FD62EC">
              <w:rPr>
                <w:rFonts w:ascii="Verdana" w:hAnsi="Verdana"/>
                <w:sz w:val="22"/>
                <w:szCs w:val="22"/>
              </w:rPr>
              <w:t xml:space="preserve">. </w:t>
            </w:r>
          </w:p>
          <w:p w14:paraId="51FC75FB" w14:textId="77777777" w:rsidR="004A7666" w:rsidRPr="00942B0C" w:rsidRDefault="004A7666" w:rsidP="00655D79">
            <w:pPr>
              <w:numPr>
                <w:ilvl w:val="0"/>
                <w:numId w:val="8"/>
              </w:numPr>
              <w:spacing w:before="0" w:after="0" w:line="240" w:lineRule="auto"/>
              <w:jc w:val="left"/>
              <w:rPr>
                <w:rFonts w:ascii="Verdana" w:hAnsi="Verdana"/>
                <w:sz w:val="22"/>
                <w:szCs w:val="22"/>
                <w:lang w:eastAsia="en-US"/>
              </w:rPr>
            </w:pPr>
            <w:r w:rsidRPr="00942B0C">
              <w:rPr>
                <w:rFonts w:ascii="Verdana" w:hAnsi="Verdana"/>
                <w:sz w:val="22"/>
                <w:szCs w:val="22"/>
              </w:rPr>
              <w:t>Contribut</w:t>
            </w:r>
            <w:r>
              <w:rPr>
                <w:rFonts w:ascii="Verdana" w:hAnsi="Verdana"/>
                <w:sz w:val="22"/>
                <w:szCs w:val="22"/>
              </w:rPr>
              <w:t xml:space="preserve">ing </w:t>
            </w:r>
            <w:r w:rsidRPr="00942B0C">
              <w:rPr>
                <w:rFonts w:ascii="Verdana" w:hAnsi="Verdana"/>
                <w:sz w:val="22"/>
                <w:szCs w:val="22"/>
              </w:rPr>
              <w:t xml:space="preserve">to the </w:t>
            </w:r>
            <w:r w:rsidR="00017DE4">
              <w:rPr>
                <w:rFonts w:ascii="Verdana" w:hAnsi="Verdana"/>
                <w:sz w:val="22"/>
                <w:szCs w:val="22"/>
              </w:rPr>
              <w:t xml:space="preserve">performance improvement </w:t>
            </w:r>
            <w:r w:rsidRPr="00942B0C">
              <w:rPr>
                <w:rFonts w:ascii="Verdana" w:hAnsi="Verdana"/>
                <w:sz w:val="22"/>
                <w:szCs w:val="22"/>
              </w:rPr>
              <w:t>plan</w:t>
            </w:r>
            <w:r w:rsidR="00017DE4">
              <w:rPr>
                <w:rFonts w:ascii="Verdana" w:hAnsi="Verdana"/>
                <w:sz w:val="22"/>
                <w:szCs w:val="22"/>
              </w:rPr>
              <w:t xml:space="preserve"> (PIP)</w:t>
            </w:r>
            <w:r w:rsidR="004909CD">
              <w:rPr>
                <w:rFonts w:ascii="Verdana" w:hAnsi="Verdana"/>
                <w:sz w:val="22"/>
                <w:szCs w:val="22"/>
              </w:rPr>
              <w:t>.</w:t>
            </w:r>
          </w:p>
          <w:p w14:paraId="5D47006A" w14:textId="22A82103" w:rsidR="004A7666" w:rsidRDefault="004A7666" w:rsidP="00655D79">
            <w:pPr>
              <w:numPr>
                <w:ilvl w:val="0"/>
                <w:numId w:val="8"/>
              </w:numPr>
              <w:spacing w:before="0" w:after="0" w:line="240" w:lineRule="auto"/>
              <w:jc w:val="left"/>
              <w:rPr>
                <w:rFonts w:ascii="Verdana" w:hAnsi="Verdana"/>
                <w:sz w:val="22"/>
                <w:szCs w:val="22"/>
              </w:rPr>
            </w:pPr>
            <w:r w:rsidRPr="00942B0C">
              <w:rPr>
                <w:rFonts w:ascii="Verdana" w:hAnsi="Verdana"/>
                <w:sz w:val="22"/>
                <w:szCs w:val="22"/>
              </w:rPr>
              <w:t>Tak</w:t>
            </w:r>
            <w:r>
              <w:rPr>
                <w:rFonts w:ascii="Verdana" w:hAnsi="Verdana"/>
                <w:sz w:val="22"/>
                <w:szCs w:val="22"/>
              </w:rPr>
              <w:t xml:space="preserve">ing </w:t>
            </w:r>
            <w:r w:rsidR="005836F0">
              <w:rPr>
                <w:rFonts w:ascii="Verdana" w:hAnsi="Verdana"/>
                <w:sz w:val="22"/>
                <w:szCs w:val="22"/>
              </w:rPr>
              <w:t xml:space="preserve">responsibility and </w:t>
            </w:r>
            <w:r w:rsidRPr="00942B0C">
              <w:rPr>
                <w:rFonts w:ascii="Verdana" w:hAnsi="Verdana"/>
                <w:sz w:val="22"/>
                <w:szCs w:val="22"/>
              </w:rPr>
              <w:t>action to complete the</w:t>
            </w:r>
            <w:r>
              <w:rPr>
                <w:rFonts w:ascii="Verdana" w:hAnsi="Verdana"/>
                <w:sz w:val="22"/>
                <w:szCs w:val="22"/>
              </w:rPr>
              <w:t xml:space="preserve"> PIP within the </w:t>
            </w:r>
            <w:r w:rsidRPr="00942B0C">
              <w:rPr>
                <w:rFonts w:ascii="Verdana" w:hAnsi="Verdana"/>
                <w:sz w:val="22"/>
                <w:szCs w:val="22"/>
              </w:rPr>
              <w:t>timescale</w:t>
            </w:r>
            <w:r w:rsidR="004909CD">
              <w:rPr>
                <w:rFonts w:ascii="Verdana" w:hAnsi="Verdana"/>
                <w:sz w:val="22"/>
                <w:szCs w:val="22"/>
              </w:rPr>
              <w:t>.</w:t>
            </w:r>
          </w:p>
          <w:p w14:paraId="27073ACC" w14:textId="77777777" w:rsidR="005A3DF5" w:rsidRPr="00942B0C" w:rsidRDefault="005A3DF5" w:rsidP="005A3DF5">
            <w:pPr>
              <w:spacing w:before="0" w:after="0" w:line="240" w:lineRule="auto"/>
              <w:ind w:left="360"/>
              <w:jc w:val="left"/>
              <w:rPr>
                <w:rFonts w:ascii="Verdana" w:hAnsi="Verdana"/>
                <w:sz w:val="22"/>
                <w:szCs w:val="22"/>
              </w:rPr>
            </w:pPr>
          </w:p>
          <w:p w14:paraId="07E7C15F" w14:textId="77777777" w:rsidR="004A7666" w:rsidRPr="00CA4E35" w:rsidRDefault="004A7666" w:rsidP="00C11AB1">
            <w:pPr>
              <w:spacing w:before="0" w:after="0" w:line="240" w:lineRule="auto"/>
              <w:ind w:left="360"/>
              <w:jc w:val="left"/>
              <w:rPr>
                <w:rFonts w:ascii="Verdana" w:hAnsi="Verdana"/>
                <w:sz w:val="22"/>
                <w:szCs w:val="22"/>
              </w:rPr>
            </w:pPr>
          </w:p>
        </w:tc>
      </w:tr>
    </w:tbl>
    <w:p w14:paraId="40A9DA6D" w14:textId="77777777" w:rsidR="0061694A" w:rsidRPr="00942B0C" w:rsidRDefault="0061694A" w:rsidP="00942B0C">
      <w:pPr>
        <w:pStyle w:val="Heading4"/>
        <w:spacing w:before="0" w:line="240" w:lineRule="auto"/>
        <w:rPr>
          <w:sz w:val="22"/>
          <w:szCs w:val="22"/>
          <w:lang w:eastAsia="en-US"/>
        </w:rPr>
      </w:pPr>
      <w:r w:rsidRPr="00942B0C">
        <w:rPr>
          <w:sz w:val="22"/>
          <w:szCs w:val="22"/>
          <w:lang w:eastAsia="en-US"/>
        </w:rPr>
        <w:t>Definitions</w:t>
      </w:r>
    </w:p>
    <w:p w14:paraId="4F2D6EEC" w14:textId="77777777" w:rsidR="0061694A" w:rsidRDefault="000E31E9" w:rsidP="007F4114">
      <w:pPr>
        <w:spacing w:before="0" w:after="0" w:line="240" w:lineRule="auto"/>
        <w:jc w:val="left"/>
        <w:rPr>
          <w:rFonts w:ascii="Verdana" w:hAnsi="Verdana" w:cs="Arial"/>
          <w:sz w:val="22"/>
          <w:szCs w:val="22"/>
        </w:rPr>
      </w:pPr>
      <w:r w:rsidRPr="00601918">
        <w:rPr>
          <w:rFonts w:ascii="Verdana" w:hAnsi="Verdana"/>
          <w:sz w:val="22"/>
          <w:szCs w:val="22"/>
          <w:lang w:eastAsia="en-US"/>
        </w:rPr>
        <w:t xml:space="preserve">Capability - </w:t>
      </w:r>
      <w:r w:rsidR="00693340">
        <w:rPr>
          <w:rFonts w:ascii="Verdana" w:hAnsi="Verdana" w:cs="Arial"/>
          <w:sz w:val="22"/>
          <w:szCs w:val="22"/>
        </w:rPr>
        <w:t>refers to an employee's skill</w:t>
      </w:r>
      <w:r w:rsidR="00601918" w:rsidRPr="00601918">
        <w:rPr>
          <w:rFonts w:ascii="Verdana" w:hAnsi="Verdana" w:cs="Arial"/>
          <w:sz w:val="22"/>
          <w:szCs w:val="22"/>
        </w:rPr>
        <w:t>, ability, aptitude and knowledge in relation to the job that he or she is employed to do</w:t>
      </w:r>
      <w:r w:rsidR="00601918">
        <w:rPr>
          <w:rFonts w:ascii="Verdana" w:hAnsi="Verdana" w:cs="Arial"/>
          <w:sz w:val="22"/>
          <w:szCs w:val="22"/>
        </w:rPr>
        <w:t xml:space="preserve">.  </w:t>
      </w:r>
    </w:p>
    <w:p w14:paraId="1D054015" w14:textId="77777777" w:rsidR="0061694A" w:rsidRDefault="00601918" w:rsidP="00693340">
      <w:pPr>
        <w:shd w:val="clear" w:color="auto" w:fill="FFFFFF"/>
        <w:spacing w:before="100" w:beforeAutospacing="1" w:after="180" w:line="240" w:lineRule="auto"/>
        <w:rPr>
          <w:rFonts w:ascii="Verdana" w:hAnsi="Verdana" w:cs="Arial"/>
          <w:sz w:val="22"/>
          <w:szCs w:val="22"/>
        </w:rPr>
      </w:pPr>
      <w:r>
        <w:rPr>
          <w:rFonts w:ascii="Verdana" w:hAnsi="Verdana" w:cs="Arial"/>
          <w:sz w:val="22"/>
          <w:szCs w:val="22"/>
        </w:rPr>
        <w:t>Conduct – refers to an employee’s behaviour, carelessness or negligence.  Usually conduct is within an employee’s control</w:t>
      </w:r>
      <w:r w:rsidR="00CA4E35">
        <w:rPr>
          <w:rFonts w:ascii="Verdana" w:hAnsi="Verdana" w:cs="Arial"/>
          <w:sz w:val="22"/>
          <w:szCs w:val="22"/>
        </w:rPr>
        <w:t xml:space="preserve"> e.g. the employee won’t do something rather than can’t do it</w:t>
      </w:r>
      <w:r>
        <w:rPr>
          <w:rFonts w:ascii="Verdana" w:hAnsi="Verdana" w:cs="Arial"/>
          <w:sz w:val="22"/>
          <w:szCs w:val="22"/>
        </w:rPr>
        <w:t xml:space="preserve">.  </w:t>
      </w:r>
    </w:p>
    <w:p w14:paraId="6D783221" w14:textId="77777777" w:rsidR="00693340" w:rsidRPr="00942B0C" w:rsidRDefault="00693340" w:rsidP="00693340">
      <w:pPr>
        <w:shd w:val="clear" w:color="auto" w:fill="FFFFFF"/>
        <w:tabs>
          <w:tab w:val="left" w:pos="5978"/>
        </w:tabs>
        <w:spacing w:before="100" w:beforeAutospacing="1" w:after="180" w:line="240" w:lineRule="auto"/>
        <w:rPr>
          <w:rFonts w:ascii="Verdana" w:hAnsi="Verdana"/>
          <w:b/>
          <w:sz w:val="22"/>
          <w:szCs w:val="22"/>
          <w:lang w:eastAsia="en-US"/>
        </w:rPr>
      </w:pPr>
      <w:r>
        <w:rPr>
          <w:rFonts w:ascii="Verdana" w:hAnsi="Verdana" w:cs="Arial"/>
          <w:sz w:val="22"/>
          <w:szCs w:val="22"/>
        </w:rPr>
        <w:t xml:space="preserve">Performance – refers in the context of this policy to concerns about capability, as above.  </w:t>
      </w:r>
    </w:p>
    <w:p w14:paraId="37280749" w14:textId="77777777" w:rsidR="0061694A" w:rsidRPr="00942B0C" w:rsidRDefault="0061694A" w:rsidP="00942B0C">
      <w:pPr>
        <w:pStyle w:val="Heading4"/>
        <w:spacing w:before="0" w:line="240" w:lineRule="auto"/>
        <w:rPr>
          <w:sz w:val="22"/>
          <w:szCs w:val="22"/>
          <w:lang w:eastAsia="en-US"/>
        </w:rPr>
      </w:pPr>
      <w:r w:rsidRPr="00942B0C">
        <w:rPr>
          <w:sz w:val="22"/>
          <w:szCs w:val="22"/>
          <w:lang w:eastAsia="en-US"/>
        </w:rPr>
        <w:t>Policy</w:t>
      </w:r>
    </w:p>
    <w:p w14:paraId="15AC598F" w14:textId="77777777" w:rsidR="004A7666" w:rsidRPr="00CA4E35" w:rsidRDefault="004A7666" w:rsidP="00655D79">
      <w:pPr>
        <w:pStyle w:val="ListParagraph"/>
        <w:numPr>
          <w:ilvl w:val="0"/>
          <w:numId w:val="14"/>
        </w:numPr>
        <w:spacing w:before="0" w:after="0" w:line="240" w:lineRule="auto"/>
        <w:jc w:val="left"/>
        <w:rPr>
          <w:rFonts w:ascii="Verdana" w:hAnsi="Verdana"/>
          <w:sz w:val="22"/>
          <w:szCs w:val="22"/>
        </w:rPr>
      </w:pPr>
      <w:r w:rsidRPr="00CA4E35">
        <w:rPr>
          <w:rFonts w:ascii="Verdana" w:hAnsi="Verdana"/>
          <w:sz w:val="22"/>
          <w:szCs w:val="22"/>
        </w:rPr>
        <w:t xml:space="preserve">Barnardo’s </w:t>
      </w:r>
      <w:r w:rsidR="00017DE4" w:rsidRPr="00CA4E35">
        <w:rPr>
          <w:rFonts w:ascii="Verdana" w:hAnsi="Verdana"/>
          <w:sz w:val="22"/>
          <w:szCs w:val="22"/>
        </w:rPr>
        <w:t xml:space="preserve">recognises its employees </w:t>
      </w:r>
      <w:r w:rsidRPr="00CA4E35">
        <w:rPr>
          <w:rFonts w:ascii="Verdana" w:hAnsi="Verdana"/>
          <w:sz w:val="22"/>
          <w:szCs w:val="22"/>
        </w:rPr>
        <w:t xml:space="preserve">are motivated by their responsibilities to the charity </w:t>
      </w:r>
      <w:r w:rsidR="00017DE4" w:rsidRPr="00CA4E35">
        <w:rPr>
          <w:rFonts w:ascii="Verdana" w:hAnsi="Verdana"/>
          <w:sz w:val="22"/>
          <w:szCs w:val="22"/>
        </w:rPr>
        <w:t>and our beneficiaries to a</w:t>
      </w:r>
      <w:r w:rsidR="00601918" w:rsidRPr="00CA4E35">
        <w:rPr>
          <w:rFonts w:ascii="Verdana" w:hAnsi="Verdana"/>
          <w:sz w:val="22"/>
          <w:szCs w:val="22"/>
        </w:rPr>
        <w:t>chieve their best performance a</w:t>
      </w:r>
      <w:r w:rsidR="00FD62EC">
        <w:rPr>
          <w:rFonts w:ascii="Verdana" w:hAnsi="Verdana"/>
          <w:sz w:val="22"/>
          <w:szCs w:val="22"/>
        </w:rPr>
        <w:t>nd that very few employees intend</w:t>
      </w:r>
      <w:r w:rsidR="00601918" w:rsidRPr="00CA4E35">
        <w:rPr>
          <w:rFonts w:ascii="Verdana" w:hAnsi="Verdana"/>
          <w:sz w:val="22"/>
          <w:szCs w:val="22"/>
        </w:rPr>
        <w:t xml:space="preserve"> to </w:t>
      </w:r>
      <w:r w:rsidR="00857443">
        <w:rPr>
          <w:rFonts w:ascii="Verdana" w:hAnsi="Verdana"/>
          <w:sz w:val="22"/>
          <w:szCs w:val="22"/>
        </w:rPr>
        <w:t>underperform,</w:t>
      </w:r>
      <w:r w:rsidR="00601918" w:rsidRPr="00CA4E35">
        <w:rPr>
          <w:rFonts w:ascii="Verdana" w:hAnsi="Verdana"/>
          <w:sz w:val="22"/>
          <w:szCs w:val="22"/>
        </w:rPr>
        <w:t xml:space="preserve"> make mistakes or fail to complete tasks.  </w:t>
      </w:r>
      <w:r w:rsidRPr="00CA4E35">
        <w:rPr>
          <w:rFonts w:ascii="Verdana" w:hAnsi="Verdana"/>
          <w:sz w:val="22"/>
          <w:szCs w:val="22"/>
        </w:rPr>
        <w:t>However</w:t>
      </w:r>
      <w:r w:rsidR="00435342" w:rsidRPr="00CA4E35">
        <w:rPr>
          <w:rFonts w:ascii="Verdana" w:hAnsi="Verdana"/>
          <w:sz w:val="22"/>
          <w:szCs w:val="22"/>
        </w:rPr>
        <w:t xml:space="preserve">, </w:t>
      </w:r>
      <w:r w:rsidRPr="00CA4E35">
        <w:rPr>
          <w:rFonts w:ascii="Verdana" w:hAnsi="Verdana"/>
          <w:sz w:val="22"/>
          <w:szCs w:val="22"/>
        </w:rPr>
        <w:t>underperformance has a detrime</w:t>
      </w:r>
      <w:r w:rsidR="00CA4E35">
        <w:rPr>
          <w:rFonts w:ascii="Verdana" w:hAnsi="Verdana"/>
          <w:sz w:val="22"/>
          <w:szCs w:val="22"/>
        </w:rPr>
        <w:t>ntal impact on colleagues and</w:t>
      </w:r>
      <w:r w:rsidRPr="00CA4E35">
        <w:rPr>
          <w:rFonts w:ascii="Verdana" w:hAnsi="Verdana"/>
          <w:sz w:val="22"/>
          <w:szCs w:val="22"/>
        </w:rPr>
        <w:t xml:space="preserve"> the quality of the services</w:t>
      </w:r>
      <w:r w:rsidR="00017DE4" w:rsidRPr="00CA4E35">
        <w:rPr>
          <w:rFonts w:ascii="Verdana" w:hAnsi="Verdana"/>
          <w:sz w:val="22"/>
          <w:szCs w:val="22"/>
        </w:rPr>
        <w:t xml:space="preserve"> we provide</w:t>
      </w:r>
      <w:r w:rsidR="00693340">
        <w:rPr>
          <w:rFonts w:ascii="Verdana" w:hAnsi="Verdana"/>
          <w:sz w:val="22"/>
          <w:szCs w:val="22"/>
        </w:rPr>
        <w:t xml:space="preserve"> and</w:t>
      </w:r>
      <w:r w:rsidR="00017DE4" w:rsidRPr="00CA4E35">
        <w:rPr>
          <w:rFonts w:ascii="Verdana" w:hAnsi="Verdana"/>
          <w:sz w:val="22"/>
          <w:szCs w:val="22"/>
        </w:rPr>
        <w:t xml:space="preserve"> early action is needed by employees and managers to resolve </w:t>
      </w:r>
      <w:r w:rsidRPr="00CA4E35">
        <w:rPr>
          <w:rFonts w:ascii="Verdana" w:hAnsi="Verdana"/>
          <w:sz w:val="22"/>
          <w:szCs w:val="22"/>
        </w:rPr>
        <w:t xml:space="preserve">performance that falls below expected standards.  </w:t>
      </w:r>
      <w:r w:rsidR="00601918" w:rsidRPr="00CA4E35">
        <w:rPr>
          <w:rFonts w:ascii="Verdana" w:hAnsi="Verdana"/>
          <w:sz w:val="22"/>
          <w:szCs w:val="22"/>
        </w:rPr>
        <w:t xml:space="preserve">Dealing with issues early </w:t>
      </w:r>
      <w:r w:rsidR="00CA4E35">
        <w:rPr>
          <w:rFonts w:ascii="Verdana" w:hAnsi="Verdana"/>
          <w:sz w:val="22"/>
          <w:szCs w:val="22"/>
        </w:rPr>
        <w:t>with appropriate support is the best way to successfully resolve performance concerns</w:t>
      </w:r>
      <w:r w:rsidR="00601918" w:rsidRPr="00CA4E35">
        <w:rPr>
          <w:rFonts w:ascii="Verdana" w:hAnsi="Verdana"/>
          <w:sz w:val="22"/>
          <w:szCs w:val="22"/>
        </w:rPr>
        <w:t xml:space="preserve">.  </w:t>
      </w:r>
    </w:p>
    <w:p w14:paraId="0FF474DB" w14:textId="77777777" w:rsidR="00693340" w:rsidRPr="00693340" w:rsidRDefault="00693340" w:rsidP="00693340">
      <w:pPr>
        <w:spacing w:before="0" w:after="0" w:line="240" w:lineRule="auto"/>
        <w:rPr>
          <w:rFonts w:ascii="Verdana" w:hAnsi="Verdana"/>
          <w:sz w:val="22"/>
          <w:szCs w:val="22"/>
        </w:rPr>
      </w:pPr>
    </w:p>
    <w:p w14:paraId="3033A7FD" w14:textId="6D43736B" w:rsidR="00942B0C" w:rsidRPr="00693340" w:rsidRDefault="00CA4E35" w:rsidP="000D61C7">
      <w:pPr>
        <w:pStyle w:val="ListParagraph"/>
        <w:numPr>
          <w:ilvl w:val="0"/>
          <w:numId w:val="14"/>
        </w:numPr>
        <w:spacing w:before="0" w:after="0" w:line="240" w:lineRule="auto"/>
        <w:jc w:val="left"/>
        <w:rPr>
          <w:rFonts w:ascii="Verdana" w:hAnsi="Verdana"/>
          <w:sz w:val="22"/>
          <w:szCs w:val="22"/>
        </w:rPr>
      </w:pPr>
      <w:r w:rsidRPr="00693340">
        <w:rPr>
          <w:rFonts w:ascii="Verdana" w:hAnsi="Verdana"/>
          <w:sz w:val="22"/>
          <w:szCs w:val="22"/>
        </w:rPr>
        <w:t>Where a capability concern is</w:t>
      </w:r>
      <w:r w:rsidR="00F331B7" w:rsidRPr="00693340">
        <w:rPr>
          <w:rFonts w:ascii="Verdana" w:hAnsi="Verdana"/>
          <w:sz w:val="22"/>
          <w:szCs w:val="22"/>
        </w:rPr>
        <w:t>,</w:t>
      </w:r>
      <w:r w:rsidRPr="00693340">
        <w:rPr>
          <w:rFonts w:ascii="Verdana" w:hAnsi="Verdana"/>
          <w:sz w:val="22"/>
          <w:szCs w:val="22"/>
        </w:rPr>
        <w:t xml:space="preserve"> </w:t>
      </w:r>
      <w:r w:rsidR="00F331B7" w:rsidRPr="00693340">
        <w:rPr>
          <w:rFonts w:ascii="Verdana" w:hAnsi="Verdana"/>
          <w:sz w:val="22"/>
          <w:szCs w:val="22"/>
        </w:rPr>
        <w:t xml:space="preserve">or could be, </w:t>
      </w:r>
      <w:r w:rsidRPr="00693340">
        <w:rPr>
          <w:rFonts w:ascii="Verdana" w:hAnsi="Verdana"/>
          <w:sz w:val="22"/>
          <w:szCs w:val="22"/>
        </w:rPr>
        <w:t xml:space="preserve">related to an employee’s disability, the line manager should consult with the employee and </w:t>
      </w:r>
      <w:r w:rsidR="00ED238C">
        <w:rPr>
          <w:rFonts w:ascii="Verdana" w:hAnsi="Verdana"/>
          <w:sz w:val="22"/>
          <w:szCs w:val="22"/>
        </w:rPr>
        <w:t>their</w:t>
      </w:r>
      <w:r w:rsidR="00693340">
        <w:rPr>
          <w:rFonts w:ascii="Verdana" w:hAnsi="Verdana"/>
          <w:sz w:val="22"/>
          <w:szCs w:val="22"/>
        </w:rPr>
        <w:t xml:space="preserve"> </w:t>
      </w:r>
      <w:r w:rsidRPr="00693340">
        <w:rPr>
          <w:rFonts w:ascii="Verdana" w:hAnsi="Verdana"/>
          <w:sz w:val="22"/>
          <w:szCs w:val="22"/>
        </w:rPr>
        <w:t xml:space="preserve">People Team to </w:t>
      </w:r>
      <w:r w:rsidR="005836F0" w:rsidRPr="00693340">
        <w:rPr>
          <w:rFonts w:ascii="Verdana" w:hAnsi="Verdana"/>
          <w:sz w:val="22"/>
          <w:szCs w:val="22"/>
        </w:rPr>
        <w:t xml:space="preserve">consider if </w:t>
      </w:r>
      <w:r w:rsidRPr="00693340">
        <w:rPr>
          <w:rFonts w:ascii="Verdana" w:hAnsi="Verdana"/>
          <w:sz w:val="22"/>
          <w:szCs w:val="22"/>
        </w:rPr>
        <w:t xml:space="preserve">reasonable adjustments are </w:t>
      </w:r>
      <w:r w:rsidR="005836F0" w:rsidRPr="00693340">
        <w:rPr>
          <w:rFonts w:ascii="Verdana" w:hAnsi="Verdana"/>
          <w:sz w:val="22"/>
          <w:szCs w:val="22"/>
        </w:rPr>
        <w:t xml:space="preserve">needed </w:t>
      </w:r>
      <w:r w:rsidRPr="00693340">
        <w:rPr>
          <w:rFonts w:ascii="Verdana" w:hAnsi="Verdana"/>
          <w:sz w:val="22"/>
          <w:szCs w:val="22"/>
        </w:rPr>
        <w:t>to enable the employee to perform his/her role.</w:t>
      </w:r>
      <w:r w:rsidR="005836F0" w:rsidRPr="00693340">
        <w:rPr>
          <w:rFonts w:ascii="Verdana" w:hAnsi="Verdana"/>
          <w:sz w:val="22"/>
          <w:szCs w:val="22"/>
        </w:rPr>
        <w:t xml:space="preserve">  Reasonable adjustments may also be made to this process for staff with disabilities. </w:t>
      </w:r>
      <w:r w:rsidR="009E3A63">
        <w:rPr>
          <w:rFonts w:ascii="Verdana" w:hAnsi="Verdana"/>
          <w:sz w:val="22"/>
          <w:szCs w:val="22"/>
        </w:rPr>
        <w:t xml:space="preserve">Please </w:t>
      </w:r>
      <w:r w:rsidR="00ED238C">
        <w:rPr>
          <w:rFonts w:ascii="Verdana" w:hAnsi="Verdana"/>
          <w:sz w:val="22"/>
          <w:szCs w:val="22"/>
        </w:rPr>
        <w:t>visit Inside.Barnardos</w:t>
      </w:r>
      <w:r w:rsidR="009E3A63">
        <w:rPr>
          <w:rFonts w:ascii="Verdana" w:hAnsi="Verdana"/>
          <w:sz w:val="22"/>
          <w:szCs w:val="22"/>
        </w:rPr>
        <w:t xml:space="preserve"> for further resources</w:t>
      </w:r>
      <w:r w:rsidR="00ED238C">
        <w:rPr>
          <w:rFonts w:ascii="Verdana" w:hAnsi="Verdana"/>
          <w:sz w:val="22"/>
          <w:szCs w:val="22"/>
        </w:rPr>
        <w:t>.</w:t>
      </w:r>
      <w:r w:rsidR="005836F0" w:rsidRPr="00693340">
        <w:rPr>
          <w:rFonts w:ascii="Verdana" w:hAnsi="Verdana"/>
          <w:sz w:val="22"/>
          <w:szCs w:val="22"/>
        </w:rPr>
        <w:t xml:space="preserve"> </w:t>
      </w:r>
    </w:p>
    <w:p w14:paraId="48C051C0" w14:textId="77777777" w:rsidR="00E865D0" w:rsidRDefault="00E865D0" w:rsidP="000D61C7">
      <w:pPr>
        <w:spacing w:before="0" w:after="0" w:line="240" w:lineRule="auto"/>
        <w:jc w:val="left"/>
        <w:rPr>
          <w:rFonts w:ascii="Verdana" w:hAnsi="Verdana"/>
          <w:sz w:val="22"/>
          <w:szCs w:val="22"/>
        </w:rPr>
      </w:pPr>
    </w:p>
    <w:p w14:paraId="150D1F79" w14:textId="77777777" w:rsidR="00CA4E35" w:rsidRDefault="00CA4E35" w:rsidP="000D61C7">
      <w:pPr>
        <w:pStyle w:val="ListParagraph"/>
        <w:numPr>
          <w:ilvl w:val="0"/>
          <w:numId w:val="14"/>
        </w:numPr>
        <w:spacing w:before="0" w:after="0" w:line="240" w:lineRule="auto"/>
        <w:jc w:val="left"/>
        <w:rPr>
          <w:rFonts w:ascii="Verdana" w:hAnsi="Verdana"/>
          <w:sz w:val="22"/>
          <w:szCs w:val="22"/>
        </w:rPr>
      </w:pPr>
      <w:r w:rsidRPr="00CA4E35">
        <w:rPr>
          <w:rFonts w:ascii="Verdana" w:hAnsi="Verdana"/>
          <w:sz w:val="22"/>
          <w:szCs w:val="22"/>
        </w:rPr>
        <w:t>At each of the formal meetings (</w:t>
      </w:r>
      <w:r w:rsidR="007F4114">
        <w:rPr>
          <w:rFonts w:ascii="Verdana" w:hAnsi="Verdana"/>
          <w:sz w:val="22"/>
          <w:szCs w:val="22"/>
        </w:rPr>
        <w:t>Stage</w:t>
      </w:r>
      <w:r w:rsidRPr="00CA4E35">
        <w:rPr>
          <w:rFonts w:ascii="Verdana" w:hAnsi="Verdana"/>
          <w:sz w:val="22"/>
          <w:szCs w:val="22"/>
        </w:rPr>
        <w:t xml:space="preserve"> </w:t>
      </w:r>
      <w:r w:rsidR="00885C7D">
        <w:rPr>
          <w:rFonts w:ascii="Verdana" w:hAnsi="Verdana"/>
          <w:sz w:val="22"/>
          <w:szCs w:val="22"/>
        </w:rPr>
        <w:t>2</w:t>
      </w:r>
      <w:r w:rsidR="00885C7D" w:rsidRPr="00CA4E35">
        <w:rPr>
          <w:rFonts w:ascii="Verdana" w:hAnsi="Verdana"/>
          <w:sz w:val="22"/>
          <w:szCs w:val="22"/>
        </w:rPr>
        <w:t xml:space="preserve"> </w:t>
      </w:r>
      <w:r w:rsidRPr="00CA4E35">
        <w:rPr>
          <w:rFonts w:ascii="Verdana" w:hAnsi="Verdana"/>
          <w:sz w:val="22"/>
          <w:szCs w:val="22"/>
        </w:rPr>
        <w:t xml:space="preserve">onwards) </w:t>
      </w:r>
      <w:r w:rsidR="00C7742F">
        <w:rPr>
          <w:rFonts w:ascii="Verdana" w:hAnsi="Verdana"/>
          <w:sz w:val="22"/>
          <w:szCs w:val="22"/>
        </w:rPr>
        <w:t xml:space="preserve">and appeal </w:t>
      </w:r>
      <w:r w:rsidR="007F4114">
        <w:rPr>
          <w:rFonts w:ascii="Verdana" w:hAnsi="Verdana"/>
          <w:sz w:val="22"/>
          <w:szCs w:val="22"/>
        </w:rPr>
        <w:t>stage</w:t>
      </w:r>
      <w:r w:rsidR="00C7742F">
        <w:rPr>
          <w:rFonts w:ascii="Verdana" w:hAnsi="Verdana"/>
          <w:sz w:val="22"/>
          <w:szCs w:val="22"/>
        </w:rPr>
        <w:t xml:space="preserve">, the employee may request to be accompanied by </w:t>
      </w:r>
      <w:r w:rsidRPr="00CA4E35">
        <w:rPr>
          <w:rFonts w:ascii="Verdana" w:hAnsi="Verdana"/>
          <w:sz w:val="22"/>
          <w:szCs w:val="22"/>
        </w:rPr>
        <w:t xml:space="preserve">a colleague or a trade union official.  </w:t>
      </w:r>
      <w:r w:rsidR="00C7742F">
        <w:rPr>
          <w:rFonts w:ascii="Verdana" w:hAnsi="Verdana"/>
          <w:sz w:val="22"/>
          <w:szCs w:val="22"/>
        </w:rPr>
        <w:t>A member of the People Team</w:t>
      </w:r>
      <w:r w:rsidRPr="00CA4E35">
        <w:rPr>
          <w:rFonts w:ascii="Verdana" w:hAnsi="Verdana"/>
          <w:sz w:val="22"/>
          <w:szCs w:val="22"/>
        </w:rPr>
        <w:t xml:space="preserve"> and a notetaker may also attend.  </w:t>
      </w:r>
    </w:p>
    <w:p w14:paraId="337D2DF0" w14:textId="77777777" w:rsidR="00EA0FF4" w:rsidRDefault="00EA0FF4" w:rsidP="000D61C7">
      <w:pPr>
        <w:spacing w:before="0" w:after="0" w:line="240" w:lineRule="auto"/>
        <w:jc w:val="left"/>
        <w:rPr>
          <w:rFonts w:ascii="Verdana" w:hAnsi="Verdana"/>
          <w:sz w:val="22"/>
          <w:szCs w:val="22"/>
        </w:rPr>
      </w:pPr>
    </w:p>
    <w:p w14:paraId="645826E1" w14:textId="77777777" w:rsidR="00693340" w:rsidRDefault="00693340" w:rsidP="000D61C7">
      <w:pPr>
        <w:pStyle w:val="NormalWeb"/>
        <w:numPr>
          <w:ilvl w:val="0"/>
          <w:numId w:val="14"/>
        </w:numPr>
        <w:spacing w:before="0" w:beforeAutospacing="0" w:after="0" w:afterAutospacing="0"/>
        <w:rPr>
          <w:rFonts w:ascii="Verdana" w:hAnsi="Verdana"/>
          <w:sz w:val="22"/>
          <w:szCs w:val="22"/>
        </w:rPr>
      </w:pPr>
      <w:r>
        <w:rPr>
          <w:rFonts w:ascii="Verdana" w:hAnsi="Verdana"/>
          <w:sz w:val="22"/>
          <w:szCs w:val="22"/>
        </w:rPr>
        <w:t xml:space="preserve">If, during the process, the manager has evidence that the targets are not being achieved, or, if further significant concerns emerge, the manager may move to the next stage of the process.    </w:t>
      </w:r>
    </w:p>
    <w:p w14:paraId="24D865A6" w14:textId="77777777" w:rsidR="00693340" w:rsidRDefault="00693340" w:rsidP="000D61C7">
      <w:pPr>
        <w:pStyle w:val="NormalWeb"/>
        <w:spacing w:before="0" w:beforeAutospacing="0" w:after="0" w:afterAutospacing="0"/>
        <w:rPr>
          <w:rFonts w:ascii="Verdana" w:hAnsi="Verdana"/>
          <w:sz w:val="22"/>
          <w:szCs w:val="22"/>
        </w:rPr>
      </w:pPr>
    </w:p>
    <w:p w14:paraId="1CC057F7" w14:textId="77777777" w:rsidR="00EA0FF4" w:rsidRDefault="00EA0FF4" w:rsidP="000D61C7">
      <w:pPr>
        <w:pStyle w:val="NormalWeb"/>
        <w:numPr>
          <w:ilvl w:val="0"/>
          <w:numId w:val="14"/>
        </w:numPr>
        <w:spacing w:before="0" w:beforeAutospacing="0" w:after="0" w:afterAutospacing="0"/>
        <w:rPr>
          <w:rFonts w:ascii="Verdana" w:hAnsi="Verdana"/>
          <w:sz w:val="22"/>
          <w:szCs w:val="22"/>
        </w:rPr>
      </w:pPr>
      <w:r w:rsidRPr="001E1572">
        <w:rPr>
          <w:rFonts w:ascii="Verdana" w:hAnsi="Verdana"/>
          <w:sz w:val="22"/>
          <w:szCs w:val="22"/>
        </w:rPr>
        <w:t>Following the successful completion of a performance improvement p</w:t>
      </w:r>
      <w:r>
        <w:rPr>
          <w:rFonts w:ascii="Verdana" w:hAnsi="Verdana"/>
          <w:sz w:val="22"/>
          <w:szCs w:val="22"/>
        </w:rPr>
        <w:t>lan</w:t>
      </w:r>
      <w:r w:rsidRPr="001E1572">
        <w:rPr>
          <w:rFonts w:ascii="Verdana" w:hAnsi="Verdana"/>
          <w:sz w:val="22"/>
          <w:szCs w:val="22"/>
        </w:rPr>
        <w:t>, the employee's performance will continue to be monitored</w:t>
      </w:r>
      <w:r>
        <w:rPr>
          <w:rFonts w:ascii="Verdana" w:hAnsi="Verdana"/>
          <w:sz w:val="22"/>
          <w:szCs w:val="22"/>
        </w:rPr>
        <w:t xml:space="preserve"> through </w:t>
      </w:r>
      <w:r w:rsidR="00693340">
        <w:rPr>
          <w:rFonts w:ascii="Verdana" w:hAnsi="Verdana"/>
          <w:sz w:val="22"/>
          <w:szCs w:val="22"/>
        </w:rPr>
        <w:t>supervision/one-to-ones</w:t>
      </w:r>
      <w:r w:rsidRPr="001E1572">
        <w:rPr>
          <w:rFonts w:ascii="Verdana" w:hAnsi="Verdana"/>
          <w:sz w:val="22"/>
          <w:szCs w:val="22"/>
        </w:rPr>
        <w:t xml:space="preserve">. </w:t>
      </w:r>
      <w:r>
        <w:rPr>
          <w:rFonts w:ascii="Verdana" w:hAnsi="Verdana"/>
          <w:sz w:val="22"/>
          <w:szCs w:val="22"/>
        </w:rPr>
        <w:t xml:space="preserve"> </w:t>
      </w:r>
      <w:r w:rsidRPr="001E1572">
        <w:rPr>
          <w:rFonts w:ascii="Verdana" w:hAnsi="Verdana"/>
          <w:sz w:val="22"/>
          <w:szCs w:val="22"/>
        </w:rPr>
        <w:t xml:space="preserve">If, at </w:t>
      </w:r>
      <w:r>
        <w:rPr>
          <w:rFonts w:ascii="Verdana" w:hAnsi="Verdana"/>
          <w:sz w:val="22"/>
          <w:szCs w:val="22"/>
        </w:rPr>
        <w:t xml:space="preserve">any </w:t>
      </w:r>
      <w:r w:rsidR="007F4114">
        <w:rPr>
          <w:rFonts w:ascii="Verdana" w:hAnsi="Verdana"/>
          <w:sz w:val="22"/>
          <w:szCs w:val="22"/>
        </w:rPr>
        <w:t>stage</w:t>
      </w:r>
      <w:r>
        <w:rPr>
          <w:rFonts w:ascii="Verdana" w:hAnsi="Verdana"/>
          <w:sz w:val="22"/>
          <w:szCs w:val="22"/>
        </w:rPr>
        <w:t xml:space="preserve"> during the following 12 months</w:t>
      </w:r>
      <w:r w:rsidRPr="001E1572">
        <w:rPr>
          <w:rFonts w:ascii="Verdana" w:hAnsi="Verdana"/>
          <w:sz w:val="22"/>
          <w:szCs w:val="22"/>
        </w:rPr>
        <w:t xml:space="preserve">, the employee's performance again starts to fall short of an acceptable standard, his/her line manager may decide to </w:t>
      </w:r>
      <w:r>
        <w:rPr>
          <w:rFonts w:ascii="Verdana" w:hAnsi="Verdana"/>
          <w:sz w:val="22"/>
          <w:szCs w:val="22"/>
        </w:rPr>
        <w:t xml:space="preserve">restart the </w:t>
      </w:r>
      <w:r w:rsidRPr="001E1572">
        <w:rPr>
          <w:rFonts w:ascii="Verdana" w:hAnsi="Verdana"/>
          <w:sz w:val="22"/>
          <w:szCs w:val="22"/>
        </w:rPr>
        <w:t>procedure</w:t>
      </w:r>
      <w:r>
        <w:rPr>
          <w:rFonts w:ascii="Verdana" w:hAnsi="Verdana"/>
          <w:sz w:val="22"/>
          <w:szCs w:val="22"/>
        </w:rPr>
        <w:t xml:space="preserve"> at the </w:t>
      </w:r>
      <w:r w:rsidR="00EA1D3E">
        <w:rPr>
          <w:rFonts w:ascii="Verdana" w:hAnsi="Verdana"/>
          <w:sz w:val="22"/>
          <w:szCs w:val="22"/>
        </w:rPr>
        <w:t xml:space="preserve">last </w:t>
      </w:r>
      <w:r w:rsidR="007F4114">
        <w:rPr>
          <w:rFonts w:ascii="Verdana" w:hAnsi="Verdana"/>
          <w:sz w:val="22"/>
          <w:szCs w:val="22"/>
        </w:rPr>
        <w:t>stage</w:t>
      </w:r>
      <w:r w:rsidR="00CA4E35">
        <w:rPr>
          <w:rFonts w:ascii="Verdana" w:hAnsi="Verdana"/>
          <w:sz w:val="22"/>
          <w:szCs w:val="22"/>
        </w:rPr>
        <w:t xml:space="preserve"> used</w:t>
      </w:r>
      <w:r>
        <w:rPr>
          <w:rFonts w:ascii="Verdana" w:hAnsi="Verdana"/>
          <w:sz w:val="22"/>
          <w:szCs w:val="22"/>
        </w:rPr>
        <w:t xml:space="preserve">.  </w:t>
      </w:r>
    </w:p>
    <w:p w14:paraId="19FB5D39" w14:textId="77777777" w:rsidR="004A7666" w:rsidRDefault="004A7666" w:rsidP="000D61C7">
      <w:pPr>
        <w:spacing w:before="0" w:after="0" w:line="240" w:lineRule="auto"/>
        <w:jc w:val="left"/>
        <w:rPr>
          <w:rFonts w:ascii="Verdana" w:hAnsi="Verdana"/>
          <w:sz w:val="22"/>
          <w:szCs w:val="22"/>
        </w:rPr>
      </w:pPr>
    </w:p>
    <w:p w14:paraId="5B3419EA" w14:textId="77777777" w:rsidR="004A7666" w:rsidRDefault="009E3A63" w:rsidP="000D61C7">
      <w:pPr>
        <w:pStyle w:val="ListParagraph"/>
        <w:numPr>
          <w:ilvl w:val="0"/>
          <w:numId w:val="14"/>
        </w:numPr>
        <w:spacing w:before="0" w:after="0" w:line="240" w:lineRule="auto"/>
        <w:jc w:val="left"/>
        <w:rPr>
          <w:rFonts w:ascii="Verdana" w:hAnsi="Verdana"/>
          <w:sz w:val="22"/>
          <w:szCs w:val="22"/>
        </w:rPr>
      </w:pPr>
      <w:r>
        <w:rPr>
          <w:rFonts w:ascii="Verdana" w:hAnsi="Verdana"/>
          <w:sz w:val="22"/>
          <w:szCs w:val="22"/>
        </w:rPr>
        <w:t>Pay</w:t>
      </w:r>
      <w:r w:rsidRPr="00CA4E35">
        <w:rPr>
          <w:rFonts w:ascii="Verdana" w:hAnsi="Verdana"/>
          <w:sz w:val="22"/>
          <w:szCs w:val="22"/>
        </w:rPr>
        <w:t xml:space="preserve"> </w:t>
      </w:r>
      <w:r w:rsidR="004A7666" w:rsidRPr="00CA4E35">
        <w:rPr>
          <w:rFonts w:ascii="Verdana" w:hAnsi="Verdana"/>
          <w:sz w:val="22"/>
          <w:szCs w:val="22"/>
        </w:rPr>
        <w:t xml:space="preserve">increases will be withheld for the duration of any warnings given.  </w:t>
      </w:r>
      <w:r>
        <w:rPr>
          <w:rFonts w:ascii="Verdana" w:hAnsi="Verdana"/>
          <w:sz w:val="22"/>
          <w:szCs w:val="22"/>
        </w:rPr>
        <w:t xml:space="preserve"> Eligibility </w:t>
      </w:r>
      <w:r w:rsidR="004A7666" w:rsidRPr="00CA4E35">
        <w:rPr>
          <w:rFonts w:ascii="Verdana" w:hAnsi="Verdana"/>
          <w:sz w:val="22"/>
          <w:szCs w:val="22"/>
        </w:rPr>
        <w:t xml:space="preserve">will </w:t>
      </w:r>
      <w:r w:rsidR="005836F0">
        <w:rPr>
          <w:rFonts w:ascii="Verdana" w:hAnsi="Verdana"/>
          <w:sz w:val="22"/>
          <w:szCs w:val="22"/>
        </w:rPr>
        <w:t xml:space="preserve">recommence after the warning expires on the relevant contractual date and no retrospective </w:t>
      </w:r>
      <w:r>
        <w:rPr>
          <w:rFonts w:ascii="Verdana" w:hAnsi="Verdana"/>
          <w:sz w:val="22"/>
          <w:szCs w:val="22"/>
        </w:rPr>
        <w:t xml:space="preserve">payments </w:t>
      </w:r>
      <w:r w:rsidR="005836F0">
        <w:rPr>
          <w:rFonts w:ascii="Verdana" w:hAnsi="Verdana"/>
          <w:sz w:val="22"/>
          <w:szCs w:val="22"/>
        </w:rPr>
        <w:t xml:space="preserve">will be paid. </w:t>
      </w:r>
      <w:r w:rsidR="008C15CF" w:rsidRPr="008C15CF">
        <w:rPr>
          <w:rFonts w:ascii="Verdana" w:hAnsi="Verdana"/>
          <w:sz w:val="22"/>
          <w:szCs w:val="22"/>
        </w:rPr>
        <w:t xml:space="preserve"> </w:t>
      </w:r>
    </w:p>
    <w:p w14:paraId="78D30769" w14:textId="77777777" w:rsidR="008C15CF" w:rsidRPr="008C15CF" w:rsidRDefault="008C15CF" w:rsidP="000D61C7">
      <w:pPr>
        <w:pStyle w:val="ListParagraph"/>
        <w:jc w:val="left"/>
        <w:rPr>
          <w:rFonts w:ascii="Verdana" w:hAnsi="Verdana"/>
          <w:sz w:val="22"/>
          <w:szCs w:val="22"/>
        </w:rPr>
      </w:pPr>
    </w:p>
    <w:p w14:paraId="52D04C71" w14:textId="24DBF175" w:rsidR="008C15CF" w:rsidRPr="008C15CF" w:rsidRDefault="008C15CF" w:rsidP="000D61C7">
      <w:pPr>
        <w:pStyle w:val="ListParagraph"/>
        <w:numPr>
          <w:ilvl w:val="0"/>
          <w:numId w:val="14"/>
        </w:numPr>
        <w:spacing w:before="0" w:after="0" w:line="240" w:lineRule="auto"/>
        <w:jc w:val="left"/>
        <w:rPr>
          <w:rFonts w:ascii="Verdana" w:hAnsi="Verdana"/>
          <w:sz w:val="22"/>
          <w:szCs w:val="22"/>
        </w:rPr>
      </w:pPr>
      <w:r>
        <w:rPr>
          <w:rFonts w:ascii="Verdana" w:hAnsi="Verdana"/>
          <w:sz w:val="22"/>
          <w:szCs w:val="22"/>
        </w:rPr>
        <w:t xml:space="preserve">In exceptional circumstances, the manager may begin the process at any of the stages based on the seriousness of the matter.  The manager should consult and agree this action with the </w:t>
      </w:r>
      <w:r w:rsidR="000D61C7">
        <w:rPr>
          <w:rFonts w:ascii="Verdana" w:hAnsi="Verdana"/>
          <w:sz w:val="22"/>
          <w:szCs w:val="22"/>
        </w:rPr>
        <w:t xml:space="preserve">People Team </w:t>
      </w:r>
      <w:r>
        <w:rPr>
          <w:rFonts w:ascii="Verdana" w:hAnsi="Verdana"/>
          <w:sz w:val="22"/>
          <w:szCs w:val="22"/>
        </w:rPr>
        <w:t xml:space="preserve">before commencing.  </w:t>
      </w:r>
    </w:p>
    <w:p w14:paraId="1C116A4A" w14:textId="77777777" w:rsidR="0061694A" w:rsidRPr="00942B0C" w:rsidRDefault="0061694A" w:rsidP="000D61C7">
      <w:pPr>
        <w:spacing w:before="0" w:after="0" w:line="240" w:lineRule="auto"/>
        <w:jc w:val="left"/>
        <w:rPr>
          <w:rFonts w:ascii="Verdana" w:eastAsia="Calibri" w:hAnsi="Verdana"/>
          <w:sz w:val="22"/>
          <w:szCs w:val="22"/>
          <w:lang w:eastAsia="en-US"/>
        </w:rPr>
      </w:pPr>
    </w:p>
    <w:p w14:paraId="63274730" w14:textId="77777777" w:rsidR="0061694A" w:rsidRPr="00942B0C" w:rsidRDefault="0061694A" w:rsidP="00942B0C">
      <w:pPr>
        <w:pStyle w:val="Heading4"/>
        <w:spacing w:before="0" w:line="240" w:lineRule="auto"/>
        <w:rPr>
          <w:sz w:val="22"/>
          <w:szCs w:val="22"/>
          <w:lang w:eastAsia="en-US"/>
        </w:rPr>
      </w:pPr>
      <w:r w:rsidRPr="00942B0C">
        <w:rPr>
          <w:sz w:val="22"/>
          <w:szCs w:val="22"/>
          <w:lang w:eastAsia="en-US"/>
        </w:rPr>
        <w:lastRenderedPageBreak/>
        <w:t>Procedures</w:t>
      </w:r>
    </w:p>
    <w:p w14:paraId="74E2E004" w14:textId="4232C779" w:rsidR="00017DE4" w:rsidRPr="00017DE4" w:rsidRDefault="00017DE4" w:rsidP="00655D79">
      <w:pPr>
        <w:pStyle w:val="NormalWeb"/>
        <w:numPr>
          <w:ilvl w:val="0"/>
          <w:numId w:val="14"/>
        </w:numPr>
        <w:spacing w:before="0" w:beforeAutospacing="0" w:after="0" w:afterAutospacing="0"/>
        <w:rPr>
          <w:rFonts w:ascii="Verdana" w:hAnsi="Verdana"/>
          <w:bCs/>
          <w:sz w:val="22"/>
          <w:szCs w:val="22"/>
        </w:rPr>
      </w:pPr>
      <w:r>
        <w:rPr>
          <w:rFonts w:ascii="Verdana" w:hAnsi="Verdana"/>
          <w:bCs/>
          <w:sz w:val="22"/>
          <w:szCs w:val="22"/>
        </w:rPr>
        <w:t>Before commencing Stage 1 of this process,</w:t>
      </w:r>
      <w:r w:rsidR="005836F0">
        <w:rPr>
          <w:rFonts w:ascii="Verdana" w:hAnsi="Verdana"/>
          <w:bCs/>
          <w:sz w:val="22"/>
          <w:szCs w:val="22"/>
        </w:rPr>
        <w:t xml:space="preserve"> the</w:t>
      </w:r>
      <w:r>
        <w:rPr>
          <w:rFonts w:ascii="Verdana" w:hAnsi="Verdana"/>
          <w:bCs/>
          <w:sz w:val="22"/>
          <w:szCs w:val="22"/>
        </w:rPr>
        <w:t xml:space="preserve"> line man</w:t>
      </w:r>
      <w:r w:rsidR="00B77724">
        <w:rPr>
          <w:rFonts w:ascii="Verdana" w:hAnsi="Verdana"/>
          <w:bCs/>
          <w:sz w:val="22"/>
          <w:szCs w:val="22"/>
        </w:rPr>
        <w:t>a</w:t>
      </w:r>
      <w:r>
        <w:rPr>
          <w:rFonts w:ascii="Verdana" w:hAnsi="Verdana"/>
          <w:bCs/>
          <w:sz w:val="22"/>
          <w:szCs w:val="22"/>
        </w:rPr>
        <w:t xml:space="preserve">gers should </w:t>
      </w:r>
      <w:r w:rsidR="008C15CF">
        <w:rPr>
          <w:rFonts w:ascii="Verdana" w:hAnsi="Verdana"/>
          <w:bCs/>
          <w:sz w:val="22"/>
          <w:szCs w:val="22"/>
        </w:rPr>
        <w:t xml:space="preserve">use the </w:t>
      </w:r>
      <w:r w:rsidR="00693340">
        <w:rPr>
          <w:rFonts w:ascii="Verdana" w:hAnsi="Verdana"/>
          <w:sz w:val="22"/>
          <w:szCs w:val="22"/>
        </w:rPr>
        <w:t>supervision/one-to-ones</w:t>
      </w:r>
      <w:r w:rsidR="005836F0">
        <w:rPr>
          <w:rFonts w:ascii="Verdana" w:hAnsi="Verdana"/>
          <w:bCs/>
          <w:sz w:val="22"/>
          <w:szCs w:val="22"/>
        </w:rPr>
        <w:t xml:space="preserve"> process to give </w:t>
      </w:r>
      <w:r w:rsidR="007B62D7">
        <w:rPr>
          <w:rFonts w:ascii="Verdana" w:hAnsi="Verdana"/>
          <w:bCs/>
          <w:sz w:val="22"/>
          <w:szCs w:val="22"/>
        </w:rPr>
        <w:t>feedback to the employee, explain their concerns and give</w:t>
      </w:r>
      <w:r>
        <w:rPr>
          <w:rFonts w:ascii="Verdana" w:hAnsi="Verdana"/>
          <w:bCs/>
          <w:sz w:val="22"/>
          <w:szCs w:val="22"/>
        </w:rPr>
        <w:t xml:space="preserve"> an opportunity </w:t>
      </w:r>
      <w:r w:rsidR="007F4114">
        <w:rPr>
          <w:rFonts w:ascii="Verdana" w:hAnsi="Verdana"/>
          <w:bCs/>
          <w:sz w:val="22"/>
          <w:szCs w:val="22"/>
        </w:rPr>
        <w:t xml:space="preserve">and support </w:t>
      </w:r>
      <w:r w:rsidR="005836F0">
        <w:rPr>
          <w:rFonts w:ascii="Verdana" w:hAnsi="Verdana"/>
          <w:bCs/>
          <w:sz w:val="22"/>
          <w:szCs w:val="22"/>
        </w:rPr>
        <w:t xml:space="preserve">to improve.  </w:t>
      </w:r>
      <w:r w:rsidR="00E62AEF">
        <w:rPr>
          <w:rFonts w:ascii="Verdana" w:hAnsi="Verdana"/>
          <w:bCs/>
          <w:sz w:val="22"/>
          <w:szCs w:val="22"/>
        </w:rPr>
        <w:t xml:space="preserve">The policy can also commence after the employee’s </w:t>
      </w:r>
      <w:r w:rsidR="000D61C7">
        <w:rPr>
          <w:rFonts w:ascii="Verdana" w:hAnsi="Verdana"/>
          <w:bCs/>
          <w:sz w:val="22"/>
          <w:szCs w:val="22"/>
        </w:rPr>
        <w:t>PDR</w:t>
      </w:r>
      <w:r w:rsidR="00885C7D">
        <w:rPr>
          <w:rFonts w:ascii="Verdana" w:hAnsi="Verdana"/>
          <w:bCs/>
          <w:sz w:val="22"/>
          <w:szCs w:val="22"/>
        </w:rPr>
        <w:t>, where there has been a failure to achieve targets or a manager is not meeting expectations against LMBs</w:t>
      </w:r>
      <w:r w:rsidR="00E62AEF">
        <w:rPr>
          <w:rFonts w:ascii="Verdana" w:hAnsi="Verdana"/>
          <w:bCs/>
          <w:sz w:val="22"/>
          <w:szCs w:val="22"/>
        </w:rPr>
        <w:t xml:space="preserve">.  </w:t>
      </w:r>
    </w:p>
    <w:p w14:paraId="3EB8E2A7" w14:textId="77777777" w:rsidR="00017DE4" w:rsidRDefault="00017DE4" w:rsidP="00435342">
      <w:pPr>
        <w:pStyle w:val="NormalWeb"/>
        <w:spacing w:before="0" w:beforeAutospacing="0" w:after="0" w:afterAutospacing="0"/>
        <w:rPr>
          <w:rFonts w:ascii="Verdana" w:hAnsi="Verdana"/>
          <w:b/>
          <w:bCs/>
          <w:sz w:val="22"/>
          <w:szCs w:val="22"/>
        </w:rPr>
      </w:pPr>
    </w:p>
    <w:p w14:paraId="55DBFB68" w14:textId="77777777" w:rsidR="00435342" w:rsidRPr="001E1572" w:rsidRDefault="00435342" w:rsidP="00655D79">
      <w:pPr>
        <w:pStyle w:val="NormalWeb"/>
        <w:numPr>
          <w:ilvl w:val="0"/>
          <w:numId w:val="14"/>
        </w:numPr>
        <w:spacing w:before="0" w:beforeAutospacing="0" w:after="0" w:afterAutospacing="0"/>
        <w:rPr>
          <w:rFonts w:ascii="Verdana" w:hAnsi="Verdana"/>
          <w:sz w:val="22"/>
          <w:szCs w:val="22"/>
        </w:rPr>
      </w:pPr>
      <w:r w:rsidRPr="001E1572">
        <w:rPr>
          <w:rFonts w:ascii="Verdana" w:hAnsi="Verdana"/>
          <w:b/>
          <w:bCs/>
          <w:sz w:val="22"/>
          <w:szCs w:val="22"/>
        </w:rPr>
        <w:t>Stage 1</w:t>
      </w:r>
      <w:r w:rsidR="00524D5D">
        <w:rPr>
          <w:rFonts w:ascii="Verdana" w:hAnsi="Verdana"/>
          <w:b/>
          <w:bCs/>
          <w:sz w:val="22"/>
          <w:szCs w:val="22"/>
        </w:rPr>
        <w:t xml:space="preserve"> – Informal Meeting</w:t>
      </w:r>
    </w:p>
    <w:p w14:paraId="73489D58" w14:textId="77777777" w:rsidR="00435342"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The </w:t>
      </w:r>
      <w:r w:rsidR="0055288F">
        <w:rPr>
          <w:rFonts w:ascii="Verdana" w:hAnsi="Verdana"/>
          <w:sz w:val="22"/>
          <w:szCs w:val="22"/>
        </w:rPr>
        <w:t>line</w:t>
      </w:r>
      <w:r w:rsidRPr="001E1572">
        <w:rPr>
          <w:rFonts w:ascii="Verdana" w:hAnsi="Verdana"/>
          <w:sz w:val="22"/>
          <w:szCs w:val="22"/>
        </w:rPr>
        <w:t xml:space="preserve"> manager will </w:t>
      </w:r>
      <w:r w:rsidR="00B77724">
        <w:rPr>
          <w:rFonts w:ascii="Verdana" w:hAnsi="Verdana"/>
          <w:sz w:val="22"/>
          <w:szCs w:val="22"/>
        </w:rPr>
        <w:t xml:space="preserve">invite </w:t>
      </w:r>
      <w:r w:rsidR="00EA1D3E">
        <w:rPr>
          <w:rFonts w:ascii="Verdana" w:hAnsi="Verdana"/>
          <w:sz w:val="22"/>
          <w:szCs w:val="22"/>
        </w:rPr>
        <w:t>t</w:t>
      </w:r>
      <w:r w:rsidRPr="001E1572">
        <w:rPr>
          <w:rFonts w:ascii="Verdana" w:hAnsi="Verdana"/>
          <w:sz w:val="22"/>
          <w:szCs w:val="22"/>
        </w:rPr>
        <w:t xml:space="preserve">he employee </w:t>
      </w:r>
      <w:r w:rsidR="0055288F">
        <w:rPr>
          <w:rFonts w:ascii="Verdana" w:hAnsi="Verdana"/>
          <w:sz w:val="22"/>
          <w:szCs w:val="22"/>
        </w:rPr>
        <w:t xml:space="preserve">to attend </w:t>
      </w:r>
      <w:r w:rsidRPr="001E1572">
        <w:rPr>
          <w:rFonts w:ascii="Verdana" w:hAnsi="Verdana"/>
          <w:sz w:val="22"/>
          <w:szCs w:val="22"/>
        </w:rPr>
        <w:t>an informal meeting to</w:t>
      </w:r>
      <w:r w:rsidR="007B62D7">
        <w:rPr>
          <w:rFonts w:ascii="Verdana" w:hAnsi="Verdana"/>
          <w:sz w:val="22"/>
          <w:szCs w:val="22"/>
        </w:rPr>
        <w:t xml:space="preserve"> discuss </w:t>
      </w:r>
      <w:r w:rsidR="00B77724">
        <w:rPr>
          <w:rFonts w:ascii="Verdana" w:hAnsi="Verdana"/>
          <w:sz w:val="22"/>
          <w:szCs w:val="22"/>
        </w:rPr>
        <w:t>the conc</w:t>
      </w:r>
      <w:r w:rsidR="007B62D7">
        <w:rPr>
          <w:rFonts w:ascii="Verdana" w:hAnsi="Verdana"/>
          <w:sz w:val="22"/>
          <w:szCs w:val="22"/>
        </w:rPr>
        <w:t>erns and give an opportunity to respond</w:t>
      </w:r>
      <w:r w:rsidR="00946104">
        <w:rPr>
          <w:rFonts w:ascii="Verdana" w:hAnsi="Verdana"/>
          <w:sz w:val="22"/>
          <w:szCs w:val="22"/>
        </w:rPr>
        <w:t>.</w:t>
      </w:r>
    </w:p>
    <w:p w14:paraId="43C92DA2" w14:textId="77777777" w:rsidR="00435342" w:rsidRPr="001E1572" w:rsidRDefault="00435342" w:rsidP="00435342">
      <w:pPr>
        <w:pStyle w:val="NormalWeb"/>
        <w:spacing w:before="0" w:beforeAutospacing="0" w:after="0" w:afterAutospacing="0"/>
        <w:rPr>
          <w:rFonts w:ascii="Verdana" w:hAnsi="Verdana"/>
          <w:sz w:val="22"/>
          <w:szCs w:val="22"/>
        </w:rPr>
      </w:pPr>
    </w:p>
    <w:p w14:paraId="17E872A6" w14:textId="77777777" w:rsidR="00435342" w:rsidRPr="001E1572"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t>Fol</w:t>
      </w:r>
      <w:r w:rsidR="00B77724">
        <w:rPr>
          <w:rFonts w:ascii="Verdana" w:hAnsi="Verdana"/>
          <w:sz w:val="22"/>
          <w:szCs w:val="22"/>
        </w:rPr>
        <w:t xml:space="preserve">lowing </w:t>
      </w:r>
      <w:r w:rsidR="007B62D7">
        <w:rPr>
          <w:rFonts w:ascii="Verdana" w:hAnsi="Verdana"/>
          <w:sz w:val="22"/>
          <w:szCs w:val="22"/>
        </w:rPr>
        <w:t>the discussion</w:t>
      </w:r>
      <w:r w:rsidRPr="001E1572">
        <w:rPr>
          <w:rFonts w:ascii="Verdana" w:hAnsi="Verdana"/>
          <w:sz w:val="22"/>
          <w:szCs w:val="22"/>
        </w:rPr>
        <w:t>, the manager may choose to:</w:t>
      </w:r>
    </w:p>
    <w:p w14:paraId="4B831921" w14:textId="77777777" w:rsidR="00435342" w:rsidRPr="001E1572" w:rsidRDefault="007B62D7" w:rsidP="00655D79">
      <w:pPr>
        <w:numPr>
          <w:ilvl w:val="0"/>
          <w:numId w:val="10"/>
        </w:numPr>
        <w:spacing w:before="0" w:after="0" w:line="240" w:lineRule="auto"/>
        <w:jc w:val="left"/>
        <w:rPr>
          <w:rFonts w:ascii="Verdana" w:hAnsi="Verdana"/>
          <w:sz w:val="22"/>
          <w:szCs w:val="22"/>
        </w:rPr>
      </w:pPr>
      <w:r>
        <w:rPr>
          <w:rFonts w:ascii="Verdana" w:hAnsi="Verdana"/>
          <w:sz w:val="22"/>
          <w:szCs w:val="22"/>
        </w:rPr>
        <w:t>take no action and monitor in supervision/one-to-ones</w:t>
      </w:r>
      <w:r w:rsidR="00435342" w:rsidRPr="001E1572">
        <w:rPr>
          <w:rFonts w:ascii="Verdana" w:hAnsi="Verdana"/>
          <w:sz w:val="22"/>
          <w:szCs w:val="22"/>
        </w:rPr>
        <w:t>;</w:t>
      </w:r>
    </w:p>
    <w:p w14:paraId="7F67E41F" w14:textId="77777777" w:rsidR="00B77724" w:rsidRDefault="0055288F" w:rsidP="00655D79">
      <w:pPr>
        <w:numPr>
          <w:ilvl w:val="0"/>
          <w:numId w:val="10"/>
        </w:numPr>
        <w:spacing w:before="0" w:after="0" w:line="240" w:lineRule="auto"/>
        <w:jc w:val="left"/>
        <w:rPr>
          <w:rFonts w:ascii="Verdana" w:hAnsi="Verdana"/>
          <w:sz w:val="22"/>
          <w:szCs w:val="22"/>
        </w:rPr>
      </w:pPr>
      <w:r>
        <w:rPr>
          <w:rFonts w:ascii="Verdana" w:hAnsi="Verdana"/>
          <w:sz w:val="22"/>
          <w:szCs w:val="22"/>
        </w:rPr>
        <w:t>develop a performance improvement plan (PIP) with the employee to support the employee to improve</w:t>
      </w:r>
      <w:r w:rsidR="00B77724">
        <w:rPr>
          <w:rFonts w:ascii="Verdana" w:hAnsi="Verdana"/>
          <w:sz w:val="22"/>
          <w:szCs w:val="22"/>
        </w:rPr>
        <w:t>;</w:t>
      </w:r>
    </w:p>
    <w:p w14:paraId="4FA770FF" w14:textId="77777777" w:rsidR="00435342" w:rsidRPr="00B77724" w:rsidRDefault="00B77724" w:rsidP="00B77724">
      <w:pPr>
        <w:numPr>
          <w:ilvl w:val="0"/>
          <w:numId w:val="10"/>
        </w:numPr>
        <w:spacing w:before="0" w:after="0" w:line="240" w:lineRule="auto"/>
        <w:jc w:val="left"/>
        <w:rPr>
          <w:rFonts w:ascii="Verdana" w:hAnsi="Verdana"/>
          <w:sz w:val="22"/>
          <w:szCs w:val="22"/>
        </w:rPr>
      </w:pPr>
      <w:r w:rsidRPr="001E1572">
        <w:rPr>
          <w:rFonts w:ascii="Verdana" w:hAnsi="Verdana"/>
          <w:sz w:val="22"/>
          <w:szCs w:val="22"/>
        </w:rPr>
        <w:t xml:space="preserve">refer the matter for </w:t>
      </w:r>
      <w:r>
        <w:rPr>
          <w:rFonts w:ascii="Verdana" w:hAnsi="Verdana"/>
          <w:sz w:val="22"/>
          <w:szCs w:val="22"/>
        </w:rPr>
        <w:t>consideration under another policy</w:t>
      </w:r>
      <w:r w:rsidR="0055288F" w:rsidRPr="00B77724">
        <w:rPr>
          <w:rFonts w:ascii="Verdana" w:hAnsi="Verdana"/>
          <w:sz w:val="22"/>
          <w:szCs w:val="22"/>
        </w:rPr>
        <w:t xml:space="preserve">.   </w:t>
      </w:r>
    </w:p>
    <w:p w14:paraId="65A6CAAA" w14:textId="77777777" w:rsidR="0055288F" w:rsidRDefault="0055288F" w:rsidP="0055288F">
      <w:pPr>
        <w:spacing w:before="0" w:after="0" w:line="240" w:lineRule="auto"/>
        <w:jc w:val="left"/>
        <w:rPr>
          <w:rFonts w:ascii="Verdana" w:hAnsi="Verdana"/>
          <w:sz w:val="22"/>
          <w:szCs w:val="22"/>
        </w:rPr>
      </w:pPr>
    </w:p>
    <w:p w14:paraId="4AB9C867" w14:textId="77777777" w:rsidR="009E3A63" w:rsidRDefault="009E3A63" w:rsidP="0055288F">
      <w:pPr>
        <w:spacing w:before="0" w:after="0" w:line="240" w:lineRule="auto"/>
        <w:jc w:val="left"/>
        <w:rPr>
          <w:rFonts w:ascii="Verdana" w:hAnsi="Verdana"/>
          <w:sz w:val="22"/>
          <w:szCs w:val="22"/>
        </w:rPr>
      </w:pPr>
      <w:r>
        <w:rPr>
          <w:rFonts w:ascii="Verdana" w:hAnsi="Verdana"/>
          <w:sz w:val="22"/>
          <w:szCs w:val="22"/>
        </w:rPr>
        <w:t>The manager will send the employee written confirmation of the discussion and agreed actions/outcomes of the meeting and confirm the next steps.</w:t>
      </w:r>
    </w:p>
    <w:p w14:paraId="5449FFCB" w14:textId="77777777" w:rsidR="009E3A63" w:rsidRDefault="009E3A63" w:rsidP="0055288F">
      <w:pPr>
        <w:spacing w:before="0" w:after="0" w:line="240" w:lineRule="auto"/>
        <w:jc w:val="left"/>
        <w:rPr>
          <w:rFonts w:ascii="Verdana" w:hAnsi="Verdana"/>
          <w:sz w:val="22"/>
          <w:szCs w:val="22"/>
        </w:rPr>
      </w:pPr>
    </w:p>
    <w:p w14:paraId="35E6E98F"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Style w:val="Emphasis"/>
          <w:rFonts w:ascii="Verdana" w:hAnsi="Verdana"/>
          <w:sz w:val="22"/>
          <w:szCs w:val="22"/>
        </w:rPr>
        <w:t xml:space="preserve">Performance improvement </w:t>
      </w:r>
      <w:r>
        <w:rPr>
          <w:rStyle w:val="Emphasis"/>
          <w:rFonts w:ascii="Verdana" w:hAnsi="Verdana"/>
          <w:sz w:val="22"/>
          <w:szCs w:val="22"/>
        </w:rPr>
        <w:t xml:space="preserve">plan (PIP) </w:t>
      </w:r>
    </w:p>
    <w:p w14:paraId="769AF27B" w14:textId="77777777" w:rsidR="00DE3957"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Fonts w:ascii="Verdana" w:hAnsi="Verdana"/>
          <w:sz w:val="22"/>
          <w:szCs w:val="22"/>
        </w:rPr>
        <w:t xml:space="preserve">A </w:t>
      </w:r>
      <w:r>
        <w:rPr>
          <w:rFonts w:ascii="Verdana" w:hAnsi="Verdana"/>
          <w:sz w:val="22"/>
          <w:szCs w:val="22"/>
        </w:rPr>
        <w:t>PIP</w:t>
      </w:r>
      <w:r w:rsidRPr="001E1572">
        <w:rPr>
          <w:rFonts w:ascii="Verdana" w:hAnsi="Verdana"/>
          <w:sz w:val="22"/>
          <w:szCs w:val="22"/>
        </w:rPr>
        <w:t xml:space="preserve"> is designed to help improve the employee's performance. </w:t>
      </w:r>
      <w:r>
        <w:rPr>
          <w:rFonts w:ascii="Verdana" w:hAnsi="Verdana"/>
          <w:sz w:val="22"/>
          <w:szCs w:val="22"/>
        </w:rPr>
        <w:t xml:space="preserve"> Line managers and employees will work together to create an achievable plan</w:t>
      </w:r>
      <w:r w:rsidR="00CC73AB">
        <w:rPr>
          <w:rFonts w:ascii="Verdana" w:hAnsi="Verdana"/>
          <w:sz w:val="22"/>
          <w:szCs w:val="22"/>
        </w:rPr>
        <w:t xml:space="preserve"> which the employee must take responsibility for achieving</w:t>
      </w:r>
      <w:r>
        <w:rPr>
          <w:rFonts w:ascii="Verdana" w:hAnsi="Verdana"/>
          <w:sz w:val="22"/>
          <w:szCs w:val="22"/>
        </w:rPr>
        <w:t xml:space="preserve">.  </w:t>
      </w:r>
      <w:r w:rsidRPr="001E1572">
        <w:rPr>
          <w:rFonts w:ascii="Verdana" w:hAnsi="Verdana"/>
          <w:sz w:val="22"/>
          <w:szCs w:val="22"/>
        </w:rPr>
        <w:t xml:space="preserve">Each </w:t>
      </w:r>
      <w:r w:rsidR="00CA4E35">
        <w:rPr>
          <w:rFonts w:ascii="Verdana" w:hAnsi="Verdana"/>
          <w:sz w:val="22"/>
          <w:szCs w:val="22"/>
        </w:rPr>
        <w:t>PIP</w:t>
      </w:r>
      <w:r w:rsidRPr="001E1572">
        <w:rPr>
          <w:rFonts w:ascii="Verdana" w:hAnsi="Verdana"/>
          <w:sz w:val="22"/>
          <w:szCs w:val="22"/>
        </w:rPr>
        <w:t xml:space="preserve"> will be </w:t>
      </w:r>
      <w:r>
        <w:rPr>
          <w:rFonts w:ascii="Verdana" w:hAnsi="Verdana"/>
          <w:sz w:val="22"/>
          <w:szCs w:val="22"/>
        </w:rPr>
        <w:t>specific</w:t>
      </w:r>
      <w:r w:rsidRPr="001E1572">
        <w:rPr>
          <w:rFonts w:ascii="Verdana" w:hAnsi="Verdana"/>
          <w:sz w:val="22"/>
          <w:szCs w:val="22"/>
        </w:rPr>
        <w:t xml:space="preserve"> to the particular situation</w:t>
      </w:r>
      <w:r>
        <w:rPr>
          <w:rFonts w:ascii="Verdana" w:hAnsi="Verdana"/>
          <w:sz w:val="22"/>
          <w:szCs w:val="22"/>
        </w:rPr>
        <w:t xml:space="preserve"> and</w:t>
      </w:r>
      <w:r w:rsidRPr="001E1572">
        <w:rPr>
          <w:rFonts w:ascii="Verdana" w:hAnsi="Verdana"/>
          <w:sz w:val="22"/>
          <w:szCs w:val="22"/>
        </w:rPr>
        <w:t xml:space="preserve"> will contain</w:t>
      </w:r>
      <w:r w:rsidR="00524D5D">
        <w:rPr>
          <w:rFonts w:ascii="Verdana" w:hAnsi="Verdana"/>
          <w:sz w:val="22"/>
          <w:szCs w:val="22"/>
        </w:rPr>
        <w:t xml:space="preserve"> the elements below</w:t>
      </w:r>
      <w:r>
        <w:rPr>
          <w:rFonts w:ascii="Verdana" w:hAnsi="Verdana"/>
          <w:sz w:val="22"/>
          <w:szCs w:val="22"/>
        </w:rPr>
        <w:t>:</w:t>
      </w:r>
      <w:r w:rsidRPr="001E1572">
        <w:rPr>
          <w:rFonts w:ascii="Verdana" w:hAnsi="Verdana"/>
          <w:sz w:val="22"/>
          <w:szCs w:val="22"/>
        </w:rPr>
        <w:t xml:space="preserve"> </w:t>
      </w:r>
    </w:p>
    <w:p w14:paraId="3155493A" w14:textId="77777777" w:rsidR="00DE3957"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p>
    <w:p w14:paraId="2FE70951"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Style w:val="Emphasis"/>
          <w:rFonts w:ascii="Verdana" w:hAnsi="Verdana"/>
          <w:sz w:val="22"/>
          <w:szCs w:val="22"/>
        </w:rPr>
        <w:t>Timescale</w:t>
      </w:r>
    </w:p>
    <w:p w14:paraId="4D5D3AB2" w14:textId="77777777" w:rsidR="00DE3957"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Fonts w:ascii="Verdana" w:hAnsi="Verdana"/>
          <w:sz w:val="22"/>
          <w:szCs w:val="22"/>
        </w:rPr>
        <w:t xml:space="preserve">The overall timescale </w:t>
      </w:r>
      <w:r>
        <w:rPr>
          <w:rFonts w:ascii="Verdana" w:hAnsi="Verdana"/>
          <w:sz w:val="22"/>
          <w:szCs w:val="22"/>
        </w:rPr>
        <w:t>in which the performance must improve and</w:t>
      </w:r>
      <w:r w:rsidRPr="001E1572">
        <w:rPr>
          <w:rFonts w:ascii="Verdana" w:hAnsi="Verdana"/>
          <w:sz w:val="22"/>
          <w:szCs w:val="22"/>
        </w:rPr>
        <w:t xml:space="preserve"> timescale</w:t>
      </w:r>
      <w:r>
        <w:rPr>
          <w:rFonts w:ascii="Verdana" w:hAnsi="Verdana"/>
          <w:sz w:val="22"/>
          <w:szCs w:val="22"/>
        </w:rPr>
        <w:t>s</w:t>
      </w:r>
      <w:r w:rsidRPr="001E1572">
        <w:rPr>
          <w:rFonts w:ascii="Verdana" w:hAnsi="Verdana"/>
          <w:sz w:val="22"/>
          <w:szCs w:val="22"/>
        </w:rPr>
        <w:t xml:space="preserve"> for reaching individual </w:t>
      </w:r>
      <w:r w:rsidR="00454308">
        <w:rPr>
          <w:rFonts w:ascii="Verdana" w:hAnsi="Verdana"/>
          <w:sz w:val="22"/>
          <w:szCs w:val="22"/>
        </w:rPr>
        <w:t>actions/</w:t>
      </w:r>
      <w:r>
        <w:rPr>
          <w:rFonts w:ascii="Verdana" w:hAnsi="Verdana"/>
          <w:sz w:val="22"/>
          <w:szCs w:val="22"/>
        </w:rPr>
        <w:t xml:space="preserve">targets.  </w:t>
      </w:r>
      <w:r w:rsidR="007B62D7" w:rsidRPr="007B62D7">
        <w:rPr>
          <w:rFonts w:ascii="Verdana" w:hAnsi="Verdana"/>
          <w:sz w:val="22"/>
          <w:szCs w:val="22"/>
        </w:rPr>
        <w:t xml:space="preserve">Stages 1 to 3 of the process will typically last for a minimum of one month and a maximum of three months.  The timescales used in the procedure are guidance only and managers may decide it is necessary to amend these.  Managers will make employees aware of the timescales applicable.  </w:t>
      </w:r>
    </w:p>
    <w:p w14:paraId="0CA1A971" w14:textId="77777777" w:rsidR="007B62D7" w:rsidRPr="001E1572" w:rsidRDefault="007B62D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p>
    <w:p w14:paraId="30EE014F"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Style w:val="Emphasis"/>
          <w:rFonts w:ascii="Verdana" w:hAnsi="Verdana"/>
          <w:sz w:val="22"/>
          <w:szCs w:val="22"/>
        </w:rPr>
        <w:t>Targets</w:t>
      </w:r>
    </w:p>
    <w:p w14:paraId="35B50273" w14:textId="77777777" w:rsidR="00DE3957"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Fonts w:ascii="Verdana" w:hAnsi="Verdana"/>
          <w:sz w:val="22"/>
          <w:szCs w:val="22"/>
        </w:rPr>
        <w:t xml:space="preserve">The </w:t>
      </w:r>
      <w:r w:rsidR="00CA4E35">
        <w:rPr>
          <w:rFonts w:ascii="Verdana" w:hAnsi="Verdana"/>
          <w:sz w:val="22"/>
          <w:szCs w:val="22"/>
        </w:rPr>
        <w:t>PIP</w:t>
      </w:r>
      <w:r w:rsidRPr="001E1572">
        <w:rPr>
          <w:rFonts w:ascii="Verdana" w:hAnsi="Verdana"/>
          <w:sz w:val="22"/>
          <w:szCs w:val="22"/>
        </w:rPr>
        <w:t xml:space="preserve"> will specify the areas </w:t>
      </w:r>
      <w:r>
        <w:rPr>
          <w:rFonts w:ascii="Verdana" w:hAnsi="Verdana"/>
          <w:sz w:val="22"/>
          <w:szCs w:val="22"/>
        </w:rPr>
        <w:t>where improvement</w:t>
      </w:r>
      <w:r w:rsidR="00454308">
        <w:rPr>
          <w:rFonts w:ascii="Verdana" w:hAnsi="Verdana"/>
          <w:sz w:val="22"/>
          <w:szCs w:val="22"/>
        </w:rPr>
        <w:t xml:space="preserve"> is needed, give specific tasks and targets to be achieved </w:t>
      </w:r>
      <w:r w:rsidRPr="001E1572">
        <w:rPr>
          <w:rFonts w:ascii="Verdana" w:hAnsi="Verdana"/>
          <w:sz w:val="22"/>
          <w:szCs w:val="22"/>
        </w:rPr>
        <w:t>and set out how</w:t>
      </w:r>
      <w:r>
        <w:rPr>
          <w:rFonts w:ascii="Verdana" w:hAnsi="Verdana"/>
          <w:sz w:val="22"/>
          <w:szCs w:val="22"/>
        </w:rPr>
        <w:t xml:space="preserve"> </w:t>
      </w:r>
      <w:r w:rsidRPr="001E1572">
        <w:rPr>
          <w:rFonts w:ascii="Verdana" w:hAnsi="Verdana"/>
          <w:sz w:val="22"/>
          <w:szCs w:val="22"/>
        </w:rPr>
        <w:t xml:space="preserve">the employee's performance will be assessed. </w:t>
      </w:r>
    </w:p>
    <w:p w14:paraId="7C2BCBF1" w14:textId="77777777" w:rsidR="00CC73AB" w:rsidRDefault="00CC73AB"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p>
    <w:p w14:paraId="373BD868" w14:textId="77777777" w:rsidR="00CC73AB" w:rsidRPr="00CC73AB" w:rsidRDefault="00CC73AB" w:rsidP="00CC7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i/>
          <w:sz w:val="22"/>
          <w:szCs w:val="22"/>
        </w:rPr>
      </w:pPr>
      <w:r>
        <w:rPr>
          <w:rFonts w:ascii="Verdana" w:hAnsi="Verdana"/>
          <w:i/>
          <w:sz w:val="22"/>
          <w:szCs w:val="22"/>
        </w:rPr>
        <w:t>Employee responsibility</w:t>
      </w:r>
    </w:p>
    <w:p w14:paraId="0DE9F15D" w14:textId="77777777" w:rsidR="00CC73AB" w:rsidRDefault="00CC73AB"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Pr>
          <w:rFonts w:ascii="Verdana" w:hAnsi="Verdana"/>
          <w:sz w:val="22"/>
          <w:szCs w:val="22"/>
        </w:rPr>
        <w:t xml:space="preserve">The employee will be asked to identify the actions they will take to achieve the targets set within the PIP, including any development activities and support requests. </w:t>
      </w:r>
    </w:p>
    <w:p w14:paraId="62DD3F9F"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p>
    <w:p w14:paraId="5CDE9180"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Pr>
          <w:rStyle w:val="Emphasis"/>
          <w:rFonts w:ascii="Verdana" w:hAnsi="Verdana"/>
          <w:sz w:val="22"/>
          <w:szCs w:val="22"/>
        </w:rPr>
        <w:t>Support</w:t>
      </w:r>
    </w:p>
    <w:p w14:paraId="6180B410" w14:textId="77777777" w:rsidR="00DE3957"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Fonts w:ascii="Verdana" w:hAnsi="Verdana"/>
          <w:sz w:val="22"/>
          <w:szCs w:val="22"/>
        </w:rPr>
        <w:t xml:space="preserve">The </w:t>
      </w:r>
      <w:r w:rsidR="00CA4E35">
        <w:rPr>
          <w:rFonts w:ascii="Verdana" w:hAnsi="Verdana"/>
          <w:sz w:val="22"/>
          <w:szCs w:val="22"/>
        </w:rPr>
        <w:t>PIP</w:t>
      </w:r>
      <w:r w:rsidRPr="001E1572">
        <w:rPr>
          <w:rFonts w:ascii="Verdana" w:hAnsi="Verdana"/>
          <w:sz w:val="22"/>
          <w:szCs w:val="22"/>
        </w:rPr>
        <w:t xml:space="preserve"> will specify what </w:t>
      </w:r>
      <w:r w:rsidR="00AC093E">
        <w:rPr>
          <w:rFonts w:ascii="Verdana" w:hAnsi="Verdana"/>
          <w:sz w:val="22"/>
          <w:szCs w:val="22"/>
        </w:rPr>
        <w:t>support the employee should utilise and/or the line manager will provide</w:t>
      </w:r>
      <w:r w:rsidRPr="001E1572">
        <w:rPr>
          <w:rFonts w:ascii="Verdana" w:hAnsi="Verdana"/>
          <w:sz w:val="22"/>
          <w:szCs w:val="22"/>
        </w:rPr>
        <w:t>. Such measures may include</w:t>
      </w:r>
      <w:r w:rsidR="007B62D7">
        <w:rPr>
          <w:rFonts w:ascii="Verdana" w:hAnsi="Verdana"/>
          <w:sz w:val="22"/>
          <w:szCs w:val="22"/>
        </w:rPr>
        <w:t xml:space="preserve"> but is not limited to</w:t>
      </w:r>
      <w:r w:rsidRPr="001E1572">
        <w:rPr>
          <w:rFonts w:ascii="Verdana" w:hAnsi="Verdana"/>
          <w:sz w:val="22"/>
          <w:szCs w:val="22"/>
        </w:rPr>
        <w:t>:</w:t>
      </w:r>
      <w:r w:rsidR="00EA0FF4">
        <w:rPr>
          <w:rFonts w:ascii="Verdana" w:hAnsi="Verdana"/>
          <w:sz w:val="22"/>
          <w:szCs w:val="22"/>
        </w:rPr>
        <w:t xml:space="preserve"> </w:t>
      </w:r>
      <w:r w:rsidRPr="001E1572">
        <w:rPr>
          <w:rFonts w:ascii="Verdana" w:hAnsi="Verdana"/>
          <w:sz w:val="22"/>
          <w:szCs w:val="22"/>
        </w:rPr>
        <w:t xml:space="preserve">additional supervision; </w:t>
      </w:r>
      <w:r w:rsidR="00EA0FF4">
        <w:rPr>
          <w:rFonts w:ascii="Verdana" w:hAnsi="Verdana"/>
          <w:sz w:val="22"/>
          <w:szCs w:val="22"/>
        </w:rPr>
        <w:t xml:space="preserve">coaching, development, </w:t>
      </w:r>
      <w:r w:rsidRPr="001E1572">
        <w:rPr>
          <w:rFonts w:ascii="Verdana" w:hAnsi="Verdana"/>
          <w:sz w:val="22"/>
          <w:szCs w:val="22"/>
        </w:rPr>
        <w:t>the reallocation of other duties; or additional support from colleagues.</w:t>
      </w:r>
      <w:r>
        <w:rPr>
          <w:rFonts w:ascii="Verdana" w:hAnsi="Verdana"/>
          <w:sz w:val="22"/>
          <w:szCs w:val="22"/>
        </w:rPr>
        <w:t xml:space="preserve"> </w:t>
      </w:r>
    </w:p>
    <w:p w14:paraId="2188BE7A"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p>
    <w:p w14:paraId="1600210B"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Style w:val="Emphasis"/>
          <w:rFonts w:ascii="Verdana" w:hAnsi="Verdana"/>
          <w:sz w:val="22"/>
          <w:szCs w:val="22"/>
        </w:rPr>
        <w:t>Feedback</w:t>
      </w:r>
    </w:p>
    <w:p w14:paraId="1E006ADB" w14:textId="77777777" w:rsidR="00435342" w:rsidRPr="001E1572" w:rsidRDefault="00DE3957" w:rsidP="00EA0FF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Fonts w:ascii="Verdana" w:hAnsi="Verdana"/>
          <w:sz w:val="22"/>
          <w:szCs w:val="22"/>
        </w:rPr>
        <w:t xml:space="preserve">As part of the </w:t>
      </w:r>
      <w:r w:rsidR="00CA4E35">
        <w:rPr>
          <w:rFonts w:ascii="Verdana" w:hAnsi="Verdana"/>
          <w:sz w:val="22"/>
          <w:szCs w:val="22"/>
        </w:rPr>
        <w:t>PIP</w:t>
      </w:r>
      <w:r w:rsidRPr="001E1572">
        <w:rPr>
          <w:rFonts w:ascii="Verdana" w:hAnsi="Verdana"/>
          <w:sz w:val="22"/>
          <w:szCs w:val="22"/>
        </w:rPr>
        <w:t>, the employee will be given regular feedback from his/her line manager indicating the extent to which the employee is on track to deliver the impro</w:t>
      </w:r>
      <w:r w:rsidR="00AC093E">
        <w:rPr>
          <w:rFonts w:ascii="Verdana" w:hAnsi="Verdana"/>
          <w:sz w:val="22"/>
          <w:szCs w:val="22"/>
        </w:rPr>
        <w:t>vements set out in the PIP</w:t>
      </w:r>
      <w:r w:rsidRPr="001E1572">
        <w:rPr>
          <w:rFonts w:ascii="Verdana" w:hAnsi="Verdana"/>
          <w:sz w:val="22"/>
          <w:szCs w:val="22"/>
        </w:rPr>
        <w:t>.</w:t>
      </w:r>
      <w:r>
        <w:rPr>
          <w:rFonts w:ascii="Verdana" w:hAnsi="Verdana"/>
          <w:sz w:val="22"/>
          <w:szCs w:val="22"/>
        </w:rPr>
        <w:t xml:space="preserve">  This can take place within regular or increased </w:t>
      </w:r>
      <w:r w:rsidR="007B62D7">
        <w:rPr>
          <w:rFonts w:ascii="Verdana" w:hAnsi="Verdana"/>
          <w:sz w:val="22"/>
          <w:szCs w:val="22"/>
        </w:rPr>
        <w:t>supervision/one-to-ones.</w:t>
      </w:r>
      <w:r>
        <w:rPr>
          <w:rFonts w:ascii="Verdana" w:hAnsi="Verdana"/>
          <w:sz w:val="22"/>
          <w:szCs w:val="22"/>
        </w:rPr>
        <w:t xml:space="preserve">  </w:t>
      </w:r>
    </w:p>
    <w:p w14:paraId="11100E75" w14:textId="77777777" w:rsidR="00EA0FF4" w:rsidRDefault="00EA0FF4" w:rsidP="00435342">
      <w:pPr>
        <w:pStyle w:val="NormalWeb"/>
        <w:spacing w:before="0" w:beforeAutospacing="0" w:after="0" w:afterAutospacing="0"/>
        <w:rPr>
          <w:rFonts w:ascii="Verdana" w:hAnsi="Verdana"/>
          <w:b/>
          <w:bCs/>
          <w:sz w:val="22"/>
          <w:szCs w:val="22"/>
        </w:rPr>
      </w:pPr>
    </w:p>
    <w:p w14:paraId="30074924" w14:textId="77777777" w:rsidR="00A1353E" w:rsidRDefault="00A1353E" w:rsidP="00435342">
      <w:pPr>
        <w:pStyle w:val="NormalWeb"/>
        <w:spacing w:before="0" w:beforeAutospacing="0" w:after="0" w:afterAutospacing="0"/>
        <w:rPr>
          <w:rFonts w:ascii="Verdana" w:hAnsi="Verdana"/>
          <w:b/>
          <w:bCs/>
          <w:sz w:val="22"/>
          <w:szCs w:val="22"/>
        </w:rPr>
      </w:pPr>
    </w:p>
    <w:p w14:paraId="228DAB1E" w14:textId="77777777" w:rsidR="00A1353E" w:rsidRDefault="00A1353E" w:rsidP="00435342">
      <w:pPr>
        <w:pStyle w:val="NormalWeb"/>
        <w:spacing w:before="0" w:beforeAutospacing="0" w:after="0" w:afterAutospacing="0"/>
        <w:rPr>
          <w:rFonts w:ascii="Verdana" w:hAnsi="Verdana"/>
          <w:b/>
          <w:bCs/>
          <w:sz w:val="22"/>
          <w:szCs w:val="22"/>
        </w:rPr>
      </w:pPr>
    </w:p>
    <w:p w14:paraId="2FEA6ADA" w14:textId="77777777" w:rsidR="00435342" w:rsidRPr="001E1572" w:rsidRDefault="00435342" w:rsidP="00655D79">
      <w:pPr>
        <w:pStyle w:val="NormalWeb"/>
        <w:numPr>
          <w:ilvl w:val="0"/>
          <w:numId w:val="14"/>
        </w:numPr>
        <w:spacing w:before="0" w:beforeAutospacing="0" w:after="0" w:afterAutospacing="0"/>
        <w:rPr>
          <w:rFonts w:ascii="Verdana" w:hAnsi="Verdana"/>
          <w:sz w:val="22"/>
          <w:szCs w:val="22"/>
        </w:rPr>
      </w:pPr>
      <w:r w:rsidRPr="001E1572">
        <w:rPr>
          <w:rFonts w:ascii="Verdana" w:hAnsi="Verdana"/>
          <w:b/>
          <w:bCs/>
          <w:sz w:val="22"/>
          <w:szCs w:val="22"/>
        </w:rPr>
        <w:lastRenderedPageBreak/>
        <w:t>Stage 2</w:t>
      </w:r>
      <w:r w:rsidR="00946104">
        <w:rPr>
          <w:rFonts w:ascii="Verdana" w:hAnsi="Verdana"/>
          <w:b/>
          <w:bCs/>
          <w:sz w:val="22"/>
          <w:szCs w:val="22"/>
        </w:rPr>
        <w:t xml:space="preserve"> </w:t>
      </w:r>
      <w:r w:rsidR="000E31E9">
        <w:rPr>
          <w:rFonts w:ascii="Verdana" w:hAnsi="Verdana"/>
          <w:b/>
          <w:bCs/>
          <w:sz w:val="22"/>
          <w:szCs w:val="22"/>
        </w:rPr>
        <w:t>PIP Review Meeting</w:t>
      </w:r>
      <w:r w:rsidR="00946104">
        <w:rPr>
          <w:rFonts w:ascii="Verdana" w:hAnsi="Verdana"/>
          <w:b/>
          <w:bCs/>
          <w:sz w:val="22"/>
          <w:szCs w:val="22"/>
        </w:rPr>
        <w:t xml:space="preserve"> – </w:t>
      </w:r>
      <w:r w:rsidR="00AC093E">
        <w:rPr>
          <w:rFonts w:ascii="Verdana" w:hAnsi="Verdana"/>
          <w:b/>
          <w:bCs/>
          <w:sz w:val="22"/>
          <w:szCs w:val="22"/>
        </w:rPr>
        <w:t>(</w:t>
      </w:r>
      <w:r w:rsidR="00946104">
        <w:rPr>
          <w:rFonts w:ascii="Verdana" w:hAnsi="Verdana"/>
          <w:b/>
          <w:bCs/>
          <w:sz w:val="22"/>
          <w:szCs w:val="22"/>
        </w:rPr>
        <w:t>First Stage Warning</w:t>
      </w:r>
      <w:r w:rsidR="00AC093E">
        <w:rPr>
          <w:rFonts w:ascii="Verdana" w:hAnsi="Verdana"/>
          <w:b/>
          <w:bCs/>
          <w:sz w:val="22"/>
          <w:szCs w:val="22"/>
        </w:rPr>
        <w:t>)</w:t>
      </w:r>
    </w:p>
    <w:p w14:paraId="4F11F593" w14:textId="77777777" w:rsidR="00435342" w:rsidRDefault="009E3A63" w:rsidP="00CA4E35">
      <w:pPr>
        <w:pStyle w:val="NormalWeb"/>
        <w:spacing w:before="0" w:beforeAutospacing="0" w:after="0" w:afterAutospacing="0"/>
        <w:ind w:left="360"/>
        <w:rPr>
          <w:rFonts w:ascii="Verdana" w:hAnsi="Verdana"/>
          <w:sz w:val="22"/>
          <w:szCs w:val="22"/>
        </w:rPr>
      </w:pPr>
      <w:r>
        <w:rPr>
          <w:rFonts w:ascii="Verdana" w:hAnsi="Verdana"/>
          <w:sz w:val="22"/>
          <w:szCs w:val="22"/>
        </w:rPr>
        <w:t>If the issues have not been satisfactorily resolved under Stage 1 of this policy, t</w:t>
      </w:r>
      <w:r w:rsidR="00435342" w:rsidRPr="001E1572">
        <w:rPr>
          <w:rFonts w:ascii="Verdana" w:hAnsi="Verdana"/>
          <w:sz w:val="22"/>
          <w:szCs w:val="22"/>
        </w:rPr>
        <w:t xml:space="preserve">he </w:t>
      </w:r>
      <w:r w:rsidR="00524D5D">
        <w:rPr>
          <w:rFonts w:ascii="Verdana" w:hAnsi="Verdana"/>
          <w:sz w:val="22"/>
          <w:szCs w:val="22"/>
        </w:rPr>
        <w:t xml:space="preserve">line manager will </w:t>
      </w:r>
      <w:r w:rsidR="00EA0FF4">
        <w:rPr>
          <w:rFonts w:ascii="Verdana" w:hAnsi="Verdana"/>
          <w:sz w:val="22"/>
          <w:szCs w:val="22"/>
        </w:rPr>
        <w:t xml:space="preserve">write and </w:t>
      </w:r>
      <w:r w:rsidR="00524D5D">
        <w:rPr>
          <w:rFonts w:ascii="Verdana" w:hAnsi="Verdana"/>
          <w:sz w:val="22"/>
          <w:szCs w:val="22"/>
        </w:rPr>
        <w:t xml:space="preserve">invite the </w:t>
      </w:r>
      <w:r w:rsidR="00435342" w:rsidRPr="001E1572">
        <w:rPr>
          <w:rFonts w:ascii="Verdana" w:hAnsi="Verdana"/>
          <w:sz w:val="22"/>
          <w:szCs w:val="22"/>
        </w:rPr>
        <w:t xml:space="preserve">employee to a </w:t>
      </w:r>
      <w:r w:rsidR="00EA0FF4">
        <w:rPr>
          <w:rFonts w:ascii="Verdana" w:hAnsi="Verdana"/>
          <w:sz w:val="22"/>
          <w:szCs w:val="22"/>
        </w:rPr>
        <w:t xml:space="preserve">Stage 2 </w:t>
      </w:r>
      <w:r w:rsidR="008C15CF">
        <w:rPr>
          <w:rFonts w:ascii="Verdana" w:hAnsi="Verdana"/>
          <w:sz w:val="22"/>
          <w:szCs w:val="22"/>
        </w:rPr>
        <w:t>PIP Review M</w:t>
      </w:r>
      <w:r w:rsidR="00524D5D">
        <w:rPr>
          <w:rFonts w:ascii="Verdana" w:hAnsi="Verdana"/>
          <w:sz w:val="22"/>
          <w:szCs w:val="22"/>
        </w:rPr>
        <w:t>eeting</w:t>
      </w:r>
      <w:r w:rsidR="00435342" w:rsidRPr="001E1572">
        <w:rPr>
          <w:rFonts w:ascii="Verdana" w:hAnsi="Verdana"/>
          <w:sz w:val="22"/>
          <w:szCs w:val="22"/>
        </w:rPr>
        <w:t>.</w:t>
      </w:r>
      <w:r w:rsidR="00524D5D">
        <w:rPr>
          <w:rFonts w:ascii="Verdana" w:hAnsi="Verdana"/>
          <w:sz w:val="22"/>
          <w:szCs w:val="22"/>
        </w:rPr>
        <w:t xml:space="preserve">  </w:t>
      </w:r>
      <w:r w:rsidR="00435342" w:rsidRPr="001E1572">
        <w:rPr>
          <w:rFonts w:ascii="Verdana" w:hAnsi="Verdana"/>
          <w:sz w:val="22"/>
          <w:szCs w:val="22"/>
        </w:rPr>
        <w:t xml:space="preserve">The purpose of a </w:t>
      </w:r>
      <w:r w:rsidR="00524D5D">
        <w:rPr>
          <w:rFonts w:ascii="Verdana" w:hAnsi="Verdana"/>
          <w:sz w:val="22"/>
          <w:szCs w:val="22"/>
        </w:rPr>
        <w:t>PIP</w:t>
      </w:r>
      <w:r w:rsidR="00435342" w:rsidRPr="001E1572">
        <w:rPr>
          <w:rFonts w:ascii="Verdana" w:hAnsi="Verdana"/>
          <w:sz w:val="22"/>
          <w:szCs w:val="22"/>
        </w:rPr>
        <w:t xml:space="preserve"> r</w:t>
      </w:r>
      <w:r w:rsidR="00EC427F">
        <w:rPr>
          <w:rFonts w:ascii="Verdana" w:hAnsi="Verdana"/>
          <w:sz w:val="22"/>
          <w:szCs w:val="22"/>
        </w:rPr>
        <w:t xml:space="preserve">eview meeting is to review progress against the PIP and discuss </w:t>
      </w:r>
      <w:r w:rsidR="00B77724">
        <w:rPr>
          <w:rFonts w:ascii="Verdana" w:hAnsi="Verdana"/>
          <w:sz w:val="22"/>
          <w:szCs w:val="22"/>
        </w:rPr>
        <w:t xml:space="preserve">areas </w:t>
      </w:r>
      <w:r w:rsidR="00EC427F">
        <w:rPr>
          <w:rFonts w:ascii="Verdana" w:hAnsi="Verdana"/>
          <w:sz w:val="22"/>
          <w:szCs w:val="22"/>
        </w:rPr>
        <w:t xml:space="preserve">of achievement and </w:t>
      </w:r>
      <w:r w:rsidR="00AC093E">
        <w:rPr>
          <w:rFonts w:ascii="Verdana" w:hAnsi="Verdana"/>
          <w:sz w:val="22"/>
          <w:szCs w:val="22"/>
        </w:rPr>
        <w:t xml:space="preserve">any </w:t>
      </w:r>
      <w:r w:rsidR="00EC427F">
        <w:rPr>
          <w:rFonts w:ascii="Verdana" w:hAnsi="Verdana"/>
          <w:sz w:val="22"/>
          <w:szCs w:val="22"/>
        </w:rPr>
        <w:t xml:space="preserve">areas </w:t>
      </w:r>
      <w:r w:rsidR="00B77724">
        <w:rPr>
          <w:rFonts w:ascii="Verdana" w:hAnsi="Verdana"/>
          <w:sz w:val="22"/>
          <w:szCs w:val="22"/>
        </w:rPr>
        <w:t>still giving cause for concern</w:t>
      </w:r>
      <w:r w:rsidR="00EC427F">
        <w:rPr>
          <w:rFonts w:ascii="Verdana" w:hAnsi="Verdana"/>
          <w:sz w:val="22"/>
          <w:szCs w:val="22"/>
        </w:rPr>
        <w:t xml:space="preserve">.  </w:t>
      </w:r>
      <w:r w:rsidR="00435342" w:rsidRPr="001E1572">
        <w:rPr>
          <w:rFonts w:ascii="Verdana" w:hAnsi="Verdana"/>
          <w:sz w:val="22"/>
          <w:szCs w:val="22"/>
        </w:rPr>
        <w:t xml:space="preserve">The employee will be given an opportunity to respond to </w:t>
      </w:r>
      <w:r w:rsidR="00EC427F">
        <w:rPr>
          <w:rFonts w:ascii="Verdana" w:hAnsi="Verdana"/>
          <w:sz w:val="22"/>
          <w:szCs w:val="22"/>
        </w:rPr>
        <w:t xml:space="preserve">any areas of concern </w:t>
      </w:r>
      <w:r w:rsidR="00435342" w:rsidRPr="001E1572">
        <w:rPr>
          <w:rFonts w:ascii="Verdana" w:hAnsi="Verdana"/>
          <w:sz w:val="22"/>
          <w:szCs w:val="22"/>
        </w:rPr>
        <w:t>and to put forward any explanation he/she may have for the matters identified by the manager.</w:t>
      </w:r>
    </w:p>
    <w:p w14:paraId="7F06F412" w14:textId="77777777" w:rsidR="00435342" w:rsidRPr="001E1572" w:rsidRDefault="00435342" w:rsidP="00CA4E35">
      <w:pPr>
        <w:pStyle w:val="NormalWeb"/>
        <w:spacing w:before="0" w:beforeAutospacing="0" w:after="0" w:afterAutospacing="0"/>
        <w:ind w:left="360"/>
        <w:rPr>
          <w:rFonts w:ascii="Verdana" w:hAnsi="Verdana"/>
          <w:sz w:val="22"/>
          <w:szCs w:val="22"/>
        </w:rPr>
      </w:pPr>
    </w:p>
    <w:p w14:paraId="48CE576A" w14:textId="77777777" w:rsidR="00435342" w:rsidRPr="001E1572" w:rsidRDefault="00524D5D" w:rsidP="00CA4E35">
      <w:pPr>
        <w:pStyle w:val="NormalWeb"/>
        <w:spacing w:before="0" w:beforeAutospacing="0" w:after="0" w:afterAutospacing="0"/>
        <w:ind w:left="360"/>
        <w:rPr>
          <w:rFonts w:ascii="Verdana" w:hAnsi="Verdana"/>
          <w:sz w:val="22"/>
          <w:szCs w:val="22"/>
        </w:rPr>
      </w:pPr>
      <w:r>
        <w:rPr>
          <w:rFonts w:ascii="Verdana" w:hAnsi="Verdana"/>
          <w:sz w:val="22"/>
          <w:szCs w:val="22"/>
        </w:rPr>
        <w:t xml:space="preserve">An </w:t>
      </w:r>
      <w:r w:rsidR="00435342" w:rsidRPr="001E1572">
        <w:rPr>
          <w:rFonts w:ascii="Verdana" w:hAnsi="Verdana"/>
          <w:sz w:val="22"/>
          <w:szCs w:val="22"/>
        </w:rPr>
        <w:t>outcome of the meeting may be:</w:t>
      </w:r>
    </w:p>
    <w:p w14:paraId="2EFC6788" w14:textId="77777777" w:rsidR="00524D5D" w:rsidRPr="001E1572" w:rsidRDefault="00EC427F" w:rsidP="00655D79">
      <w:pPr>
        <w:numPr>
          <w:ilvl w:val="0"/>
          <w:numId w:val="11"/>
        </w:numPr>
        <w:tabs>
          <w:tab w:val="clear" w:pos="720"/>
          <w:tab w:val="num" w:pos="1080"/>
        </w:tabs>
        <w:spacing w:before="0" w:after="0" w:line="240" w:lineRule="auto"/>
        <w:ind w:left="1080"/>
        <w:jc w:val="left"/>
        <w:rPr>
          <w:rFonts w:ascii="Verdana" w:hAnsi="Verdana"/>
          <w:sz w:val="22"/>
          <w:szCs w:val="22"/>
        </w:rPr>
      </w:pPr>
      <w:r>
        <w:rPr>
          <w:rFonts w:ascii="Verdana" w:hAnsi="Verdana"/>
          <w:sz w:val="22"/>
          <w:szCs w:val="22"/>
        </w:rPr>
        <w:t xml:space="preserve">confirm </w:t>
      </w:r>
      <w:r w:rsidR="00AC093E">
        <w:rPr>
          <w:rFonts w:ascii="Verdana" w:hAnsi="Verdana"/>
          <w:sz w:val="22"/>
          <w:szCs w:val="22"/>
        </w:rPr>
        <w:t>successful completion and return to normal supervision/one-to-ones;</w:t>
      </w:r>
    </w:p>
    <w:p w14:paraId="241CA712" w14:textId="77777777" w:rsidR="00435342" w:rsidRDefault="00524D5D" w:rsidP="00655D79">
      <w:pPr>
        <w:numPr>
          <w:ilvl w:val="0"/>
          <w:numId w:val="11"/>
        </w:numPr>
        <w:spacing w:before="0" w:after="0" w:line="240" w:lineRule="auto"/>
        <w:ind w:left="1080"/>
        <w:jc w:val="left"/>
        <w:rPr>
          <w:rFonts w:ascii="Verdana" w:hAnsi="Verdana"/>
          <w:sz w:val="22"/>
          <w:szCs w:val="22"/>
        </w:rPr>
      </w:pPr>
      <w:r>
        <w:rPr>
          <w:rFonts w:ascii="Verdana" w:hAnsi="Verdana"/>
          <w:sz w:val="22"/>
          <w:szCs w:val="22"/>
        </w:rPr>
        <w:t>revise the</w:t>
      </w:r>
      <w:r w:rsidR="00EC427F">
        <w:rPr>
          <w:rFonts w:ascii="Verdana" w:hAnsi="Verdana"/>
          <w:sz w:val="22"/>
          <w:szCs w:val="22"/>
        </w:rPr>
        <w:t xml:space="preserve"> PIP and give a first stage warning;</w:t>
      </w:r>
    </w:p>
    <w:p w14:paraId="7A422F22" w14:textId="77777777" w:rsidR="00EC427F" w:rsidRPr="00EC427F" w:rsidRDefault="00EC427F" w:rsidP="00EC427F">
      <w:pPr>
        <w:numPr>
          <w:ilvl w:val="0"/>
          <w:numId w:val="11"/>
        </w:numPr>
        <w:spacing w:before="0" w:after="0" w:line="240" w:lineRule="auto"/>
        <w:ind w:left="1080"/>
        <w:jc w:val="left"/>
        <w:rPr>
          <w:rFonts w:ascii="Verdana" w:hAnsi="Verdana"/>
          <w:sz w:val="22"/>
          <w:szCs w:val="22"/>
        </w:rPr>
      </w:pPr>
      <w:r w:rsidRPr="001E1572">
        <w:rPr>
          <w:rFonts w:ascii="Verdana" w:hAnsi="Verdana"/>
          <w:sz w:val="22"/>
          <w:szCs w:val="22"/>
        </w:rPr>
        <w:t xml:space="preserve">refer the matter for </w:t>
      </w:r>
      <w:r>
        <w:rPr>
          <w:rFonts w:ascii="Verdana" w:hAnsi="Verdana"/>
          <w:sz w:val="22"/>
          <w:szCs w:val="22"/>
        </w:rPr>
        <w:t xml:space="preserve">consideration under another policy.  </w:t>
      </w:r>
    </w:p>
    <w:p w14:paraId="58172423" w14:textId="77777777" w:rsidR="00172D66" w:rsidRDefault="00172D66" w:rsidP="00172D66">
      <w:pPr>
        <w:spacing w:before="0" w:after="0" w:line="240" w:lineRule="auto"/>
        <w:ind w:left="1080"/>
        <w:jc w:val="left"/>
        <w:rPr>
          <w:rFonts w:ascii="Verdana" w:hAnsi="Verdana"/>
          <w:sz w:val="22"/>
          <w:szCs w:val="22"/>
        </w:rPr>
      </w:pPr>
    </w:p>
    <w:p w14:paraId="0AD22511" w14:textId="77777777" w:rsidR="008C15CF" w:rsidRDefault="00172D66" w:rsidP="008C15CF">
      <w:pPr>
        <w:pStyle w:val="NormalWeb"/>
        <w:spacing w:before="0" w:beforeAutospacing="0" w:after="0" w:afterAutospacing="0"/>
        <w:ind w:left="426"/>
        <w:rPr>
          <w:rFonts w:ascii="Verdana" w:hAnsi="Verdana"/>
          <w:sz w:val="22"/>
          <w:szCs w:val="22"/>
        </w:rPr>
      </w:pPr>
      <w:r>
        <w:rPr>
          <w:rFonts w:ascii="Verdana" w:hAnsi="Verdana"/>
          <w:sz w:val="22"/>
          <w:szCs w:val="22"/>
        </w:rPr>
        <w:t xml:space="preserve">The manager will send the employee written confirmation of the outcome of </w:t>
      </w:r>
      <w:r w:rsidR="007F4114">
        <w:rPr>
          <w:rFonts w:ascii="Verdana" w:hAnsi="Verdana"/>
          <w:sz w:val="22"/>
          <w:szCs w:val="22"/>
        </w:rPr>
        <w:t>Stage</w:t>
      </w:r>
      <w:r>
        <w:rPr>
          <w:rFonts w:ascii="Verdana" w:hAnsi="Verdana"/>
          <w:sz w:val="22"/>
          <w:szCs w:val="22"/>
        </w:rPr>
        <w:t xml:space="preserve"> 2 and confirm the next steps for review and consequences if performance does not improve. </w:t>
      </w:r>
      <w:r w:rsidR="00D24886">
        <w:rPr>
          <w:rFonts w:ascii="Verdana" w:hAnsi="Verdana"/>
          <w:sz w:val="22"/>
          <w:szCs w:val="22"/>
        </w:rPr>
        <w:t xml:space="preserve"> </w:t>
      </w:r>
      <w:r w:rsidR="00D24886" w:rsidRPr="001E1572">
        <w:rPr>
          <w:rFonts w:ascii="Verdana" w:hAnsi="Verdana"/>
          <w:sz w:val="22"/>
          <w:szCs w:val="22"/>
        </w:rPr>
        <w:t xml:space="preserve">Where an </w:t>
      </w:r>
      <w:r w:rsidR="00D24886">
        <w:rPr>
          <w:rFonts w:ascii="Verdana" w:hAnsi="Verdana"/>
          <w:sz w:val="22"/>
          <w:szCs w:val="22"/>
        </w:rPr>
        <w:t xml:space="preserve">employee is </w:t>
      </w:r>
      <w:r w:rsidR="008C15CF">
        <w:rPr>
          <w:rFonts w:ascii="Verdana" w:hAnsi="Verdana"/>
          <w:sz w:val="22"/>
          <w:szCs w:val="22"/>
        </w:rPr>
        <w:t xml:space="preserve">given </w:t>
      </w:r>
      <w:r w:rsidR="00D24886">
        <w:rPr>
          <w:rFonts w:ascii="Verdana" w:hAnsi="Verdana"/>
          <w:sz w:val="22"/>
          <w:szCs w:val="22"/>
        </w:rPr>
        <w:t>a</w:t>
      </w:r>
      <w:r w:rsidR="00D24886" w:rsidRPr="001E1572">
        <w:rPr>
          <w:rFonts w:ascii="Verdana" w:hAnsi="Verdana"/>
          <w:sz w:val="22"/>
          <w:szCs w:val="22"/>
        </w:rPr>
        <w:t xml:space="preserve"> warning, he/she will have a right of appeal</w:t>
      </w:r>
      <w:r w:rsidR="00D24886">
        <w:rPr>
          <w:rFonts w:ascii="Verdana" w:hAnsi="Verdana"/>
          <w:sz w:val="22"/>
          <w:szCs w:val="22"/>
        </w:rPr>
        <w:t xml:space="preserve"> and the letter will specify a nominated appeal</w:t>
      </w:r>
      <w:r w:rsidR="004909CD">
        <w:rPr>
          <w:rFonts w:ascii="Verdana" w:hAnsi="Verdana"/>
          <w:sz w:val="22"/>
          <w:szCs w:val="22"/>
        </w:rPr>
        <w:t>’</w:t>
      </w:r>
      <w:r w:rsidR="00D24886">
        <w:rPr>
          <w:rFonts w:ascii="Verdana" w:hAnsi="Verdana"/>
          <w:sz w:val="22"/>
          <w:szCs w:val="22"/>
        </w:rPr>
        <w:t>s manager</w:t>
      </w:r>
      <w:r w:rsidR="00D24886" w:rsidRPr="001E1572">
        <w:rPr>
          <w:rFonts w:ascii="Verdana" w:hAnsi="Verdana"/>
          <w:sz w:val="22"/>
          <w:szCs w:val="22"/>
        </w:rPr>
        <w:t>.</w:t>
      </w:r>
      <w:r w:rsidR="008C15CF">
        <w:rPr>
          <w:rFonts w:ascii="Verdana" w:hAnsi="Verdana"/>
          <w:sz w:val="22"/>
          <w:szCs w:val="22"/>
        </w:rPr>
        <w:t xml:space="preserve">  </w:t>
      </w:r>
      <w:r w:rsidR="008C15CF" w:rsidRPr="001E1572">
        <w:rPr>
          <w:rFonts w:ascii="Verdana" w:hAnsi="Verdana"/>
          <w:sz w:val="22"/>
          <w:szCs w:val="22"/>
        </w:rPr>
        <w:t>The warning will</w:t>
      </w:r>
      <w:r w:rsidR="008C15CF">
        <w:rPr>
          <w:rFonts w:ascii="Verdana" w:hAnsi="Verdana"/>
          <w:sz w:val="22"/>
          <w:szCs w:val="22"/>
        </w:rPr>
        <w:t xml:space="preserve"> remain current for 6 months</w:t>
      </w:r>
      <w:r w:rsidR="008C15CF" w:rsidRPr="001E1572">
        <w:rPr>
          <w:rFonts w:ascii="Verdana" w:hAnsi="Verdana"/>
          <w:sz w:val="22"/>
          <w:szCs w:val="22"/>
        </w:rPr>
        <w:t xml:space="preserve">, after which it will </w:t>
      </w:r>
      <w:r w:rsidR="008C15CF">
        <w:rPr>
          <w:rFonts w:ascii="Verdana" w:hAnsi="Verdana"/>
          <w:sz w:val="22"/>
          <w:szCs w:val="22"/>
        </w:rPr>
        <w:t xml:space="preserve">be removed.  </w:t>
      </w:r>
    </w:p>
    <w:p w14:paraId="3AE4A231" w14:textId="77777777" w:rsidR="00885C7D" w:rsidRDefault="00885C7D" w:rsidP="008C15CF">
      <w:pPr>
        <w:pStyle w:val="NormalWeb"/>
        <w:spacing w:before="0" w:beforeAutospacing="0" w:after="0" w:afterAutospacing="0"/>
        <w:ind w:left="426"/>
        <w:rPr>
          <w:rFonts w:ascii="Verdana" w:hAnsi="Verdana"/>
          <w:sz w:val="22"/>
          <w:szCs w:val="22"/>
        </w:rPr>
      </w:pPr>
    </w:p>
    <w:p w14:paraId="702F014C" w14:textId="77777777" w:rsidR="00885C7D" w:rsidRDefault="00885C7D" w:rsidP="008C15CF">
      <w:pPr>
        <w:pStyle w:val="NormalWeb"/>
        <w:spacing w:before="0" w:beforeAutospacing="0" w:after="0" w:afterAutospacing="0"/>
        <w:ind w:left="426"/>
        <w:rPr>
          <w:rFonts w:ascii="Verdana" w:hAnsi="Verdana"/>
          <w:sz w:val="22"/>
          <w:szCs w:val="22"/>
        </w:rPr>
      </w:pPr>
      <w:r w:rsidRPr="001E1572">
        <w:rPr>
          <w:rFonts w:ascii="Verdana" w:hAnsi="Verdana"/>
          <w:sz w:val="22"/>
          <w:szCs w:val="22"/>
        </w:rPr>
        <w:t xml:space="preserve">Where an </w:t>
      </w:r>
      <w:r>
        <w:rPr>
          <w:rFonts w:ascii="Verdana" w:hAnsi="Verdana"/>
          <w:sz w:val="22"/>
          <w:szCs w:val="22"/>
        </w:rPr>
        <w:t>employee is issued with a</w:t>
      </w:r>
      <w:r w:rsidRPr="001E1572">
        <w:rPr>
          <w:rFonts w:ascii="Verdana" w:hAnsi="Verdana"/>
          <w:sz w:val="22"/>
          <w:szCs w:val="22"/>
        </w:rPr>
        <w:t xml:space="preserve"> warning, he/she will have a right of appeal</w:t>
      </w:r>
      <w:r>
        <w:rPr>
          <w:rFonts w:ascii="Verdana" w:hAnsi="Verdana"/>
          <w:sz w:val="22"/>
          <w:szCs w:val="22"/>
        </w:rPr>
        <w:t xml:space="preserve"> and the letter will specify a nominated appeal manager</w:t>
      </w:r>
      <w:r w:rsidRPr="001E1572">
        <w:rPr>
          <w:rFonts w:ascii="Verdana" w:hAnsi="Verdana"/>
          <w:sz w:val="22"/>
          <w:szCs w:val="22"/>
        </w:rPr>
        <w:t>.</w:t>
      </w:r>
    </w:p>
    <w:p w14:paraId="5651B619" w14:textId="77777777" w:rsidR="00435342" w:rsidRPr="001E1572" w:rsidRDefault="00435342" w:rsidP="00435342">
      <w:pPr>
        <w:pStyle w:val="NormalWeb"/>
        <w:spacing w:before="0" w:beforeAutospacing="0" w:after="0" w:afterAutospacing="0"/>
        <w:rPr>
          <w:rFonts w:ascii="Verdana" w:hAnsi="Verdana"/>
          <w:sz w:val="22"/>
          <w:szCs w:val="22"/>
        </w:rPr>
      </w:pPr>
    </w:p>
    <w:p w14:paraId="17C3AFBB" w14:textId="77777777" w:rsidR="00435342" w:rsidRPr="00172D66" w:rsidRDefault="00435342" w:rsidP="00655D79">
      <w:pPr>
        <w:pStyle w:val="NormalWeb"/>
        <w:numPr>
          <w:ilvl w:val="0"/>
          <w:numId w:val="14"/>
        </w:numPr>
        <w:spacing w:before="0" w:beforeAutospacing="0" w:after="0" w:afterAutospacing="0"/>
        <w:rPr>
          <w:rFonts w:ascii="Verdana" w:hAnsi="Verdana"/>
          <w:b/>
          <w:sz w:val="22"/>
          <w:szCs w:val="22"/>
        </w:rPr>
      </w:pPr>
      <w:r w:rsidRPr="00172D66">
        <w:rPr>
          <w:rFonts w:ascii="Verdana" w:hAnsi="Verdana"/>
          <w:b/>
          <w:bCs/>
          <w:sz w:val="22"/>
          <w:szCs w:val="22"/>
        </w:rPr>
        <w:t>Stage 3</w:t>
      </w:r>
      <w:r w:rsidR="00946104">
        <w:rPr>
          <w:rFonts w:ascii="Verdana" w:hAnsi="Verdana"/>
          <w:b/>
          <w:bCs/>
          <w:sz w:val="22"/>
          <w:szCs w:val="22"/>
        </w:rPr>
        <w:t xml:space="preserve"> </w:t>
      </w:r>
      <w:r w:rsidR="000E31E9" w:rsidRPr="00172D66">
        <w:rPr>
          <w:rFonts w:ascii="Verdana" w:hAnsi="Verdana"/>
          <w:b/>
          <w:bCs/>
          <w:sz w:val="22"/>
          <w:szCs w:val="22"/>
        </w:rPr>
        <w:t>PIP Review Meeting</w:t>
      </w:r>
      <w:r w:rsidR="00946104">
        <w:rPr>
          <w:rFonts w:ascii="Verdana" w:hAnsi="Verdana"/>
          <w:b/>
          <w:bCs/>
          <w:sz w:val="22"/>
          <w:szCs w:val="22"/>
        </w:rPr>
        <w:t xml:space="preserve"> – </w:t>
      </w:r>
      <w:r w:rsidR="00FD7AEC">
        <w:rPr>
          <w:rFonts w:ascii="Verdana" w:hAnsi="Verdana"/>
          <w:b/>
          <w:bCs/>
          <w:sz w:val="22"/>
          <w:szCs w:val="22"/>
        </w:rPr>
        <w:t>(</w:t>
      </w:r>
      <w:r w:rsidR="00946104">
        <w:rPr>
          <w:rFonts w:ascii="Verdana" w:hAnsi="Verdana"/>
          <w:b/>
          <w:bCs/>
          <w:sz w:val="22"/>
          <w:szCs w:val="22"/>
        </w:rPr>
        <w:t>Final Stage Warning</w:t>
      </w:r>
      <w:r w:rsidR="00FD7AEC">
        <w:rPr>
          <w:rFonts w:ascii="Verdana" w:hAnsi="Verdana"/>
          <w:b/>
          <w:bCs/>
          <w:sz w:val="22"/>
          <w:szCs w:val="22"/>
        </w:rPr>
        <w:t>)</w:t>
      </w:r>
    </w:p>
    <w:p w14:paraId="493959D2" w14:textId="77777777" w:rsidR="00435342" w:rsidRDefault="00EC427F" w:rsidP="00CA4E35">
      <w:pPr>
        <w:pStyle w:val="NormalWeb"/>
        <w:spacing w:before="0" w:beforeAutospacing="0" w:after="0" w:afterAutospacing="0"/>
        <w:ind w:left="360"/>
        <w:rPr>
          <w:rFonts w:ascii="Verdana" w:hAnsi="Verdana"/>
          <w:sz w:val="22"/>
          <w:szCs w:val="22"/>
        </w:rPr>
      </w:pPr>
      <w:r>
        <w:rPr>
          <w:rFonts w:ascii="Verdana" w:hAnsi="Verdana"/>
          <w:sz w:val="22"/>
          <w:szCs w:val="22"/>
        </w:rPr>
        <w:t>T</w:t>
      </w:r>
      <w:r w:rsidR="00435342" w:rsidRPr="001E1572">
        <w:rPr>
          <w:rFonts w:ascii="Verdana" w:hAnsi="Verdana"/>
          <w:sz w:val="22"/>
          <w:szCs w:val="22"/>
        </w:rPr>
        <w:t xml:space="preserve">he </w:t>
      </w:r>
      <w:r w:rsidR="000E31E9">
        <w:rPr>
          <w:rFonts w:ascii="Verdana" w:hAnsi="Verdana"/>
          <w:sz w:val="22"/>
          <w:szCs w:val="22"/>
        </w:rPr>
        <w:t xml:space="preserve">line manager will write and invite the </w:t>
      </w:r>
      <w:r w:rsidR="00435342" w:rsidRPr="001E1572">
        <w:rPr>
          <w:rFonts w:ascii="Verdana" w:hAnsi="Verdana"/>
          <w:sz w:val="22"/>
          <w:szCs w:val="22"/>
        </w:rPr>
        <w:t xml:space="preserve">employee to attend a </w:t>
      </w:r>
      <w:r w:rsidR="007F4114">
        <w:rPr>
          <w:rFonts w:ascii="Verdana" w:hAnsi="Verdana"/>
          <w:sz w:val="22"/>
          <w:szCs w:val="22"/>
        </w:rPr>
        <w:t>Stage</w:t>
      </w:r>
      <w:r w:rsidR="000E31E9">
        <w:rPr>
          <w:rFonts w:ascii="Verdana" w:hAnsi="Verdana"/>
          <w:sz w:val="22"/>
          <w:szCs w:val="22"/>
        </w:rPr>
        <w:t xml:space="preserve"> 3 PIP review meeting</w:t>
      </w:r>
      <w:r w:rsidR="00435342" w:rsidRPr="001E1572">
        <w:rPr>
          <w:rFonts w:ascii="Verdana" w:hAnsi="Verdana"/>
          <w:sz w:val="22"/>
          <w:szCs w:val="22"/>
        </w:rPr>
        <w:t>. The</w:t>
      </w:r>
      <w:r>
        <w:rPr>
          <w:rFonts w:ascii="Verdana" w:hAnsi="Verdana"/>
          <w:sz w:val="22"/>
          <w:szCs w:val="22"/>
        </w:rPr>
        <w:t xml:space="preserve"> letter will </w:t>
      </w:r>
      <w:r w:rsidR="00435342" w:rsidRPr="001E1572">
        <w:rPr>
          <w:rFonts w:ascii="Verdana" w:hAnsi="Verdana"/>
          <w:sz w:val="22"/>
          <w:szCs w:val="22"/>
        </w:rPr>
        <w:t xml:space="preserve">set out the </w:t>
      </w:r>
      <w:r>
        <w:rPr>
          <w:rFonts w:ascii="Verdana" w:hAnsi="Verdana"/>
          <w:sz w:val="22"/>
          <w:szCs w:val="22"/>
        </w:rPr>
        <w:t xml:space="preserve">areas of performance </w:t>
      </w:r>
      <w:r w:rsidR="00435342" w:rsidRPr="001E1572">
        <w:rPr>
          <w:rFonts w:ascii="Verdana" w:hAnsi="Verdana"/>
          <w:sz w:val="22"/>
          <w:szCs w:val="22"/>
        </w:rPr>
        <w:t>which the employee's manager believes</w:t>
      </w:r>
      <w:r>
        <w:rPr>
          <w:rFonts w:ascii="Verdana" w:hAnsi="Verdana"/>
          <w:sz w:val="22"/>
          <w:szCs w:val="22"/>
        </w:rPr>
        <w:t xml:space="preserve"> still fall</w:t>
      </w:r>
      <w:r w:rsidR="00435342" w:rsidRPr="001E1572">
        <w:rPr>
          <w:rFonts w:ascii="Verdana" w:hAnsi="Verdana"/>
          <w:sz w:val="22"/>
          <w:szCs w:val="22"/>
        </w:rPr>
        <w:t xml:space="preserve"> short of an acceptable standard.</w:t>
      </w:r>
    </w:p>
    <w:p w14:paraId="3837B2AB" w14:textId="77777777" w:rsidR="00435342" w:rsidRPr="001E1572" w:rsidRDefault="00435342" w:rsidP="00CA4E35">
      <w:pPr>
        <w:pStyle w:val="NormalWeb"/>
        <w:spacing w:before="0" w:beforeAutospacing="0" w:after="0" w:afterAutospacing="0"/>
        <w:ind w:left="360"/>
        <w:rPr>
          <w:rFonts w:ascii="Verdana" w:hAnsi="Verdana"/>
          <w:sz w:val="22"/>
          <w:szCs w:val="22"/>
        </w:rPr>
      </w:pPr>
    </w:p>
    <w:p w14:paraId="4BCE1ABE" w14:textId="77777777" w:rsidR="00435342"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At the </w:t>
      </w:r>
      <w:r w:rsidR="000E31E9">
        <w:rPr>
          <w:rFonts w:ascii="Verdana" w:hAnsi="Verdana"/>
          <w:sz w:val="22"/>
          <w:szCs w:val="22"/>
        </w:rPr>
        <w:t>meeting</w:t>
      </w:r>
      <w:r w:rsidRPr="001E1572">
        <w:rPr>
          <w:rFonts w:ascii="Verdana" w:hAnsi="Verdana"/>
          <w:sz w:val="22"/>
          <w:szCs w:val="22"/>
        </w:rPr>
        <w:t xml:space="preserve">, the employee will be given an opportunity to respond to </w:t>
      </w:r>
      <w:r w:rsidR="005404B9">
        <w:rPr>
          <w:rFonts w:ascii="Verdana" w:hAnsi="Verdana"/>
          <w:sz w:val="22"/>
          <w:szCs w:val="22"/>
        </w:rPr>
        <w:t xml:space="preserve">the concerns about </w:t>
      </w:r>
      <w:r w:rsidRPr="001E1572">
        <w:rPr>
          <w:rFonts w:ascii="Verdana" w:hAnsi="Verdana"/>
          <w:sz w:val="22"/>
          <w:szCs w:val="22"/>
        </w:rPr>
        <w:t xml:space="preserve">his/her performance and to </w:t>
      </w:r>
      <w:r w:rsidR="00172D66">
        <w:rPr>
          <w:rFonts w:ascii="Verdana" w:hAnsi="Verdana"/>
          <w:sz w:val="22"/>
          <w:szCs w:val="22"/>
        </w:rPr>
        <w:t xml:space="preserve">put forward any explanation he/she may have for the matters identified by the manager.  </w:t>
      </w:r>
    </w:p>
    <w:p w14:paraId="3CE4D5F2" w14:textId="77777777" w:rsidR="005404B9" w:rsidRPr="001E1572" w:rsidRDefault="005404B9" w:rsidP="00CA4E35">
      <w:pPr>
        <w:pStyle w:val="NormalWeb"/>
        <w:spacing w:before="0" w:beforeAutospacing="0" w:after="0" w:afterAutospacing="0"/>
        <w:ind w:left="360"/>
        <w:rPr>
          <w:rFonts w:ascii="Verdana" w:hAnsi="Verdana"/>
          <w:sz w:val="22"/>
          <w:szCs w:val="22"/>
        </w:rPr>
      </w:pPr>
    </w:p>
    <w:p w14:paraId="31F08679" w14:textId="77777777" w:rsidR="00EC427F" w:rsidRPr="001E1572" w:rsidRDefault="00435342" w:rsidP="00EC427F">
      <w:pPr>
        <w:pStyle w:val="NormalWeb"/>
        <w:spacing w:before="0" w:beforeAutospacing="0" w:after="0" w:afterAutospacing="0"/>
        <w:ind w:left="360"/>
        <w:rPr>
          <w:rFonts w:ascii="Verdana" w:hAnsi="Verdana"/>
          <w:sz w:val="22"/>
          <w:szCs w:val="22"/>
        </w:rPr>
      </w:pPr>
      <w:r w:rsidRPr="001E1572">
        <w:rPr>
          <w:rFonts w:ascii="Verdana" w:hAnsi="Verdana"/>
          <w:sz w:val="22"/>
          <w:szCs w:val="22"/>
        </w:rPr>
        <w:t>The outcome of the meeting may be a decision to:</w:t>
      </w:r>
    </w:p>
    <w:p w14:paraId="73639676" w14:textId="77777777" w:rsidR="00EC427F" w:rsidRPr="001E1572" w:rsidRDefault="00EC427F" w:rsidP="00EC427F">
      <w:pPr>
        <w:numPr>
          <w:ilvl w:val="0"/>
          <w:numId w:val="12"/>
        </w:numPr>
        <w:spacing w:before="0" w:after="0" w:line="240" w:lineRule="auto"/>
        <w:jc w:val="left"/>
        <w:rPr>
          <w:rFonts w:ascii="Verdana" w:hAnsi="Verdana"/>
          <w:sz w:val="22"/>
          <w:szCs w:val="22"/>
        </w:rPr>
      </w:pPr>
      <w:r>
        <w:rPr>
          <w:rFonts w:ascii="Verdana" w:hAnsi="Verdana"/>
          <w:sz w:val="22"/>
          <w:szCs w:val="22"/>
        </w:rPr>
        <w:t xml:space="preserve">confirm </w:t>
      </w:r>
      <w:r w:rsidR="00AC093E">
        <w:rPr>
          <w:rFonts w:ascii="Verdana" w:hAnsi="Verdana"/>
          <w:sz w:val="22"/>
          <w:szCs w:val="22"/>
        </w:rPr>
        <w:t>successful completion and return to regular supervision/one-to-ones</w:t>
      </w:r>
      <w:r>
        <w:rPr>
          <w:rFonts w:ascii="Verdana" w:hAnsi="Verdana"/>
          <w:sz w:val="22"/>
          <w:szCs w:val="22"/>
        </w:rPr>
        <w:t>;</w:t>
      </w:r>
    </w:p>
    <w:p w14:paraId="4E902A26" w14:textId="77777777" w:rsidR="00EC427F" w:rsidRDefault="00EC427F" w:rsidP="00EC427F">
      <w:pPr>
        <w:numPr>
          <w:ilvl w:val="0"/>
          <w:numId w:val="12"/>
        </w:numPr>
        <w:spacing w:before="0" w:after="0" w:line="240" w:lineRule="auto"/>
        <w:jc w:val="left"/>
        <w:rPr>
          <w:rFonts w:ascii="Verdana" w:hAnsi="Verdana"/>
          <w:sz w:val="22"/>
          <w:szCs w:val="22"/>
        </w:rPr>
      </w:pPr>
      <w:r>
        <w:rPr>
          <w:rFonts w:ascii="Verdana" w:hAnsi="Verdana"/>
          <w:sz w:val="22"/>
          <w:szCs w:val="22"/>
        </w:rPr>
        <w:t xml:space="preserve">revise the PIP and give a final </w:t>
      </w:r>
      <w:r w:rsidR="00AC093E">
        <w:rPr>
          <w:rFonts w:ascii="Verdana" w:hAnsi="Verdana"/>
          <w:sz w:val="22"/>
          <w:szCs w:val="22"/>
        </w:rPr>
        <w:t xml:space="preserve">stage </w:t>
      </w:r>
      <w:r>
        <w:rPr>
          <w:rFonts w:ascii="Verdana" w:hAnsi="Verdana"/>
          <w:sz w:val="22"/>
          <w:szCs w:val="22"/>
        </w:rPr>
        <w:t>warning;</w:t>
      </w:r>
    </w:p>
    <w:p w14:paraId="0BADC242" w14:textId="77777777" w:rsidR="00435342" w:rsidRPr="00EC427F" w:rsidRDefault="00EC427F" w:rsidP="00EC427F">
      <w:pPr>
        <w:numPr>
          <w:ilvl w:val="0"/>
          <w:numId w:val="12"/>
        </w:numPr>
        <w:spacing w:before="0" w:after="0" w:line="240" w:lineRule="auto"/>
        <w:jc w:val="left"/>
        <w:rPr>
          <w:rFonts w:ascii="Verdana" w:hAnsi="Verdana"/>
          <w:sz w:val="22"/>
          <w:szCs w:val="22"/>
        </w:rPr>
      </w:pPr>
      <w:r w:rsidRPr="001E1572">
        <w:rPr>
          <w:rFonts w:ascii="Verdana" w:hAnsi="Verdana"/>
          <w:sz w:val="22"/>
          <w:szCs w:val="22"/>
        </w:rPr>
        <w:t xml:space="preserve">refer the matter for </w:t>
      </w:r>
      <w:r>
        <w:rPr>
          <w:rFonts w:ascii="Verdana" w:hAnsi="Verdana"/>
          <w:sz w:val="22"/>
          <w:szCs w:val="22"/>
        </w:rPr>
        <w:t>consideration under another policy.</w:t>
      </w:r>
    </w:p>
    <w:p w14:paraId="24021846" w14:textId="77777777" w:rsidR="00435342" w:rsidRPr="001E1572" w:rsidRDefault="00435342" w:rsidP="00435342">
      <w:pPr>
        <w:spacing w:before="0" w:after="0" w:line="240" w:lineRule="auto"/>
        <w:ind w:left="720"/>
        <w:rPr>
          <w:rFonts w:ascii="Verdana" w:hAnsi="Verdana"/>
          <w:sz w:val="22"/>
          <w:szCs w:val="22"/>
        </w:rPr>
      </w:pPr>
    </w:p>
    <w:p w14:paraId="7F69F50A" w14:textId="77777777" w:rsidR="00435342" w:rsidRPr="001E1572" w:rsidRDefault="00435342" w:rsidP="00CA4E35">
      <w:pPr>
        <w:pStyle w:val="NormalWeb"/>
        <w:spacing w:before="0" w:beforeAutospacing="0" w:after="0" w:afterAutospacing="0"/>
        <w:ind w:left="426"/>
        <w:rPr>
          <w:rFonts w:ascii="Verdana" w:hAnsi="Verdana"/>
          <w:sz w:val="22"/>
          <w:szCs w:val="22"/>
        </w:rPr>
      </w:pPr>
      <w:r w:rsidRPr="001E1572">
        <w:rPr>
          <w:rFonts w:ascii="Verdana" w:hAnsi="Verdana"/>
          <w:sz w:val="22"/>
          <w:szCs w:val="22"/>
        </w:rPr>
        <w:t xml:space="preserve">A formal warning will be </w:t>
      </w:r>
      <w:r w:rsidR="008C15CF">
        <w:rPr>
          <w:rFonts w:ascii="Verdana" w:hAnsi="Verdana"/>
          <w:sz w:val="22"/>
          <w:szCs w:val="22"/>
        </w:rPr>
        <w:t xml:space="preserve">given if the PIP has not been successfully completed.  </w:t>
      </w:r>
      <w:r w:rsidRPr="001E1572">
        <w:rPr>
          <w:rFonts w:ascii="Verdana" w:hAnsi="Verdana"/>
          <w:sz w:val="22"/>
          <w:szCs w:val="22"/>
        </w:rPr>
        <w:t>The war</w:t>
      </w:r>
      <w:r w:rsidR="008C15CF">
        <w:rPr>
          <w:rFonts w:ascii="Verdana" w:hAnsi="Verdana"/>
          <w:sz w:val="22"/>
          <w:szCs w:val="22"/>
        </w:rPr>
        <w:t xml:space="preserve">ning will explain </w:t>
      </w:r>
      <w:r w:rsidRPr="001E1572">
        <w:rPr>
          <w:rFonts w:ascii="Verdana" w:hAnsi="Verdana"/>
          <w:sz w:val="22"/>
          <w:szCs w:val="22"/>
        </w:rPr>
        <w:t>the impro</w:t>
      </w:r>
      <w:r w:rsidR="008C15CF">
        <w:rPr>
          <w:rFonts w:ascii="Verdana" w:hAnsi="Verdana"/>
          <w:sz w:val="22"/>
          <w:szCs w:val="22"/>
        </w:rPr>
        <w:t xml:space="preserve">vement that is required and </w:t>
      </w:r>
      <w:r w:rsidRPr="001E1572">
        <w:rPr>
          <w:rFonts w:ascii="Verdana" w:hAnsi="Verdana"/>
          <w:sz w:val="22"/>
          <w:szCs w:val="22"/>
        </w:rPr>
        <w:t>that the improvement must be immediate and sustained. It will also explain that, if the necessary improvement does not take place, the employee may be dismissed.</w:t>
      </w:r>
    </w:p>
    <w:p w14:paraId="1EEA8901" w14:textId="77777777" w:rsidR="00435342" w:rsidRDefault="00435342" w:rsidP="00CA4E35">
      <w:pPr>
        <w:pStyle w:val="NormalWeb"/>
        <w:spacing w:before="0" w:beforeAutospacing="0" w:after="0" w:afterAutospacing="0"/>
        <w:ind w:left="426"/>
        <w:rPr>
          <w:rFonts w:ascii="Verdana" w:hAnsi="Verdana"/>
          <w:sz w:val="22"/>
          <w:szCs w:val="22"/>
        </w:rPr>
      </w:pPr>
      <w:r w:rsidRPr="001E1572">
        <w:rPr>
          <w:rFonts w:ascii="Verdana" w:hAnsi="Verdana"/>
          <w:sz w:val="22"/>
          <w:szCs w:val="22"/>
        </w:rPr>
        <w:t>The warning wil</w:t>
      </w:r>
      <w:r w:rsidR="008C15CF">
        <w:rPr>
          <w:rFonts w:ascii="Verdana" w:hAnsi="Verdana"/>
          <w:sz w:val="22"/>
          <w:szCs w:val="22"/>
        </w:rPr>
        <w:t>l remain current for</w:t>
      </w:r>
      <w:r w:rsidRPr="001E1572">
        <w:rPr>
          <w:rFonts w:ascii="Verdana" w:hAnsi="Verdana"/>
          <w:sz w:val="22"/>
          <w:szCs w:val="22"/>
        </w:rPr>
        <w:t xml:space="preserve"> </w:t>
      </w:r>
      <w:r w:rsidR="005404B9">
        <w:rPr>
          <w:rFonts w:ascii="Verdana" w:hAnsi="Verdana"/>
          <w:sz w:val="22"/>
          <w:szCs w:val="22"/>
        </w:rPr>
        <w:t>12 months</w:t>
      </w:r>
      <w:r w:rsidRPr="001E1572">
        <w:rPr>
          <w:rFonts w:ascii="Verdana" w:hAnsi="Verdana"/>
          <w:sz w:val="22"/>
          <w:szCs w:val="22"/>
        </w:rPr>
        <w:t xml:space="preserve">, after which it will </w:t>
      </w:r>
      <w:r w:rsidR="005404B9">
        <w:rPr>
          <w:rFonts w:ascii="Verdana" w:hAnsi="Verdana"/>
          <w:sz w:val="22"/>
          <w:szCs w:val="22"/>
        </w:rPr>
        <w:t xml:space="preserve">be removed.  </w:t>
      </w:r>
    </w:p>
    <w:p w14:paraId="2696B552" w14:textId="77777777" w:rsidR="005404B9" w:rsidRPr="001E1572" w:rsidRDefault="005404B9" w:rsidP="00CA4E35">
      <w:pPr>
        <w:pStyle w:val="NormalWeb"/>
        <w:spacing w:before="0" w:beforeAutospacing="0" w:after="0" w:afterAutospacing="0"/>
        <w:ind w:left="426"/>
        <w:rPr>
          <w:rFonts w:ascii="Verdana" w:hAnsi="Verdana"/>
          <w:sz w:val="22"/>
          <w:szCs w:val="22"/>
        </w:rPr>
      </w:pPr>
    </w:p>
    <w:p w14:paraId="7EB6C8FA" w14:textId="77777777" w:rsidR="00435342" w:rsidRDefault="00435342" w:rsidP="00CA4E35">
      <w:pPr>
        <w:pStyle w:val="NormalWeb"/>
        <w:spacing w:before="0" w:beforeAutospacing="0" w:after="0" w:afterAutospacing="0"/>
        <w:ind w:left="426"/>
        <w:rPr>
          <w:rFonts w:ascii="Verdana" w:hAnsi="Verdana"/>
          <w:sz w:val="22"/>
          <w:szCs w:val="22"/>
        </w:rPr>
      </w:pPr>
      <w:r w:rsidRPr="001E1572">
        <w:rPr>
          <w:rFonts w:ascii="Verdana" w:hAnsi="Verdana"/>
          <w:sz w:val="22"/>
          <w:szCs w:val="22"/>
        </w:rPr>
        <w:t xml:space="preserve">Where an </w:t>
      </w:r>
      <w:r w:rsidR="00EC427F">
        <w:rPr>
          <w:rFonts w:ascii="Verdana" w:hAnsi="Verdana"/>
          <w:sz w:val="22"/>
          <w:szCs w:val="22"/>
        </w:rPr>
        <w:t>employee is issued with a</w:t>
      </w:r>
      <w:r w:rsidRPr="001E1572">
        <w:rPr>
          <w:rFonts w:ascii="Verdana" w:hAnsi="Verdana"/>
          <w:sz w:val="22"/>
          <w:szCs w:val="22"/>
        </w:rPr>
        <w:t xml:space="preserve"> warning, he/she will have a right of appeal</w:t>
      </w:r>
      <w:r w:rsidR="00EA1D3E">
        <w:rPr>
          <w:rFonts w:ascii="Verdana" w:hAnsi="Verdana"/>
          <w:sz w:val="22"/>
          <w:szCs w:val="22"/>
        </w:rPr>
        <w:t xml:space="preserve"> and the letter will specify a nominated appeal manager</w:t>
      </w:r>
      <w:r w:rsidRPr="001E1572">
        <w:rPr>
          <w:rFonts w:ascii="Verdana" w:hAnsi="Verdana"/>
          <w:sz w:val="22"/>
          <w:szCs w:val="22"/>
        </w:rPr>
        <w:t>.</w:t>
      </w:r>
    </w:p>
    <w:p w14:paraId="454915E2" w14:textId="77777777" w:rsidR="00435342" w:rsidRPr="001E1572" w:rsidRDefault="00435342" w:rsidP="00435342">
      <w:pPr>
        <w:pStyle w:val="NormalWeb"/>
        <w:spacing w:before="0" w:beforeAutospacing="0" w:after="0" w:afterAutospacing="0"/>
        <w:rPr>
          <w:rFonts w:ascii="Verdana" w:hAnsi="Verdana"/>
          <w:sz w:val="22"/>
          <w:szCs w:val="22"/>
        </w:rPr>
      </w:pPr>
    </w:p>
    <w:p w14:paraId="1FD94AB5" w14:textId="77777777" w:rsidR="00435342" w:rsidRPr="001E1572" w:rsidRDefault="00435342" w:rsidP="00655D79">
      <w:pPr>
        <w:pStyle w:val="NormalWeb"/>
        <w:numPr>
          <w:ilvl w:val="0"/>
          <w:numId w:val="14"/>
        </w:numPr>
        <w:spacing w:before="0" w:beforeAutospacing="0" w:after="0" w:afterAutospacing="0"/>
        <w:rPr>
          <w:rFonts w:ascii="Verdana" w:hAnsi="Verdana"/>
          <w:sz w:val="22"/>
          <w:szCs w:val="22"/>
        </w:rPr>
      </w:pPr>
      <w:r w:rsidRPr="001E1572">
        <w:rPr>
          <w:rFonts w:ascii="Verdana" w:hAnsi="Verdana"/>
          <w:b/>
          <w:bCs/>
          <w:sz w:val="22"/>
          <w:szCs w:val="22"/>
        </w:rPr>
        <w:t>Stage 4</w:t>
      </w:r>
      <w:r w:rsidR="000E31E9">
        <w:rPr>
          <w:rFonts w:ascii="Verdana" w:hAnsi="Verdana"/>
          <w:b/>
          <w:bCs/>
          <w:sz w:val="22"/>
          <w:szCs w:val="22"/>
        </w:rPr>
        <w:t xml:space="preserve"> – PIP Dismissal Hearing</w:t>
      </w:r>
    </w:p>
    <w:p w14:paraId="6E13BFCB" w14:textId="77777777" w:rsidR="000E31E9"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If </w:t>
      </w:r>
      <w:r w:rsidR="00454308">
        <w:rPr>
          <w:rFonts w:ascii="Verdana" w:hAnsi="Verdana"/>
          <w:sz w:val="22"/>
          <w:szCs w:val="22"/>
        </w:rPr>
        <w:t xml:space="preserve">the </w:t>
      </w:r>
      <w:r w:rsidRPr="001E1572">
        <w:rPr>
          <w:rFonts w:ascii="Verdana" w:hAnsi="Verdana"/>
          <w:sz w:val="22"/>
          <w:szCs w:val="22"/>
        </w:rPr>
        <w:t>employe</w:t>
      </w:r>
      <w:r w:rsidR="00454308">
        <w:rPr>
          <w:rFonts w:ascii="Verdana" w:hAnsi="Verdana"/>
          <w:sz w:val="22"/>
          <w:szCs w:val="22"/>
        </w:rPr>
        <w:t>e’s p</w:t>
      </w:r>
      <w:r w:rsidRPr="001E1572">
        <w:rPr>
          <w:rFonts w:ascii="Verdana" w:hAnsi="Verdana"/>
          <w:sz w:val="22"/>
          <w:szCs w:val="22"/>
        </w:rPr>
        <w:t>e</w:t>
      </w:r>
      <w:r w:rsidR="00454308">
        <w:rPr>
          <w:rFonts w:ascii="Verdana" w:hAnsi="Verdana"/>
          <w:sz w:val="22"/>
          <w:szCs w:val="22"/>
        </w:rPr>
        <w:t>rformance does not improve, or falls below requirements during the 12 month war</w:t>
      </w:r>
      <w:r w:rsidRPr="001E1572">
        <w:rPr>
          <w:rFonts w:ascii="Verdana" w:hAnsi="Verdana"/>
          <w:sz w:val="22"/>
          <w:szCs w:val="22"/>
        </w:rPr>
        <w:t xml:space="preserve">ning under </w:t>
      </w:r>
      <w:r w:rsidR="007F4114">
        <w:rPr>
          <w:rFonts w:ascii="Verdana" w:hAnsi="Verdana"/>
          <w:sz w:val="22"/>
          <w:szCs w:val="22"/>
        </w:rPr>
        <w:t>Stage</w:t>
      </w:r>
      <w:r w:rsidR="00454308">
        <w:rPr>
          <w:rFonts w:ascii="Verdana" w:hAnsi="Verdana"/>
          <w:sz w:val="22"/>
          <w:szCs w:val="22"/>
        </w:rPr>
        <w:t xml:space="preserve"> 3, </w:t>
      </w:r>
      <w:r w:rsidRPr="001E1572">
        <w:rPr>
          <w:rFonts w:ascii="Verdana" w:hAnsi="Verdana"/>
          <w:sz w:val="22"/>
          <w:szCs w:val="22"/>
        </w:rPr>
        <w:t xml:space="preserve">the </w:t>
      </w:r>
      <w:r w:rsidR="000E31E9">
        <w:rPr>
          <w:rFonts w:ascii="Verdana" w:hAnsi="Verdana"/>
          <w:sz w:val="22"/>
          <w:szCs w:val="22"/>
        </w:rPr>
        <w:t xml:space="preserve">manager will refer the matter to a </w:t>
      </w:r>
      <w:r w:rsidR="007F4114">
        <w:rPr>
          <w:rFonts w:ascii="Verdana" w:hAnsi="Verdana"/>
          <w:sz w:val="22"/>
          <w:szCs w:val="22"/>
        </w:rPr>
        <w:t>Stage</w:t>
      </w:r>
      <w:r w:rsidR="000E31E9">
        <w:rPr>
          <w:rFonts w:ascii="Verdana" w:hAnsi="Verdana"/>
          <w:sz w:val="22"/>
          <w:szCs w:val="22"/>
        </w:rPr>
        <w:t xml:space="preserve"> 4 PIP dismissal hearing.  </w:t>
      </w:r>
    </w:p>
    <w:p w14:paraId="06B1B7E0" w14:textId="77777777" w:rsidR="000E31E9" w:rsidRDefault="000E31E9" w:rsidP="00CA4E35">
      <w:pPr>
        <w:pStyle w:val="NormalWeb"/>
        <w:spacing w:before="0" w:beforeAutospacing="0" w:after="0" w:afterAutospacing="0"/>
        <w:ind w:left="360"/>
        <w:rPr>
          <w:rFonts w:ascii="Verdana" w:hAnsi="Verdana"/>
          <w:sz w:val="22"/>
          <w:szCs w:val="22"/>
        </w:rPr>
      </w:pPr>
    </w:p>
    <w:p w14:paraId="6AE7B9DB" w14:textId="77777777" w:rsidR="00435342"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The employee </w:t>
      </w:r>
      <w:r w:rsidR="000E31E9">
        <w:rPr>
          <w:rFonts w:ascii="Verdana" w:hAnsi="Verdana"/>
          <w:sz w:val="22"/>
          <w:szCs w:val="22"/>
        </w:rPr>
        <w:t xml:space="preserve">will be invited to attend the hearing and receive 5 </w:t>
      </w:r>
      <w:r w:rsidR="00EA1D3E">
        <w:rPr>
          <w:rFonts w:ascii="Verdana" w:hAnsi="Verdana"/>
          <w:sz w:val="22"/>
          <w:szCs w:val="22"/>
        </w:rPr>
        <w:t xml:space="preserve">working </w:t>
      </w:r>
      <w:r w:rsidR="000E31E9">
        <w:rPr>
          <w:rFonts w:ascii="Verdana" w:hAnsi="Verdana"/>
          <w:sz w:val="22"/>
          <w:szCs w:val="22"/>
        </w:rPr>
        <w:t xml:space="preserve">days’ notice.  The letter </w:t>
      </w:r>
      <w:r w:rsidRPr="001E1572">
        <w:rPr>
          <w:rFonts w:ascii="Verdana" w:hAnsi="Verdana"/>
          <w:sz w:val="22"/>
          <w:szCs w:val="22"/>
        </w:rPr>
        <w:t xml:space="preserve">will </w:t>
      </w:r>
      <w:r w:rsidR="000E31E9">
        <w:rPr>
          <w:rFonts w:ascii="Verdana" w:hAnsi="Verdana"/>
          <w:sz w:val="22"/>
          <w:szCs w:val="22"/>
        </w:rPr>
        <w:t>specify</w:t>
      </w:r>
      <w:r w:rsidRPr="001E1572">
        <w:rPr>
          <w:rFonts w:ascii="Verdana" w:hAnsi="Verdana"/>
          <w:sz w:val="22"/>
          <w:szCs w:val="22"/>
        </w:rPr>
        <w:t xml:space="preserve"> </w:t>
      </w:r>
      <w:r w:rsidR="000E31E9">
        <w:rPr>
          <w:rFonts w:ascii="Verdana" w:hAnsi="Verdana"/>
          <w:sz w:val="22"/>
          <w:szCs w:val="22"/>
        </w:rPr>
        <w:t xml:space="preserve">where </w:t>
      </w:r>
      <w:r w:rsidRPr="001E1572">
        <w:rPr>
          <w:rFonts w:ascii="Verdana" w:hAnsi="Verdana"/>
          <w:sz w:val="22"/>
          <w:szCs w:val="22"/>
        </w:rPr>
        <w:t>his/her performance remains below an acceptable level.</w:t>
      </w:r>
      <w:r w:rsidR="00655D79">
        <w:rPr>
          <w:rFonts w:ascii="Verdana" w:hAnsi="Verdana"/>
          <w:sz w:val="22"/>
          <w:szCs w:val="22"/>
        </w:rPr>
        <w:t xml:space="preserve">  </w:t>
      </w:r>
    </w:p>
    <w:p w14:paraId="56D1EA36" w14:textId="77777777" w:rsidR="00655D79" w:rsidRPr="001E1572" w:rsidRDefault="00655D79" w:rsidP="00CA4E35">
      <w:pPr>
        <w:pStyle w:val="NormalWeb"/>
        <w:spacing w:before="0" w:beforeAutospacing="0" w:after="0" w:afterAutospacing="0"/>
        <w:ind w:left="360"/>
        <w:rPr>
          <w:rFonts w:ascii="Verdana" w:hAnsi="Verdana"/>
          <w:sz w:val="22"/>
          <w:szCs w:val="22"/>
        </w:rPr>
      </w:pPr>
    </w:p>
    <w:p w14:paraId="4E1309EF" w14:textId="77777777" w:rsidR="00EA1D3E"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lastRenderedPageBreak/>
        <w:t>T</w:t>
      </w:r>
      <w:r w:rsidR="006008E4">
        <w:rPr>
          <w:rFonts w:ascii="Verdana" w:hAnsi="Verdana"/>
          <w:sz w:val="22"/>
          <w:szCs w:val="22"/>
        </w:rPr>
        <w:t xml:space="preserve">he hearing will </w:t>
      </w:r>
      <w:r w:rsidR="00172D66">
        <w:rPr>
          <w:rFonts w:ascii="Verdana" w:hAnsi="Verdana"/>
          <w:sz w:val="22"/>
          <w:szCs w:val="22"/>
        </w:rPr>
        <w:t xml:space="preserve">usually </w:t>
      </w:r>
      <w:r w:rsidR="006008E4">
        <w:rPr>
          <w:rFonts w:ascii="Verdana" w:hAnsi="Verdana"/>
          <w:sz w:val="22"/>
          <w:szCs w:val="22"/>
        </w:rPr>
        <w:t>be conducted by</w:t>
      </w:r>
      <w:r w:rsidR="006008E4" w:rsidRPr="001E1572">
        <w:rPr>
          <w:rFonts w:ascii="Verdana" w:hAnsi="Verdana"/>
          <w:sz w:val="22"/>
          <w:szCs w:val="22"/>
        </w:rPr>
        <w:t xml:space="preserve"> </w:t>
      </w:r>
      <w:r w:rsidR="006008E4">
        <w:rPr>
          <w:rFonts w:ascii="Verdana" w:hAnsi="Verdana"/>
          <w:sz w:val="22"/>
          <w:szCs w:val="22"/>
        </w:rPr>
        <w:t>a more sen</w:t>
      </w:r>
      <w:r w:rsidR="00655D79">
        <w:rPr>
          <w:rFonts w:ascii="Verdana" w:hAnsi="Verdana"/>
          <w:sz w:val="22"/>
          <w:szCs w:val="22"/>
        </w:rPr>
        <w:t xml:space="preserve">ior manager.  </w:t>
      </w:r>
      <w:r w:rsidR="006008E4" w:rsidRPr="001E1572">
        <w:rPr>
          <w:rFonts w:ascii="Verdana" w:hAnsi="Verdana"/>
          <w:sz w:val="22"/>
          <w:szCs w:val="22"/>
        </w:rPr>
        <w:t xml:space="preserve">At the hearing, the employee will be given an opportunity to respond to </w:t>
      </w:r>
      <w:r w:rsidR="006008E4">
        <w:rPr>
          <w:rFonts w:ascii="Verdana" w:hAnsi="Verdana"/>
          <w:sz w:val="22"/>
          <w:szCs w:val="22"/>
        </w:rPr>
        <w:t xml:space="preserve">the concerns about </w:t>
      </w:r>
      <w:r w:rsidR="006008E4" w:rsidRPr="001E1572">
        <w:rPr>
          <w:rFonts w:ascii="Verdana" w:hAnsi="Verdana"/>
          <w:sz w:val="22"/>
          <w:szCs w:val="22"/>
        </w:rPr>
        <w:t xml:space="preserve">his/her performance </w:t>
      </w:r>
      <w:r w:rsidR="00172D66" w:rsidRPr="001E1572">
        <w:rPr>
          <w:rFonts w:ascii="Verdana" w:hAnsi="Verdana"/>
          <w:sz w:val="22"/>
          <w:szCs w:val="22"/>
        </w:rPr>
        <w:t xml:space="preserve">to </w:t>
      </w:r>
      <w:r w:rsidR="00172D66">
        <w:rPr>
          <w:rFonts w:ascii="Verdana" w:hAnsi="Verdana"/>
          <w:sz w:val="22"/>
          <w:szCs w:val="22"/>
        </w:rPr>
        <w:t>put forward any explanation he/she may have for the matters identified by the manager.</w:t>
      </w:r>
      <w:r w:rsidR="006008E4">
        <w:rPr>
          <w:rFonts w:ascii="Verdana" w:hAnsi="Verdana"/>
          <w:sz w:val="22"/>
          <w:szCs w:val="22"/>
        </w:rPr>
        <w:t xml:space="preserve"> </w:t>
      </w:r>
    </w:p>
    <w:p w14:paraId="4B70FA61" w14:textId="77777777" w:rsidR="00EA1D3E" w:rsidRDefault="00EA1D3E" w:rsidP="00CA4E35">
      <w:pPr>
        <w:pStyle w:val="NormalWeb"/>
        <w:spacing w:before="0" w:beforeAutospacing="0" w:after="0" w:afterAutospacing="0"/>
        <w:ind w:left="360"/>
        <w:rPr>
          <w:rFonts w:ascii="Verdana" w:hAnsi="Verdana"/>
          <w:sz w:val="22"/>
          <w:szCs w:val="22"/>
        </w:rPr>
      </w:pPr>
    </w:p>
    <w:p w14:paraId="48422BF0" w14:textId="77777777" w:rsidR="006008E4" w:rsidRPr="001E1572" w:rsidRDefault="006008E4" w:rsidP="00D24886">
      <w:pPr>
        <w:pStyle w:val="NormalWeb"/>
        <w:spacing w:before="0" w:beforeAutospacing="0" w:after="0" w:afterAutospacing="0"/>
        <w:ind w:left="360"/>
        <w:rPr>
          <w:rFonts w:ascii="Verdana" w:hAnsi="Verdana"/>
          <w:sz w:val="22"/>
          <w:szCs w:val="22"/>
        </w:rPr>
      </w:pPr>
      <w:r w:rsidRPr="001E1572">
        <w:rPr>
          <w:rFonts w:ascii="Verdana" w:hAnsi="Verdana"/>
          <w:sz w:val="22"/>
          <w:szCs w:val="22"/>
        </w:rPr>
        <w:t>The outcome of the meeting may be a decision to:</w:t>
      </w:r>
    </w:p>
    <w:p w14:paraId="2D9C61B7" w14:textId="77777777" w:rsidR="006008E4" w:rsidRPr="001E1572" w:rsidRDefault="006008E4" w:rsidP="00655D79">
      <w:pPr>
        <w:numPr>
          <w:ilvl w:val="0"/>
          <w:numId w:val="13"/>
        </w:numPr>
        <w:spacing w:before="0" w:after="0" w:line="240" w:lineRule="auto"/>
        <w:ind w:left="1080"/>
        <w:jc w:val="left"/>
        <w:rPr>
          <w:rFonts w:ascii="Verdana" w:hAnsi="Verdana"/>
          <w:sz w:val="22"/>
          <w:szCs w:val="22"/>
        </w:rPr>
      </w:pPr>
      <w:r>
        <w:rPr>
          <w:rFonts w:ascii="Verdana" w:hAnsi="Verdana"/>
          <w:sz w:val="22"/>
          <w:szCs w:val="22"/>
        </w:rPr>
        <w:t>amend the</w:t>
      </w:r>
      <w:r w:rsidRPr="001E1572">
        <w:rPr>
          <w:rFonts w:ascii="Verdana" w:hAnsi="Verdana"/>
          <w:sz w:val="22"/>
          <w:szCs w:val="22"/>
        </w:rPr>
        <w:t xml:space="preserve"> </w:t>
      </w:r>
      <w:r>
        <w:rPr>
          <w:rFonts w:ascii="Verdana" w:hAnsi="Verdana"/>
          <w:sz w:val="22"/>
          <w:szCs w:val="22"/>
        </w:rPr>
        <w:t>PIP</w:t>
      </w:r>
      <w:r w:rsidR="00FD7AEC">
        <w:rPr>
          <w:rFonts w:ascii="Verdana" w:hAnsi="Verdana"/>
          <w:sz w:val="22"/>
          <w:szCs w:val="22"/>
        </w:rPr>
        <w:t xml:space="preserve"> for a final period</w:t>
      </w:r>
      <w:r w:rsidRPr="001E1572">
        <w:rPr>
          <w:rFonts w:ascii="Verdana" w:hAnsi="Verdana"/>
          <w:sz w:val="22"/>
          <w:szCs w:val="22"/>
        </w:rPr>
        <w:t>; or</w:t>
      </w:r>
    </w:p>
    <w:p w14:paraId="635D86EA" w14:textId="77777777" w:rsidR="00435342" w:rsidRPr="001E1572" w:rsidRDefault="00435342" w:rsidP="00655D79">
      <w:pPr>
        <w:numPr>
          <w:ilvl w:val="0"/>
          <w:numId w:val="13"/>
        </w:numPr>
        <w:spacing w:before="0" w:after="0" w:line="240" w:lineRule="auto"/>
        <w:ind w:left="1080"/>
        <w:jc w:val="left"/>
        <w:rPr>
          <w:rFonts w:ascii="Verdana" w:hAnsi="Verdana"/>
          <w:sz w:val="22"/>
          <w:szCs w:val="22"/>
        </w:rPr>
      </w:pPr>
      <w:r w:rsidRPr="001E1572">
        <w:rPr>
          <w:rFonts w:ascii="Verdana" w:hAnsi="Verdana"/>
          <w:sz w:val="22"/>
          <w:szCs w:val="22"/>
        </w:rPr>
        <w:t xml:space="preserve">offer to </w:t>
      </w:r>
      <w:r w:rsidR="00D24886">
        <w:rPr>
          <w:rFonts w:ascii="Verdana" w:hAnsi="Verdana"/>
          <w:sz w:val="22"/>
          <w:szCs w:val="22"/>
        </w:rPr>
        <w:t xml:space="preserve">seek </w:t>
      </w:r>
      <w:r w:rsidRPr="001E1572">
        <w:rPr>
          <w:rFonts w:ascii="Verdana" w:hAnsi="Verdana"/>
          <w:sz w:val="22"/>
          <w:szCs w:val="22"/>
        </w:rPr>
        <w:t>redeploy</w:t>
      </w:r>
      <w:r w:rsidR="00D24886">
        <w:rPr>
          <w:rFonts w:ascii="Verdana" w:hAnsi="Verdana"/>
          <w:sz w:val="22"/>
          <w:szCs w:val="22"/>
        </w:rPr>
        <w:t>ment</w:t>
      </w:r>
      <w:r w:rsidRPr="001E1572">
        <w:rPr>
          <w:rFonts w:ascii="Verdana" w:hAnsi="Verdana"/>
          <w:sz w:val="22"/>
          <w:szCs w:val="22"/>
        </w:rPr>
        <w:t xml:space="preserve"> to alternative work; or</w:t>
      </w:r>
    </w:p>
    <w:p w14:paraId="160DAC42" w14:textId="77777777" w:rsidR="00435342" w:rsidRDefault="00435342" w:rsidP="00655D79">
      <w:pPr>
        <w:numPr>
          <w:ilvl w:val="0"/>
          <w:numId w:val="13"/>
        </w:numPr>
        <w:spacing w:before="0" w:after="0" w:line="240" w:lineRule="auto"/>
        <w:ind w:left="1080"/>
        <w:jc w:val="left"/>
        <w:rPr>
          <w:rFonts w:ascii="Verdana" w:hAnsi="Verdana"/>
          <w:sz w:val="22"/>
          <w:szCs w:val="22"/>
        </w:rPr>
      </w:pPr>
      <w:r w:rsidRPr="001E1572">
        <w:rPr>
          <w:rFonts w:ascii="Verdana" w:hAnsi="Verdana"/>
          <w:sz w:val="22"/>
          <w:szCs w:val="22"/>
        </w:rPr>
        <w:t>dismiss the employee.</w:t>
      </w:r>
    </w:p>
    <w:p w14:paraId="25960D03" w14:textId="77777777" w:rsidR="00435342" w:rsidRPr="001E1572" w:rsidRDefault="00435342" w:rsidP="006008E4">
      <w:pPr>
        <w:spacing w:before="0" w:after="0" w:line="240" w:lineRule="auto"/>
        <w:ind w:left="360"/>
        <w:jc w:val="left"/>
        <w:rPr>
          <w:rFonts w:ascii="Verdana" w:hAnsi="Verdana"/>
          <w:sz w:val="22"/>
          <w:szCs w:val="22"/>
        </w:rPr>
      </w:pPr>
    </w:p>
    <w:p w14:paraId="087DE5F0" w14:textId="77777777" w:rsidR="00655D79" w:rsidRDefault="00655D79" w:rsidP="00655D79">
      <w:pPr>
        <w:pStyle w:val="NormalWeb"/>
        <w:spacing w:before="0" w:beforeAutospacing="0" w:after="0" w:afterAutospacing="0"/>
        <w:ind w:left="284"/>
        <w:rPr>
          <w:rFonts w:ascii="Verdana" w:hAnsi="Verdana"/>
          <w:i/>
          <w:sz w:val="22"/>
          <w:szCs w:val="22"/>
        </w:rPr>
      </w:pPr>
      <w:r>
        <w:rPr>
          <w:rFonts w:ascii="Verdana" w:hAnsi="Verdana"/>
          <w:i/>
          <w:sz w:val="22"/>
          <w:szCs w:val="22"/>
        </w:rPr>
        <w:t>Redeployment</w:t>
      </w:r>
    </w:p>
    <w:p w14:paraId="60EAE45A" w14:textId="77777777" w:rsidR="00435342" w:rsidRDefault="00435342" w:rsidP="00655D79">
      <w:pPr>
        <w:pStyle w:val="NormalWeb"/>
        <w:spacing w:before="0" w:beforeAutospacing="0" w:after="0" w:afterAutospacing="0"/>
        <w:ind w:left="284"/>
        <w:rPr>
          <w:rFonts w:ascii="Verdana" w:hAnsi="Verdana"/>
          <w:sz w:val="22"/>
          <w:szCs w:val="22"/>
        </w:rPr>
      </w:pPr>
      <w:r w:rsidRPr="001E1572">
        <w:rPr>
          <w:rFonts w:ascii="Verdana" w:hAnsi="Verdana"/>
          <w:sz w:val="22"/>
          <w:szCs w:val="22"/>
        </w:rPr>
        <w:t xml:space="preserve">Any offer to redeploy the employee will be entirely at </w:t>
      </w:r>
      <w:r w:rsidR="00D24886">
        <w:rPr>
          <w:rFonts w:ascii="Verdana" w:hAnsi="Verdana"/>
          <w:sz w:val="22"/>
          <w:szCs w:val="22"/>
        </w:rPr>
        <w:t xml:space="preserve">the hearing manager’s discretion </w:t>
      </w:r>
      <w:r w:rsidR="006008E4">
        <w:rPr>
          <w:rFonts w:ascii="Verdana" w:hAnsi="Verdana"/>
          <w:sz w:val="22"/>
          <w:szCs w:val="22"/>
        </w:rPr>
        <w:t xml:space="preserve">and </w:t>
      </w:r>
      <w:r w:rsidRPr="001E1572">
        <w:rPr>
          <w:rFonts w:ascii="Verdana" w:hAnsi="Verdana"/>
          <w:sz w:val="22"/>
          <w:szCs w:val="22"/>
        </w:rPr>
        <w:t xml:space="preserve">will be made only where </w:t>
      </w:r>
      <w:r w:rsidR="000E31E9">
        <w:rPr>
          <w:rFonts w:ascii="Verdana" w:hAnsi="Verdana"/>
          <w:sz w:val="22"/>
          <w:szCs w:val="22"/>
        </w:rPr>
        <w:t xml:space="preserve">an alternative </w:t>
      </w:r>
      <w:r w:rsidR="00FD7AEC">
        <w:rPr>
          <w:rFonts w:ascii="Verdana" w:hAnsi="Verdana"/>
          <w:sz w:val="22"/>
          <w:szCs w:val="22"/>
        </w:rPr>
        <w:t xml:space="preserve">permanent </w:t>
      </w:r>
      <w:r w:rsidR="000E31E9">
        <w:rPr>
          <w:rFonts w:ascii="Verdana" w:hAnsi="Verdana"/>
          <w:sz w:val="22"/>
          <w:szCs w:val="22"/>
        </w:rPr>
        <w:t xml:space="preserve">post exists and </w:t>
      </w:r>
      <w:r w:rsidRPr="001E1572">
        <w:rPr>
          <w:rFonts w:ascii="Verdana" w:hAnsi="Verdana"/>
          <w:sz w:val="22"/>
          <w:szCs w:val="22"/>
        </w:rPr>
        <w:t xml:space="preserve">the </w:t>
      </w:r>
      <w:r w:rsidR="00D24886">
        <w:rPr>
          <w:rFonts w:ascii="Verdana" w:hAnsi="Verdana"/>
          <w:sz w:val="22"/>
          <w:szCs w:val="22"/>
        </w:rPr>
        <w:t xml:space="preserve">hearing manager </w:t>
      </w:r>
      <w:r w:rsidR="000E31E9">
        <w:rPr>
          <w:rFonts w:ascii="Verdana" w:hAnsi="Verdana"/>
          <w:sz w:val="22"/>
          <w:szCs w:val="22"/>
        </w:rPr>
        <w:t>believes</w:t>
      </w:r>
      <w:r w:rsidRPr="001E1572">
        <w:rPr>
          <w:rFonts w:ascii="Verdana" w:hAnsi="Verdana"/>
          <w:sz w:val="22"/>
          <w:szCs w:val="22"/>
        </w:rPr>
        <w:t xml:space="preserve"> the employee</w:t>
      </w:r>
      <w:r w:rsidR="00D24886">
        <w:rPr>
          <w:rFonts w:ascii="Verdana" w:hAnsi="Verdana"/>
          <w:sz w:val="22"/>
          <w:szCs w:val="22"/>
        </w:rPr>
        <w:t>’s current level of skill and ability</w:t>
      </w:r>
      <w:r w:rsidRPr="001E1572">
        <w:rPr>
          <w:rFonts w:ascii="Verdana" w:hAnsi="Verdana"/>
          <w:sz w:val="22"/>
          <w:szCs w:val="22"/>
        </w:rPr>
        <w:t xml:space="preserve"> </w:t>
      </w:r>
      <w:r w:rsidR="000E31E9">
        <w:rPr>
          <w:rFonts w:ascii="Verdana" w:hAnsi="Verdana"/>
          <w:sz w:val="22"/>
          <w:szCs w:val="22"/>
        </w:rPr>
        <w:t>could</w:t>
      </w:r>
      <w:r w:rsidRPr="001E1572">
        <w:rPr>
          <w:rFonts w:ascii="Verdana" w:hAnsi="Verdana"/>
          <w:sz w:val="22"/>
          <w:szCs w:val="22"/>
        </w:rPr>
        <w:t xml:space="preserve"> </w:t>
      </w:r>
      <w:r w:rsidR="00D24886">
        <w:rPr>
          <w:rFonts w:ascii="Verdana" w:hAnsi="Verdana"/>
          <w:sz w:val="22"/>
          <w:szCs w:val="22"/>
        </w:rPr>
        <w:t xml:space="preserve">be successful elsewhere.  </w:t>
      </w:r>
      <w:r w:rsidRPr="001E1572">
        <w:rPr>
          <w:rFonts w:ascii="Verdana" w:hAnsi="Verdana"/>
          <w:sz w:val="22"/>
          <w:szCs w:val="22"/>
        </w:rPr>
        <w:t>It will normally be offered only as an alternative to dismissa</w:t>
      </w:r>
      <w:r w:rsidR="00D24886">
        <w:rPr>
          <w:rFonts w:ascii="Verdana" w:hAnsi="Verdana"/>
          <w:sz w:val="22"/>
          <w:szCs w:val="22"/>
        </w:rPr>
        <w:t xml:space="preserve">l in circumstances in which the hearing manager </w:t>
      </w:r>
      <w:r w:rsidRPr="001E1572">
        <w:rPr>
          <w:rFonts w:ascii="Verdana" w:hAnsi="Verdana"/>
          <w:sz w:val="22"/>
          <w:szCs w:val="22"/>
        </w:rPr>
        <w:t xml:space="preserve">is satisfied that the employee should no longer be allowed to continue to work in his/her current role. </w:t>
      </w:r>
      <w:r w:rsidR="00D24886">
        <w:rPr>
          <w:rFonts w:ascii="Verdana" w:hAnsi="Verdana"/>
          <w:sz w:val="22"/>
          <w:szCs w:val="22"/>
        </w:rPr>
        <w:t xml:space="preserve"> Any post offered may include </w:t>
      </w:r>
      <w:r w:rsidR="000E31E9">
        <w:rPr>
          <w:rFonts w:ascii="Verdana" w:hAnsi="Verdana"/>
          <w:sz w:val="22"/>
          <w:szCs w:val="22"/>
        </w:rPr>
        <w:t>a lower grade or salary and may require different working arra</w:t>
      </w:r>
      <w:r w:rsidR="00D24886">
        <w:rPr>
          <w:rFonts w:ascii="Verdana" w:hAnsi="Verdana"/>
          <w:sz w:val="22"/>
          <w:szCs w:val="22"/>
        </w:rPr>
        <w:t>ngements.  The terms and conditions of the new role will apply. A</w:t>
      </w:r>
      <w:r w:rsidR="00FA5E7E">
        <w:rPr>
          <w:rFonts w:ascii="Verdana" w:hAnsi="Verdana"/>
          <w:sz w:val="22"/>
          <w:szCs w:val="22"/>
        </w:rPr>
        <w:t>s a</w:t>
      </w:r>
      <w:r w:rsidR="00D24886">
        <w:rPr>
          <w:rFonts w:ascii="Verdana" w:hAnsi="Verdana"/>
          <w:sz w:val="22"/>
          <w:szCs w:val="22"/>
        </w:rPr>
        <w:t>ny</w:t>
      </w:r>
      <w:r w:rsidRPr="001E1572">
        <w:rPr>
          <w:rFonts w:ascii="Verdana" w:hAnsi="Verdana"/>
          <w:sz w:val="22"/>
          <w:szCs w:val="22"/>
        </w:rPr>
        <w:t xml:space="preserve"> offer of redeployment</w:t>
      </w:r>
      <w:r w:rsidR="00D24886">
        <w:rPr>
          <w:rFonts w:ascii="Verdana" w:hAnsi="Verdana"/>
          <w:sz w:val="22"/>
          <w:szCs w:val="22"/>
        </w:rPr>
        <w:t xml:space="preserve"> will be an </w:t>
      </w:r>
      <w:r w:rsidRPr="001E1572">
        <w:rPr>
          <w:rFonts w:ascii="Verdana" w:hAnsi="Verdana"/>
          <w:sz w:val="22"/>
          <w:szCs w:val="22"/>
        </w:rPr>
        <w:t xml:space="preserve">alternative </w:t>
      </w:r>
      <w:r w:rsidR="00FA5E7E">
        <w:rPr>
          <w:rFonts w:ascii="Verdana" w:hAnsi="Verdana"/>
          <w:sz w:val="22"/>
          <w:szCs w:val="22"/>
        </w:rPr>
        <w:t>to dismissal, if the employee refuses the offer, the only alternative will be dismissal</w:t>
      </w:r>
      <w:r w:rsidRPr="001E1572">
        <w:rPr>
          <w:rFonts w:ascii="Verdana" w:hAnsi="Verdana"/>
          <w:sz w:val="22"/>
          <w:szCs w:val="22"/>
        </w:rPr>
        <w:t>.</w:t>
      </w:r>
      <w:r w:rsidR="000E31E9">
        <w:rPr>
          <w:rFonts w:ascii="Verdana" w:hAnsi="Verdana"/>
          <w:sz w:val="22"/>
          <w:szCs w:val="22"/>
        </w:rPr>
        <w:t xml:space="preserve">  </w:t>
      </w:r>
      <w:r w:rsidR="00655D79">
        <w:rPr>
          <w:rFonts w:ascii="Verdana" w:hAnsi="Verdana"/>
          <w:sz w:val="22"/>
          <w:szCs w:val="22"/>
        </w:rPr>
        <w:t xml:space="preserve">If redeployed, the employee will also receive a formal warning which will explain that performance must be improved and sustained.  </w:t>
      </w:r>
      <w:r w:rsidR="00655D79" w:rsidRPr="001E1572">
        <w:rPr>
          <w:rFonts w:ascii="Verdana" w:hAnsi="Verdana"/>
          <w:sz w:val="22"/>
          <w:szCs w:val="22"/>
        </w:rPr>
        <w:t xml:space="preserve">It will also explain that, if the necessary improvement does not take place, the employee may be </w:t>
      </w:r>
      <w:r w:rsidR="007F4114">
        <w:rPr>
          <w:rFonts w:ascii="Verdana" w:hAnsi="Verdana"/>
          <w:sz w:val="22"/>
          <w:szCs w:val="22"/>
        </w:rPr>
        <w:t>dismissed following a further Stage 4 hearing</w:t>
      </w:r>
      <w:r w:rsidR="00655D79" w:rsidRPr="001E1572">
        <w:rPr>
          <w:rFonts w:ascii="Verdana" w:hAnsi="Verdana"/>
          <w:sz w:val="22"/>
          <w:szCs w:val="22"/>
        </w:rPr>
        <w:t>.</w:t>
      </w:r>
      <w:r w:rsidR="00655D79">
        <w:rPr>
          <w:rFonts w:ascii="Verdana" w:hAnsi="Verdana"/>
          <w:sz w:val="22"/>
          <w:szCs w:val="22"/>
        </w:rPr>
        <w:t xml:space="preserve">  </w:t>
      </w:r>
      <w:r w:rsidR="00655D79" w:rsidRPr="001E1572">
        <w:rPr>
          <w:rFonts w:ascii="Verdana" w:hAnsi="Verdana"/>
          <w:sz w:val="22"/>
          <w:szCs w:val="22"/>
        </w:rPr>
        <w:t xml:space="preserve">The warning will remain current for a period of </w:t>
      </w:r>
      <w:r w:rsidR="00655D79">
        <w:rPr>
          <w:rFonts w:ascii="Verdana" w:hAnsi="Verdana"/>
          <w:sz w:val="22"/>
          <w:szCs w:val="22"/>
        </w:rPr>
        <w:t>12 months</w:t>
      </w:r>
      <w:r w:rsidR="00655D79" w:rsidRPr="001E1572">
        <w:rPr>
          <w:rFonts w:ascii="Verdana" w:hAnsi="Verdana"/>
          <w:sz w:val="22"/>
          <w:szCs w:val="22"/>
        </w:rPr>
        <w:t xml:space="preserve">, after which it will </w:t>
      </w:r>
      <w:r w:rsidR="00655D79">
        <w:rPr>
          <w:rFonts w:ascii="Verdana" w:hAnsi="Verdana"/>
          <w:sz w:val="22"/>
          <w:szCs w:val="22"/>
        </w:rPr>
        <w:t xml:space="preserve">be removed.  </w:t>
      </w:r>
    </w:p>
    <w:p w14:paraId="2E474B6E" w14:textId="77777777" w:rsidR="00435342" w:rsidRPr="001E1572" w:rsidRDefault="00435342" w:rsidP="00655D79">
      <w:pPr>
        <w:pStyle w:val="NormalWeb"/>
        <w:spacing w:before="0" w:beforeAutospacing="0" w:after="0" w:afterAutospacing="0"/>
        <w:ind w:left="284"/>
        <w:rPr>
          <w:rFonts w:ascii="Verdana" w:hAnsi="Verdana"/>
          <w:sz w:val="22"/>
          <w:szCs w:val="22"/>
        </w:rPr>
      </w:pPr>
    </w:p>
    <w:p w14:paraId="002582AC" w14:textId="77777777" w:rsidR="00655D79" w:rsidRDefault="00655D79" w:rsidP="00655D79">
      <w:pPr>
        <w:pStyle w:val="NormalWeb"/>
        <w:spacing w:before="0" w:beforeAutospacing="0" w:after="0" w:afterAutospacing="0"/>
        <w:ind w:left="284"/>
        <w:rPr>
          <w:rFonts w:ascii="Verdana" w:hAnsi="Verdana"/>
          <w:i/>
          <w:sz w:val="22"/>
          <w:szCs w:val="22"/>
        </w:rPr>
      </w:pPr>
      <w:r>
        <w:rPr>
          <w:rFonts w:ascii="Verdana" w:hAnsi="Verdana"/>
          <w:i/>
          <w:sz w:val="22"/>
          <w:szCs w:val="22"/>
        </w:rPr>
        <w:t>Dismissal</w:t>
      </w:r>
    </w:p>
    <w:p w14:paraId="3A12AD71" w14:textId="77777777" w:rsidR="000E31E9" w:rsidRDefault="00435342" w:rsidP="00655D79">
      <w:pPr>
        <w:pStyle w:val="NormalWeb"/>
        <w:spacing w:before="0" w:beforeAutospacing="0" w:after="0" w:afterAutospacing="0"/>
        <w:ind w:left="284"/>
        <w:rPr>
          <w:rFonts w:ascii="Verdana" w:hAnsi="Verdana"/>
          <w:sz w:val="22"/>
          <w:szCs w:val="22"/>
        </w:rPr>
      </w:pPr>
      <w:r w:rsidRPr="001E1572">
        <w:rPr>
          <w:rFonts w:ascii="Verdana" w:hAnsi="Verdana"/>
          <w:sz w:val="22"/>
          <w:szCs w:val="22"/>
        </w:rPr>
        <w:t xml:space="preserve">If the </w:t>
      </w:r>
      <w:r w:rsidR="006A0992">
        <w:rPr>
          <w:rFonts w:ascii="Verdana" w:hAnsi="Verdana"/>
          <w:sz w:val="22"/>
          <w:szCs w:val="22"/>
        </w:rPr>
        <w:t>hearing manager d</w:t>
      </w:r>
      <w:r w:rsidR="00655D79">
        <w:rPr>
          <w:rFonts w:ascii="Verdana" w:hAnsi="Verdana"/>
          <w:sz w:val="22"/>
          <w:szCs w:val="22"/>
        </w:rPr>
        <w:t>ecides</w:t>
      </w:r>
      <w:r w:rsidRPr="001E1572">
        <w:rPr>
          <w:rFonts w:ascii="Verdana" w:hAnsi="Verdana"/>
          <w:sz w:val="22"/>
          <w:szCs w:val="22"/>
        </w:rPr>
        <w:t xml:space="preserve"> that there is no alternative role available </w:t>
      </w:r>
      <w:r w:rsidR="00655D79">
        <w:rPr>
          <w:rFonts w:ascii="Verdana" w:hAnsi="Verdana"/>
          <w:sz w:val="22"/>
          <w:szCs w:val="22"/>
        </w:rPr>
        <w:t>that is</w:t>
      </w:r>
      <w:r w:rsidR="006A0992">
        <w:rPr>
          <w:rFonts w:ascii="Verdana" w:hAnsi="Verdana"/>
          <w:sz w:val="22"/>
          <w:szCs w:val="22"/>
        </w:rPr>
        <w:t xml:space="preserve"> suitable for the employee, and</w:t>
      </w:r>
      <w:r w:rsidRPr="001E1572">
        <w:rPr>
          <w:rFonts w:ascii="Verdana" w:hAnsi="Verdana"/>
          <w:sz w:val="22"/>
          <w:szCs w:val="22"/>
        </w:rPr>
        <w:t xml:space="preserve"> that he/she has not met an acceptab</w:t>
      </w:r>
      <w:r w:rsidR="006A0992">
        <w:rPr>
          <w:rFonts w:ascii="Verdana" w:hAnsi="Verdana"/>
          <w:sz w:val="22"/>
          <w:szCs w:val="22"/>
        </w:rPr>
        <w:t>le standard of performance, he/she</w:t>
      </w:r>
      <w:r w:rsidRPr="001E1572">
        <w:rPr>
          <w:rFonts w:ascii="Verdana" w:hAnsi="Verdana"/>
          <w:sz w:val="22"/>
          <w:szCs w:val="22"/>
        </w:rPr>
        <w:t xml:space="preserve"> may decide to dismiss. </w:t>
      </w:r>
      <w:r w:rsidR="00172D66">
        <w:rPr>
          <w:rFonts w:ascii="Verdana" w:hAnsi="Verdana"/>
          <w:sz w:val="22"/>
          <w:szCs w:val="22"/>
        </w:rPr>
        <w:t xml:space="preserve">Any dismissal will be with </w:t>
      </w:r>
      <w:r w:rsidRPr="001E1572">
        <w:rPr>
          <w:rFonts w:ascii="Verdana" w:hAnsi="Verdana"/>
          <w:sz w:val="22"/>
          <w:szCs w:val="22"/>
        </w:rPr>
        <w:t>notice. The decision to dismiss together with the reasons for dismissal will be set out in writing and sent to the employee</w:t>
      </w:r>
      <w:r w:rsidR="007F4114">
        <w:rPr>
          <w:rFonts w:ascii="Verdana" w:hAnsi="Verdana"/>
          <w:sz w:val="22"/>
          <w:szCs w:val="22"/>
        </w:rPr>
        <w:t xml:space="preserve"> within 5 working days. </w:t>
      </w:r>
      <w:r w:rsidR="000E31E9">
        <w:rPr>
          <w:rFonts w:ascii="Verdana" w:hAnsi="Verdana"/>
          <w:sz w:val="22"/>
          <w:szCs w:val="22"/>
        </w:rPr>
        <w:t xml:space="preserve"> </w:t>
      </w:r>
    </w:p>
    <w:p w14:paraId="7994A14A" w14:textId="77777777" w:rsidR="00435342" w:rsidRPr="001E1572" w:rsidRDefault="00435342" w:rsidP="00655D79">
      <w:pPr>
        <w:pStyle w:val="NormalWeb"/>
        <w:spacing w:before="0" w:beforeAutospacing="0" w:after="0" w:afterAutospacing="0"/>
        <w:ind w:left="284"/>
        <w:rPr>
          <w:rFonts w:ascii="Verdana" w:hAnsi="Verdana"/>
          <w:sz w:val="22"/>
          <w:szCs w:val="22"/>
        </w:rPr>
      </w:pPr>
    </w:p>
    <w:p w14:paraId="55FC88EB" w14:textId="77777777" w:rsidR="00435342" w:rsidRDefault="00435342" w:rsidP="00655D79">
      <w:pPr>
        <w:pStyle w:val="NormalWeb"/>
        <w:spacing w:before="0" w:beforeAutospacing="0" w:after="0" w:afterAutospacing="0"/>
        <w:ind w:left="284"/>
        <w:rPr>
          <w:rFonts w:ascii="Verdana" w:hAnsi="Verdana"/>
          <w:sz w:val="22"/>
          <w:szCs w:val="22"/>
        </w:rPr>
      </w:pPr>
      <w:r w:rsidRPr="001E1572">
        <w:rPr>
          <w:rFonts w:ascii="Verdana" w:hAnsi="Verdana"/>
          <w:sz w:val="22"/>
          <w:szCs w:val="22"/>
        </w:rPr>
        <w:t>Where an employee is dismissed in accordance with this procedure, he/she will have a right of appeal</w:t>
      </w:r>
      <w:r w:rsidR="00655D79">
        <w:rPr>
          <w:rFonts w:ascii="Verdana" w:hAnsi="Verdana"/>
          <w:sz w:val="22"/>
          <w:szCs w:val="22"/>
        </w:rPr>
        <w:t xml:space="preserve"> and the </w:t>
      </w:r>
      <w:r w:rsidR="006A0992">
        <w:rPr>
          <w:rFonts w:ascii="Verdana" w:hAnsi="Verdana"/>
          <w:sz w:val="22"/>
          <w:szCs w:val="22"/>
        </w:rPr>
        <w:t xml:space="preserve">notification </w:t>
      </w:r>
      <w:r w:rsidR="00655D79">
        <w:rPr>
          <w:rFonts w:ascii="Verdana" w:hAnsi="Verdana"/>
          <w:sz w:val="22"/>
          <w:szCs w:val="22"/>
        </w:rPr>
        <w:t xml:space="preserve">letter </w:t>
      </w:r>
      <w:r w:rsidR="00EA1D3E">
        <w:rPr>
          <w:rFonts w:ascii="Verdana" w:hAnsi="Verdana"/>
          <w:sz w:val="22"/>
          <w:szCs w:val="22"/>
        </w:rPr>
        <w:t>will specify a nominated appeal</w:t>
      </w:r>
      <w:r w:rsidR="00C7742F">
        <w:rPr>
          <w:rFonts w:ascii="Verdana" w:hAnsi="Verdana"/>
          <w:sz w:val="22"/>
          <w:szCs w:val="22"/>
        </w:rPr>
        <w:t xml:space="preserve"> manager.</w:t>
      </w:r>
    </w:p>
    <w:p w14:paraId="541D9515" w14:textId="77777777" w:rsidR="00435342" w:rsidRPr="001E1572" w:rsidRDefault="00435342" w:rsidP="00435342">
      <w:pPr>
        <w:pStyle w:val="NormalWeb"/>
        <w:spacing w:before="0" w:beforeAutospacing="0" w:after="0" w:afterAutospacing="0"/>
        <w:rPr>
          <w:rFonts w:ascii="Verdana" w:hAnsi="Verdana"/>
          <w:sz w:val="22"/>
          <w:szCs w:val="22"/>
        </w:rPr>
      </w:pPr>
    </w:p>
    <w:p w14:paraId="0DED2E2F" w14:textId="77777777" w:rsidR="00435342" w:rsidRPr="001E1572" w:rsidRDefault="00435342" w:rsidP="00C7742F">
      <w:pPr>
        <w:pStyle w:val="NormalWeb"/>
        <w:numPr>
          <w:ilvl w:val="0"/>
          <w:numId w:val="14"/>
        </w:numPr>
        <w:spacing w:before="0" w:beforeAutospacing="0" w:after="0" w:afterAutospacing="0"/>
        <w:rPr>
          <w:rFonts w:ascii="Verdana" w:hAnsi="Verdana"/>
          <w:sz w:val="22"/>
          <w:szCs w:val="22"/>
        </w:rPr>
      </w:pPr>
      <w:r w:rsidRPr="001E1572">
        <w:rPr>
          <w:rFonts w:ascii="Verdana" w:hAnsi="Verdana"/>
          <w:b/>
          <w:bCs/>
          <w:sz w:val="22"/>
          <w:szCs w:val="22"/>
        </w:rPr>
        <w:t>Appeal</w:t>
      </w:r>
    </w:p>
    <w:p w14:paraId="5F117599" w14:textId="77777777" w:rsidR="006008E4" w:rsidRDefault="00435342" w:rsidP="00FD7AEC">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An employee has a right of appeal against </w:t>
      </w:r>
      <w:r w:rsidR="00FD7AEC">
        <w:rPr>
          <w:rFonts w:ascii="Verdana" w:hAnsi="Verdana"/>
          <w:sz w:val="22"/>
          <w:szCs w:val="22"/>
        </w:rPr>
        <w:t>warnings and dismissals within</w:t>
      </w:r>
      <w:r w:rsidRPr="001E1572">
        <w:rPr>
          <w:rFonts w:ascii="Verdana" w:hAnsi="Verdana"/>
          <w:sz w:val="22"/>
          <w:szCs w:val="22"/>
        </w:rPr>
        <w:t xml:space="preserve"> this procedure. A request for an appeal should be sent in writing to </w:t>
      </w:r>
      <w:r w:rsidR="006008E4">
        <w:rPr>
          <w:rFonts w:ascii="Verdana" w:hAnsi="Verdana"/>
          <w:sz w:val="22"/>
          <w:szCs w:val="22"/>
        </w:rPr>
        <w:t xml:space="preserve">the </w:t>
      </w:r>
      <w:r w:rsidR="00C7742F">
        <w:rPr>
          <w:rFonts w:ascii="Verdana" w:hAnsi="Verdana"/>
          <w:sz w:val="22"/>
          <w:szCs w:val="22"/>
        </w:rPr>
        <w:t>nominated appeal</w:t>
      </w:r>
      <w:r w:rsidR="004909CD">
        <w:rPr>
          <w:rFonts w:ascii="Verdana" w:hAnsi="Verdana"/>
          <w:sz w:val="22"/>
          <w:szCs w:val="22"/>
        </w:rPr>
        <w:t>’</w:t>
      </w:r>
      <w:r w:rsidR="00C7742F">
        <w:rPr>
          <w:rFonts w:ascii="Verdana" w:hAnsi="Verdana"/>
          <w:sz w:val="22"/>
          <w:szCs w:val="22"/>
        </w:rPr>
        <w:t xml:space="preserve">s manager </w:t>
      </w:r>
      <w:r w:rsidRPr="001E1572">
        <w:rPr>
          <w:rFonts w:ascii="Verdana" w:hAnsi="Verdana"/>
          <w:sz w:val="22"/>
          <w:szCs w:val="22"/>
        </w:rPr>
        <w:t xml:space="preserve">and set out the grounds on which the employee believes that the decision was flawed or unfair. The request should be sent within </w:t>
      </w:r>
      <w:r w:rsidR="000E31E9">
        <w:rPr>
          <w:rFonts w:ascii="Verdana" w:hAnsi="Verdana"/>
          <w:sz w:val="22"/>
          <w:szCs w:val="22"/>
        </w:rPr>
        <w:t xml:space="preserve">5 working </w:t>
      </w:r>
      <w:r w:rsidRPr="001E1572">
        <w:rPr>
          <w:rFonts w:ascii="Verdana" w:hAnsi="Verdana"/>
          <w:sz w:val="22"/>
          <w:szCs w:val="22"/>
        </w:rPr>
        <w:t>days of the employee receiving written confirmation of the sanction</w:t>
      </w:r>
      <w:r w:rsidR="00C7742F">
        <w:rPr>
          <w:rFonts w:ascii="Verdana" w:hAnsi="Verdana"/>
          <w:sz w:val="22"/>
          <w:szCs w:val="22"/>
        </w:rPr>
        <w:t>.</w:t>
      </w:r>
      <w:r w:rsidR="00FD7AEC">
        <w:rPr>
          <w:rFonts w:ascii="Verdana" w:hAnsi="Verdana"/>
          <w:sz w:val="22"/>
          <w:szCs w:val="22"/>
        </w:rPr>
        <w:t xml:space="preserve">  The PIP process will continue while appeals against warnings are in progress.  </w:t>
      </w:r>
    </w:p>
    <w:p w14:paraId="3BD95516" w14:textId="77777777" w:rsidR="00FD7AEC" w:rsidRPr="001E1572" w:rsidRDefault="00FD7AEC" w:rsidP="00FD7AEC">
      <w:pPr>
        <w:pStyle w:val="NormalWeb"/>
        <w:spacing w:before="0" w:beforeAutospacing="0" w:after="0" w:afterAutospacing="0"/>
        <w:ind w:left="360"/>
        <w:rPr>
          <w:rFonts w:ascii="Verdana" w:hAnsi="Verdana"/>
          <w:sz w:val="22"/>
          <w:szCs w:val="22"/>
        </w:rPr>
      </w:pPr>
    </w:p>
    <w:p w14:paraId="1BA1F30D" w14:textId="77777777" w:rsidR="000E31E9" w:rsidRDefault="00435342" w:rsidP="00C7742F">
      <w:pPr>
        <w:pStyle w:val="NormalWeb"/>
        <w:spacing w:before="0" w:beforeAutospacing="0" w:after="0" w:afterAutospacing="0"/>
        <w:ind w:left="360"/>
        <w:rPr>
          <w:rFonts w:ascii="Verdana" w:hAnsi="Verdana"/>
          <w:sz w:val="22"/>
          <w:szCs w:val="22"/>
        </w:rPr>
      </w:pPr>
      <w:r w:rsidRPr="001E1572">
        <w:rPr>
          <w:rFonts w:ascii="Verdana" w:hAnsi="Verdana"/>
          <w:sz w:val="22"/>
          <w:szCs w:val="22"/>
        </w:rPr>
        <w:t>An appeal hearing will be convened to consider the matter</w:t>
      </w:r>
      <w:r w:rsidR="00454308">
        <w:rPr>
          <w:rFonts w:ascii="Verdana" w:hAnsi="Verdana"/>
          <w:sz w:val="22"/>
          <w:szCs w:val="22"/>
        </w:rPr>
        <w:t xml:space="preserve">, usually </w:t>
      </w:r>
      <w:r w:rsidR="000E31E9">
        <w:rPr>
          <w:rFonts w:ascii="Verdana" w:hAnsi="Verdana"/>
          <w:sz w:val="22"/>
          <w:szCs w:val="22"/>
        </w:rPr>
        <w:t>within 20 working days</w:t>
      </w:r>
      <w:r w:rsidRPr="001E1572">
        <w:rPr>
          <w:rFonts w:ascii="Verdana" w:hAnsi="Verdana"/>
          <w:sz w:val="22"/>
          <w:szCs w:val="22"/>
        </w:rPr>
        <w:t xml:space="preserve">. It will </w:t>
      </w:r>
      <w:r w:rsidR="004F128E">
        <w:rPr>
          <w:rFonts w:ascii="Verdana" w:hAnsi="Verdana"/>
          <w:sz w:val="22"/>
          <w:szCs w:val="22"/>
        </w:rPr>
        <w:t xml:space="preserve">usually </w:t>
      </w:r>
      <w:r w:rsidRPr="001E1572">
        <w:rPr>
          <w:rFonts w:ascii="Verdana" w:hAnsi="Verdana"/>
          <w:sz w:val="22"/>
          <w:szCs w:val="22"/>
        </w:rPr>
        <w:t xml:space="preserve">be chaired by </w:t>
      </w:r>
      <w:r w:rsidR="006008E4">
        <w:rPr>
          <w:rFonts w:ascii="Verdana" w:hAnsi="Verdana"/>
          <w:sz w:val="22"/>
          <w:szCs w:val="22"/>
        </w:rPr>
        <w:t>a</w:t>
      </w:r>
      <w:r w:rsidRPr="001E1572">
        <w:rPr>
          <w:rFonts w:ascii="Verdana" w:hAnsi="Verdana"/>
          <w:sz w:val="22"/>
          <w:szCs w:val="22"/>
        </w:rPr>
        <w:t xml:space="preserve"> more senior manager than the manager who </w:t>
      </w:r>
      <w:r w:rsidR="00EA1D3E">
        <w:rPr>
          <w:rFonts w:ascii="Verdana" w:hAnsi="Verdana"/>
          <w:sz w:val="22"/>
          <w:szCs w:val="22"/>
        </w:rPr>
        <w:t xml:space="preserve">made the original decision. </w:t>
      </w:r>
      <w:r w:rsidR="000E31E9">
        <w:rPr>
          <w:rFonts w:ascii="Verdana" w:hAnsi="Verdana"/>
          <w:sz w:val="22"/>
          <w:szCs w:val="22"/>
        </w:rPr>
        <w:t xml:space="preserve"> (For Schools only</w:t>
      </w:r>
      <w:r w:rsidR="006A0992">
        <w:rPr>
          <w:rFonts w:ascii="Verdana" w:hAnsi="Verdana"/>
          <w:sz w:val="22"/>
          <w:szCs w:val="22"/>
        </w:rPr>
        <w:t>:</w:t>
      </w:r>
      <w:r w:rsidR="000E31E9">
        <w:rPr>
          <w:rFonts w:ascii="Verdana" w:hAnsi="Verdana"/>
          <w:sz w:val="22"/>
          <w:szCs w:val="22"/>
        </w:rPr>
        <w:t xml:space="preserve"> the Chair of Governors or the He</w:t>
      </w:r>
      <w:r w:rsidR="006A0992">
        <w:rPr>
          <w:rFonts w:ascii="Verdana" w:hAnsi="Verdana"/>
          <w:sz w:val="22"/>
          <w:szCs w:val="22"/>
        </w:rPr>
        <w:t>ad of the Personnel Committee mu</w:t>
      </w:r>
      <w:r w:rsidR="000E31E9">
        <w:rPr>
          <w:rFonts w:ascii="Verdana" w:hAnsi="Verdana"/>
          <w:sz w:val="22"/>
          <w:szCs w:val="22"/>
        </w:rPr>
        <w:t xml:space="preserve">st also attend to represent the Governing Body).  </w:t>
      </w:r>
    </w:p>
    <w:p w14:paraId="2EF60D32" w14:textId="77777777" w:rsidR="000E31E9" w:rsidRDefault="000E31E9" w:rsidP="00C7742F">
      <w:pPr>
        <w:pStyle w:val="NormalWeb"/>
        <w:spacing w:before="0" w:beforeAutospacing="0" w:after="0" w:afterAutospacing="0"/>
        <w:ind w:left="360"/>
        <w:rPr>
          <w:rFonts w:ascii="Verdana" w:hAnsi="Verdana"/>
          <w:sz w:val="22"/>
          <w:szCs w:val="22"/>
        </w:rPr>
      </w:pPr>
    </w:p>
    <w:p w14:paraId="3064F7FA" w14:textId="77777777" w:rsidR="00435342" w:rsidRDefault="00435342" w:rsidP="00C7742F">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At the </w:t>
      </w:r>
      <w:r w:rsidR="006008E4">
        <w:rPr>
          <w:rFonts w:ascii="Verdana" w:hAnsi="Verdana"/>
          <w:sz w:val="22"/>
          <w:szCs w:val="22"/>
        </w:rPr>
        <w:t xml:space="preserve">appeal </w:t>
      </w:r>
      <w:r w:rsidRPr="001E1572">
        <w:rPr>
          <w:rFonts w:ascii="Verdana" w:hAnsi="Verdana"/>
          <w:sz w:val="22"/>
          <w:szCs w:val="22"/>
        </w:rPr>
        <w:t xml:space="preserve">hearing, the </w:t>
      </w:r>
      <w:r w:rsidR="00C7742F">
        <w:rPr>
          <w:rFonts w:ascii="Verdana" w:hAnsi="Verdana"/>
          <w:sz w:val="22"/>
          <w:szCs w:val="22"/>
        </w:rPr>
        <w:t xml:space="preserve">appeal manager will review the </w:t>
      </w:r>
      <w:r w:rsidRPr="001E1572">
        <w:rPr>
          <w:rFonts w:ascii="Verdana" w:hAnsi="Verdana"/>
          <w:sz w:val="22"/>
          <w:szCs w:val="22"/>
        </w:rPr>
        <w:t>decision to impose the sanction and the employee will be entitled to make representations about the appropriateness of that decision.</w:t>
      </w:r>
      <w:r w:rsidR="006008E4">
        <w:rPr>
          <w:rFonts w:ascii="Verdana" w:hAnsi="Verdana"/>
          <w:sz w:val="22"/>
          <w:szCs w:val="22"/>
        </w:rPr>
        <w:t xml:space="preserve"> </w:t>
      </w:r>
    </w:p>
    <w:p w14:paraId="2C8A103B" w14:textId="77777777" w:rsidR="006008E4" w:rsidRPr="001E1572" w:rsidRDefault="006008E4" w:rsidP="00C7742F">
      <w:pPr>
        <w:pStyle w:val="NormalWeb"/>
        <w:spacing w:before="0" w:beforeAutospacing="0" w:after="0" w:afterAutospacing="0"/>
        <w:ind w:left="360"/>
        <w:rPr>
          <w:rFonts w:ascii="Verdana" w:hAnsi="Verdana"/>
          <w:sz w:val="22"/>
          <w:szCs w:val="22"/>
        </w:rPr>
      </w:pPr>
    </w:p>
    <w:p w14:paraId="479D7C2D" w14:textId="35B53F80" w:rsidR="00435342" w:rsidRDefault="00435342" w:rsidP="00C7742F">
      <w:pPr>
        <w:pStyle w:val="NormalWeb"/>
        <w:spacing w:before="0" w:beforeAutospacing="0" w:after="0" w:afterAutospacing="0"/>
        <w:ind w:left="360"/>
        <w:rPr>
          <w:rFonts w:ascii="Verdana" w:hAnsi="Verdana"/>
          <w:sz w:val="22"/>
          <w:szCs w:val="22"/>
        </w:rPr>
      </w:pPr>
      <w:r w:rsidRPr="001E1572">
        <w:rPr>
          <w:rFonts w:ascii="Verdana" w:hAnsi="Verdana"/>
          <w:sz w:val="22"/>
          <w:szCs w:val="22"/>
        </w:rPr>
        <w:lastRenderedPageBreak/>
        <w:t xml:space="preserve">The result of the </w:t>
      </w:r>
      <w:r w:rsidR="004F128E">
        <w:rPr>
          <w:rFonts w:ascii="Verdana" w:hAnsi="Verdana"/>
          <w:sz w:val="22"/>
          <w:szCs w:val="22"/>
        </w:rPr>
        <w:t xml:space="preserve">appeal </w:t>
      </w:r>
      <w:r w:rsidRPr="001E1572">
        <w:rPr>
          <w:rFonts w:ascii="Verdana" w:hAnsi="Verdana"/>
          <w:sz w:val="22"/>
          <w:szCs w:val="22"/>
        </w:rPr>
        <w:t xml:space="preserve">will be either to confirm the </w:t>
      </w:r>
      <w:r w:rsidR="004F57C9" w:rsidRPr="001E1572">
        <w:rPr>
          <w:rFonts w:ascii="Verdana" w:hAnsi="Verdana"/>
          <w:sz w:val="22"/>
          <w:szCs w:val="22"/>
        </w:rPr>
        <w:t>sanction or</w:t>
      </w:r>
      <w:r w:rsidRPr="001E1572">
        <w:rPr>
          <w:rFonts w:ascii="Verdana" w:hAnsi="Verdana"/>
          <w:sz w:val="22"/>
          <w:szCs w:val="22"/>
        </w:rPr>
        <w:t xml:space="preserve"> substitute any outcome that was available to the </w:t>
      </w:r>
      <w:r w:rsidR="000E31E9">
        <w:rPr>
          <w:rFonts w:ascii="Verdana" w:hAnsi="Verdana"/>
          <w:sz w:val="22"/>
          <w:szCs w:val="22"/>
        </w:rPr>
        <w:t>manager</w:t>
      </w:r>
      <w:r w:rsidRPr="001E1572">
        <w:rPr>
          <w:rFonts w:ascii="Verdana" w:hAnsi="Verdana"/>
          <w:sz w:val="22"/>
          <w:szCs w:val="22"/>
        </w:rPr>
        <w:t xml:space="preserve"> conducting the hearing at which the sanction was imposed.</w:t>
      </w:r>
    </w:p>
    <w:p w14:paraId="7FB1B4E4" w14:textId="77777777" w:rsidR="00435342" w:rsidRPr="001E1572" w:rsidRDefault="00435342" w:rsidP="00C7742F">
      <w:pPr>
        <w:pStyle w:val="NormalWeb"/>
        <w:spacing w:before="0" w:beforeAutospacing="0" w:after="0" w:afterAutospacing="0"/>
        <w:ind w:left="360"/>
        <w:rPr>
          <w:rFonts w:ascii="Verdana" w:hAnsi="Verdana"/>
          <w:sz w:val="22"/>
          <w:szCs w:val="22"/>
        </w:rPr>
      </w:pPr>
    </w:p>
    <w:p w14:paraId="5F759A45" w14:textId="77777777" w:rsidR="00496701" w:rsidRPr="00435342" w:rsidRDefault="00435342" w:rsidP="00C7742F">
      <w:pPr>
        <w:spacing w:before="0" w:after="0" w:line="240" w:lineRule="auto"/>
        <w:ind w:left="360"/>
        <w:rPr>
          <w:rFonts w:ascii="Verdana" w:hAnsi="Verdana"/>
          <w:iCs/>
          <w:sz w:val="22"/>
          <w:szCs w:val="22"/>
          <w:lang w:eastAsia="en-US"/>
        </w:rPr>
      </w:pPr>
      <w:r w:rsidRPr="001E1572">
        <w:rPr>
          <w:rFonts w:ascii="Verdana" w:hAnsi="Verdana"/>
          <w:sz w:val="22"/>
          <w:szCs w:val="22"/>
        </w:rPr>
        <w:t>The outcome of the appeal will be confirmed to the employee in writing, explaining the grounds on which the decision was reached. The outcome of the appeal will be final.</w:t>
      </w:r>
    </w:p>
    <w:p w14:paraId="3DAC2441" w14:textId="77777777" w:rsidR="0061694A" w:rsidRPr="00D21628" w:rsidRDefault="0061694A" w:rsidP="009F6535">
      <w:pPr>
        <w:pStyle w:val="Heading4"/>
        <w:jc w:val="left"/>
        <w:rPr>
          <w:lang w:eastAsia="en-US"/>
        </w:rPr>
      </w:pPr>
      <w:r w:rsidRPr="00D21628">
        <w:rPr>
          <w:lang w:eastAsia="en-US"/>
        </w:rPr>
        <w:t>Associated guidance and documents</w:t>
      </w:r>
    </w:p>
    <w:p w14:paraId="0FF7ADA1" w14:textId="77777777" w:rsidR="0061694A" w:rsidRPr="009A169F" w:rsidRDefault="009A169F" w:rsidP="009A169F">
      <w:pPr>
        <w:spacing w:before="0" w:after="0" w:line="240" w:lineRule="auto"/>
        <w:jc w:val="left"/>
        <w:rPr>
          <w:rFonts w:ascii="Verdana" w:eastAsia="Calibri" w:hAnsi="Verdana"/>
          <w:sz w:val="22"/>
          <w:szCs w:val="22"/>
          <w:lang w:eastAsia="en-US"/>
        </w:rPr>
      </w:pPr>
      <w:r w:rsidRPr="009A169F">
        <w:rPr>
          <w:rFonts w:ascii="Verdana" w:eastAsia="Calibri" w:hAnsi="Verdana"/>
          <w:sz w:val="22"/>
          <w:szCs w:val="22"/>
          <w:lang w:eastAsia="en-US"/>
        </w:rPr>
        <w:t>Sources of support and advice for staff going through the process include:</w:t>
      </w:r>
    </w:p>
    <w:p w14:paraId="2BCCAF10" w14:textId="77777777" w:rsidR="009A169F" w:rsidRPr="009A169F" w:rsidRDefault="009A169F" w:rsidP="00655D79">
      <w:pPr>
        <w:pStyle w:val="ListParagraph"/>
        <w:numPr>
          <w:ilvl w:val="0"/>
          <w:numId w:val="9"/>
        </w:numPr>
        <w:spacing w:before="0" w:after="0" w:line="240" w:lineRule="auto"/>
        <w:jc w:val="left"/>
        <w:rPr>
          <w:rFonts w:ascii="Verdana" w:eastAsia="Calibri" w:hAnsi="Verdana"/>
          <w:sz w:val="22"/>
          <w:szCs w:val="22"/>
          <w:lang w:eastAsia="en-US"/>
        </w:rPr>
      </w:pPr>
      <w:r w:rsidRPr="009A169F">
        <w:rPr>
          <w:rFonts w:ascii="Verdana" w:eastAsia="Calibri" w:hAnsi="Verdana"/>
          <w:sz w:val="22"/>
          <w:szCs w:val="22"/>
          <w:lang w:eastAsia="en-US"/>
        </w:rPr>
        <w:t>Line manager or line man</w:t>
      </w:r>
      <w:r w:rsidR="006A0992">
        <w:rPr>
          <w:rFonts w:ascii="Verdana" w:eastAsia="Calibri" w:hAnsi="Verdana"/>
          <w:sz w:val="22"/>
          <w:szCs w:val="22"/>
          <w:lang w:eastAsia="en-US"/>
        </w:rPr>
        <w:t>a</w:t>
      </w:r>
      <w:r w:rsidRPr="009A169F">
        <w:rPr>
          <w:rFonts w:ascii="Verdana" w:eastAsia="Calibri" w:hAnsi="Verdana"/>
          <w:sz w:val="22"/>
          <w:szCs w:val="22"/>
          <w:lang w:eastAsia="en-US"/>
        </w:rPr>
        <w:t>ger’s manager</w:t>
      </w:r>
    </w:p>
    <w:p w14:paraId="6664CDC7" w14:textId="311B3304" w:rsidR="009A169F" w:rsidRPr="009A169F" w:rsidRDefault="009A169F" w:rsidP="00655D79">
      <w:pPr>
        <w:pStyle w:val="ListParagraph"/>
        <w:numPr>
          <w:ilvl w:val="0"/>
          <w:numId w:val="9"/>
        </w:numPr>
        <w:spacing w:before="0" w:after="0" w:line="240" w:lineRule="auto"/>
        <w:jc w:val="left"/>
        <w:rPr>
          <w:rFonts w:ascii="Verdana" w:eastAsia="Calibri" w:hAnsi="Verdana"/>
          <w:sz w:val="22"/>
          <w:szCs w:val="22"/>
          <w:lang w:eastAsia="en-US"/>
        </w:rPr>
      </w:pPr>
      <w:r w:rsidRPr="009A169F">
        <w:rPr>
          <w:rFonts w:ascii="Verdana" w:eastAsia="Calibri" w:hAnsi="Verdana"/>
          <w:sz w:val="22"/>
          <w:szCs w:val="22"/>
          <w:lang w:eastAsia="en-US"/>
        </w:rPr>
        <w:t>People Team</w:t>
      </w:r>
    </w:p>
    <w:p w14:paraId="44374ABF" w14:textId="77777777" w:rsidR="009A169F" w:rsidRPr="009A169F" w:rsidRDefault="009A169F" w:rsidP="00655D79">
      <w:pPr>
        <w:pStyle w:val="ListParagraph"/>
        <w:numPr>
          <w:ilvl w:val="0"/>
          <w:numId w:val="9"/>
        </w:numPr>
        <w:spacing w:before="0" w:after="0" w:line="240" w:lineRule="auto"/>
        <w:jc w:val="left"/>
        <w:rPr>
          <w:rFonts w:ascii="Verdana" w:eastAsia="Calibri" w:hAnsi="Verdana"/>
          <w:sz w:val="22"/>
          <w:szCs w:val="22"/>
          <w:lang w:eastAsia="en-US"/>
        </w:rPr>
      </w:pPr>
      <w:r w:rsidRPr="009A169F">
        <w:rPr>
          <w:rFonts w:ascii="Verdana" w:eastAsia="Calibri" w:hAnsi="Verdana"/>
          <w:sz w:val="22"/>
          <w:szCs w:val="22"/>
          <w:lang w:eastAsia="en-US"/>
        </w:rPr>
        <w:t>UNISON/other trade union representative</w:t>
      </w:r>
    </w:p>
    <w:p w14:paraId="183B5A1B" w14:textId="77777777" w:rsidR="009A169F" w:rsidRPr="009A169F" w:rsidRDefault="009A169F" w:rsidP="00655D79">
      <w:pPr>
        <w:pStyle w:val="ListParagraph"/>
        <w:numPr>
          <w:ilvl w:val="0"/>
          <w:numId w:val="9"/>
        </w:numPr>
        <w:spacing w:before="0" w:after="0" w:line="240" w:lineRule="auto"/>
        <w:jc w:val="left"/>
        <w:rPr>
          <w:rFonts w:ascii="Verdana" w:eastAsia="Calibri" w:hAnsi="Verdana"/>
          <w:sz w:val="22"/>
          <w:szCs w:val="22"/>
          <w:lang w:eastAsia="en-US"/>
        </w:rPr>
      </w:pPr>
      <w:r w:rsidRPr="009A169F">
        <w:rPr>
          <w:rFonts w:ascii="Verdana" w:eastAsia="Calibri" w:hAnsi="Verdana"/>
          <w:sz w:val="22"/>
          <w:szCs w:val="22"/>
          <w:lang w:eastAsia="en-US"/>
        </w:rPr>
        <w:t xml:space="preserve">Employee Assistance Programme - </w:t>
      </w:r>
      <w:r w:rsidRPr="009A169F">
        <w:rPr>
          <w:rFonts w:ascii="Verdana" w:hAnsi="Verdana" w:cs="Arial"/>
          <w:sz w:val="22"/>
          <w:szCs w:val="22"/>
        </w:rPr>
        <w:t>this is a confidential service, which provides an opportunity to talk through any issues or concerns. This service can be accessed by calling 0800 716017, Minicom 0845 600 5499 available 24 hours a day, 7 days a week.</w:t>
      </w:r>
    </w:p>
    <w:p w14:paraId="37FC73AF" w14:textId="77777777" w:rsidR="00D260D8" w:rsidRPr="00D21628" w:rsidRDefault="00D260D8" w:rsidP="009F6535">
      <w:pPr>
        <w:pStyle w:val="Heading4"/>
        <w:jc w:val="left"/>
        <w:rPr>
          <w:lang w:eastAsia="en-US"/>
        </w:rPr>
      </w:pPr>
      <w:r w:rsidRPr="00D21628">
        <w:rPr>
          <w:lang w:eastAsia="en-US"/>
        </w:rPr>
        <w:t>References</w:t>
      </w:r>
    </w:p>
    <w:p w14:paraId="65F0A0B1" w14:textId="2340F16F" w:rsidR="00D260D8" w:rsidRDefault="000D61C7" w:rsidP="00857443">
      <w:pPr>
        <w:spacing w:before="0" w:after="0" w:line="240" w:lineRule="auto"/>
        <w:jc w:val="left"/>
        <w:rPr>
          <w:rFonts w:ascii="Verdana" w:hAnsi="Verdana"/>
          <w:sz w:val="22"/>
          <w:szCs w:val="22"/>
        </w:rPr>
      </w:pPr>
      <w:r>
        <w:rPr>
          <w:rFonts w:ascii="Verdana" w:hAnsi="Verdana"/>
          <w:sz w:val="22"/>
          <w:szCs w:val="22"/>
        </w:rPr>
        <w:t xml:space="preserve">Performance Development Review </w:t>
      </w:r>
      <w:r w:rsidR="00857443">
        <w:rPr>
          <w:rFonts w:ascii="Verdana" w:hAnsi="Verdana"/>
          <w:sz w:val="22"/>
          <w:szCs w:val="22"/>
        </w:rPr>
        <w:t>Policy</w:t>
      </w:r>
    </w:p>
    <w:p w14:paraId="40EB06A9" w14:textId="3876BBFA" w:rsidR="000D61C7" w:rsidRPr="001D31F7" w:rsidRDefault="000D61C7" w:rsidP="00857443">
      <w:pPr>
        <w:spacing w:before="0" w:after="0" w:line="240" w:lineRule="auto"/>
        <w:jc w:val="left"/>
        <w:rPr>
          <w:rFonts w:ascii="Verdana" w:hAnsi="Verdana"/>
          <w:sz w:val="22"/>
          <w:szCs w:val="22"/>
        </w:rPr>
      </w:pPr>
      <w:r>
        <w:rPr>
          <w:rFonts w:ascii="Verdana" w:hAnsi="Verdana"/>
          <w:sz w:val="22"/>
          <w:szCs w:val="22"/>
        </w:rPr>
        <w:t>Probationary &amp; Transition Periods Policy</w:t>
      </w:r>
    </w:p>
    <w:p w14:paraId="60BEF5F9" w14:textId="77777777" w:rsidR="00D260D8" w:rsidRPr="00D21628" w:rsidRDefault="00D260D8" w:rsidP="009F6535">
      <w:pPr>
        <w:pStyle w:val="Heading4"/>
        <w:jc w:val="left"/>
        <w:rPr>
          <w:lang w:eastAsia="en-US"/>
        </w:rPr>
      </w:pPr>
      <w:r w:rsidRPr="00D21628">
        <w:rPr>
          <w:lang w:eastAsia="en-US"/>
        </w:rPr>
        <w:t>Compliance</w:t>
      </w:r>
    </w:p>
    <w:p w14:paraId="18EF387C" w14:textId="3873BAD6" w:rsidR="00D260D8" w:rsidRPr="00D21628" w:rsidRDefault="00601918" w:rsidP="009F6535">
      <w:pPr>
        <w:spacing w:before="0" w:after="200" w:line="276" w:lineRule="auto"/>
        <w:contextualSpacing/>
        <w:jc w:val="left"/>
        <w:rPr>
          <w:rFonts w:ascii="Verdana" w:eastAsia="Calibri" w:hAnsi="Verdana"/>
          <w:sz w:val="22"/>
          <w:szCs w:val="22"/>
          <w:lang w:eastAsia="en-US"/>
        </w:rPr>
      </w:pPr>
      <w:r>
        <w:rPr>
          <w:rFonts w:ascii="Verdana" w:eastAsia="Calibri" w:hAnsi="Verdana"/>
          <w:sz w:val="22"/>
          <w:szCs w:val="22"/>
          <w:lang w:eastAsia="en-US"/>
        </w:rPr>
        <w:t xml:space="preserve">The use of the policy will be monitored through People Teams.  </w:t>
      </w:r>
    </w:p>
    <w:p w14:paraId="2C56BD85" w14:textId="77777777" w:rsidR="001D31F7" w:rsidRPr="00D21628" w:rsidRDefault="001D31F7" w:rsidP="009F6535">
      <w:pPr>
        <w:pStyle w:val="Heading4"/>
        <w:jc w:val="left"/>
        <w:rPr>
          <w:lang w:eastAsia="en-US"/>
        </w:rPr>
      </w:pPr>
      <w:r w:rsidRPr="00D21628">
        <w:rPr>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126"/>
        <w:gridCol w:w="2977"/>
      </w:tblGrid>
      <w:tr w:rsidR="001D31F7" w:rsidRPr="001B6598" w14:paraId="20B7D0DA" w14:textId="77777777" w:rsidTr="00D260D8">
        <w:tc>
          <w:tcPr>
            <w:tcW w:w="1384" w:type="dxa"/>
            <w:hideMark/>
          </w:tcPr>
          <w:p w14:paraId="16B1744E" w14:textId="77777777" w:rsidR="001D31F7" w:rsidRPr="001B6598" w:rsidRDefault="001D31F7" w:rsidP="009F6535">
            <w:pPr>
              <w:spacing w:before="0" w:after="0" w:line="240" w:lineRule="auto"/>
              <w:jc w:val="left"/>
              <w:rPr>
                <w:rFonts w:ascii="Verdana" w:eastAsia="Calibri" w:hAnsi="Verdana" w:cs="Tahoma"/>
                <w:sz w:val="22"/>
                <w:szCs w:val="22"/>
                <w:lang w:val="en-US"/>
              </w:rPr>
            </w:pPr>
            <w:r w:rsidRPr="001B6598">
              <w:rPr>
                <w:rFonts w:ascii="Verdana" w:hAnsi="Verdana" w:cs="Arial"/>
                <w:b/>
                <w:bCs/>
                <w:sz w:val="22"/>
                <w:szCs w:val="22"/>
                <w:lang w:val="en-US"/>
              </w:rPr>
              <w:t>Version</w:t>
            </w:r>
          </w:p>
        </w:tc>
        <w:tc>
          <w:tcPr>
            <w:tcW w:w="1559" w:type="dxa"/>
            <w:hideMark/>
          </w:tcPr>
          <w:p w14:paraId="30C797C6" w14:textId="77777777" w:rsidR="001D31F7" w:rsidRPr="001B6598" w:rsidRDefault="001D31F7" w:rsidP="009F6535">
            <w:pPr>
              <w:spacing w:before="0" w:after="0" w:line="240" w:lineRule="auto"/>
              <w:jc w:val="left"/>
              <w:rPr>
                <w:rFonts w:ascii="Verdana" w:eastAsia="Calibri" w:hAnsi="Verdana" w:cs="Tahoma"/>
                <w:sz w:val="22"/>
                <w:szCs w:val="22"/>
                <w:lang w:val="en-US"/>
              </w:rPr>
            </w:pPr>
            <w:r w:rsidRPr="001B6598">
              <w:rPr>
                <w:rFonts w:ascii="Verdana" w:hAnsi="Verdana" w:cs="Arial"/>
                <w:b/>
                <w:bCs/>
                <w:sz w:val="22"/>
                <w:szCs w:val="22"/>
                <w:lang w:val="en-US"/>
              </w:rPr>
              <w:t>Date</w:t>
            </w:r>
          </w:p>
        </w:tc>
        <w:tc>
          <w:tcPr>
            <w:tcW w:w="1843" w:type="dxa"/>
            <w:hideMark/>
          </w:tcPr>
          <w:p w14:paraId="74164CAF" w14:textId="77777777" w:rsidR="001D31F7" w:rsidRPr="001B6598" w:rsidRDefault="001D31F7" w:rsidP="009F6535">
            <w:pPr>
              <w:spacing w:before="0" w:after="0" w:line="240" w:lineRule="auto"/>
              <w:jc w:val="left"/>
              <w:rPr>
                <w:rFonts w:ascii="Verdana" w:eastAsia="Calibri" w:hAnsi="Verdana" w:cs="Tahoma"/>
                <w:sz w:val="22"/>
                <w:szCs w:val="22"/>
                <w:lang w:val="en-US"/>
              </w:rPr>
            </w:pPr>
            <w:r w:rsidRPr="001B6598">
              <w:rPr>
                <w:rFonts w:ascii="Verdana" w:hAnsi="Verdana" w:cs="Arial"/>
                <w:b/>
                <w:bCs/>
                <w:sz w:val="22"/>
                <w:szCs w:val="22"/>
                <w:lang w:val="en-US"/>
              </w:rPr>
              <w:t>Author</w:t>
            </w:r>
          </w:p>
        </w:tc>
        <w:tc>
          <w:tcPr>
            <w:tcW w:w="2126" w:type="dxa"/>
            <w:hideMark/>
          </w:tcPr>
          <w:p w14:paraId="1688D9E7" w14:textId="77777777" w:rsidR="001D31F7" w:rsidRPr="001B6598" w:rsidRDefault="001D31F7" w:rsidP="009F6535">
            <w:pPr>
              <w:spacing w:before="0" w:after="0" w:line="240" w:lineRule="auto"/>
              <w:jc w:val="left"/>
              <w:rPr>
                <w:rFonts w:ascii="Verdana" w:eastAsia="Calibri" w:hAnsi="Verdana" w:cs="Tahoma"/>
                <w:sz w:val="22"/>
                <w:szCs w:val="22"/>
                <w:lang w:val="en-US"/>
              </w:rPr>
            </w:pPr>
            <w:r w:rsidRPr="001B6598">
              <w:rPr>
                <w:rFonts w:ascii="Verdana" w:hAnsi="Verdana" w:cs="Arial"/>
                <w:b/>
                <w:bCs/>
                <w:sz w:val="22"/>
                <w:szCs w:val="22"/>
                <w:lang w:val="en-US"/>
              </w:rPr>
              <w:t>Status</w:t>
            </w:r>
          </w:p>
        </w:tc>
        <w:tc>
          <w:tcPr>
            <w:tcW w:w="2977" w:type="dxa"/>
            <w:hideMark/>
          </w:tcPr>
          <w:p w14:paraId="1B1C1E01" w14:textId="77777777" w:rsidR="001D31F7" w:rsidRPr="001B6598" w:rsidRDefault="001D31F7" w:rsidP="009F6535">
            <w:pPr>
              <w:spacing w:before="0" w:after="0" w:line="240" w:lineRule="auto"/>
              <w:jc w:val="left"/>
              <w:rPr>
                <w:rFonts w:ascii="Verdana" w:eastAsia="Calibri" w:hAnsi="Verdana" w:cs="Tahoma"/>
                <w:sz w:val="22"/>
                <w:szCs w:val="22"/>
                <w:lang w:val="en-US"/>
              </w:rPr>
            </w:pPr>
            <w:r w:rsidRPr="001B6598">
              <w:rPr>
                <w:rFonts w:ascii="Verdana" w:hAnsi="Verdana" w:cs="Arial"/>
                <w:b/>
                <w:bCs/>
                <w:sz w:val="22"/>
                <w:szCs w:val="22"/>
                <w:lang w:val="en-US"/>
              </w:rPr>
              <w:t>Comment</w:t>
            </w:r>
          </w:p>
        </w:tc>
      </w:tr>
      <w:tr w:rsidR="00F364BA" w:rsidRPr="001B6598" w14:paraId="4BBCD74E" w14:textId="77777777" w:rsidTr="00564C08">
        <w:tc>
          <w:tcPr>
            <w:tcW w:w="1384" w:type="dxa"/>
          </w:tcPr>
          <w:p w14:paraId="46D3EF6C" w14:textId="77777777" w:rsidR="00F364BA" w:rsidRPr="001B6598" w:rsidRDefault="00F364BA" w:rsidP="00F364BA">
            <w:pPr>
              <w:tabs>
                <w:tab w:val="left" w:pos="780"/>
              </w:tabs>
              <w:spacing w:before="0" w:after="0" w:line="240" w:lineRule="auto"/>
              <w:jc w:val="left"/>
              <w:rPr>
                <w:rFonts w:ascii="Verdana" w:hAnsi="Verdana" w:cs="Tahoma"/>
                <w:sz w:val="22"/>
                <w:szCs w:val="22"/>
                <w:lang w:val="en-US"/>
              </w:rPr>
            </w:pPr>
            <w:r w:rsidRPr="001B6598">
              <w:rPr>
                <w:rFonts w:ascii="Verdana" w:hAnsi="Verdana" w:cs="Tahoma"/>
                <w:sz w:val="22"/>
                <w:szCs w:val="22"/>
                <w:lang w:val="en-US"/>
              </w:rPr>
              <w:t xml:space="preserve"> 1 </w:t>
            </w:r>
          </w:p>
        </w:tc>
        <w:tc>
          <w:tcPr>
            <w:tcW w:w="1559" w:type="dxa"/>
          </w:tcPr>
          <w:p w14:paraId="4B94CCDD" w14:textId="77777777" w:rsidR="00F364BA" w:rsidRPr="001B6598" w:rsidRDefault="00F364BA" w:rsidP="00F364BA">
            <w:pPr>
              <w:autoSpaceDE w:val="0"/>
              <w:autoSpaceDN w:val="0"/>
              <w:adjustRightInd w:val="0"/>
              <w:spacing w:before="0" w:after="0" w:line="240" w:lineRule="auto"/>
              <w:jc w:val="left"/>
              <w:rPr>
                <w:rFonts w:ascii="Verdana" w:hAnsi="Verdana" w:cs="Arial"/>
                <w:sz w:val="22"/>
                <w:szCs w:val="22"/>
                <w:lang w:val="en-US"/>
              </w:rPr>
            </w:pPr>
            <w:r w:rsidRPr="001B6598">
              <w:rPr>
                <w:rFonts w:ascii="Verdana" w:hAnsi="Verdana" w:cs="Arial"/>
                <w:sz w:val="22"/>
                <w:szCs w:val="22"/>
                <w:lang w:val="en-US"/>
              </w:rPr>
              <w:t>1 Dec 2015</w:t>
            </w:r>
          </w:p>
        </w:tc>
        <w:tc>
          <w:tcPr>
            <w:tcW w:w="1843" w:type="dxa"/>
          </w:tcPr>
          <w:p w14:paraId="268410D4" w14:textId="77777777" w:rsidR="00F364BA" w:rsidRPr="001B6598" w:rsidRDefault="00F364BA" w:rsidP="00F364BA">
            <w:pPr>
              <w:spacing w:before="0" w:after="0" w:line="240" w:lineRule="auto"/>
              <w:jc w:val="left"/>
              <w:rPr>
                <w:rFonts w:ascii="Verdana" w:hAnsi="Verdana" w:cs="Tahoma"/>
                <w:sz w:val="22"/>
                <w:szCs w:val="22"/>
                <w:lang w:val="en-US"/>
              </w:rPr>
            </w:pPr>
            <w:r w:rsidRPr="001B6598">
              <w:rPr>
                <w:rFonts w:ascii="Verdana" w:hAnsi="Verdana" w:cs="Tahoma"/>
                <w:sz w:val="22"/>
                <w:szCs w:val="22"/>
                <w:lang w:val="en-US"/>
              </w:rPr>
              <w:t>Toni Court – Policy and Advice Team</w:t>
            </w:r>
          </w:p>
        </w:tc>
        <w:tc>
          <w:tcPr>
            <w:tcW w:w="2126" w:type="dxa"/>
          </w:tcPr>
          <w:p w14:paraId="338666FD" w14:textId="77777777" w:rsidR="00F364BA" w:rsidRPr="001B6598" w:rsidRDefault="00F364BA" w:rsidP="00F364BA">
            <w:pPr>
              <w:spacing w:before="0" w:after="0" w:line="240" w:lineRule="auto"/>
              <w:jc w:val="left"/>
              <w:rPr>
                <w:rFonts w:ascii="Verdana" w:hAnsi="Verdana" w:cs="Tahoma"/>
                <w:sz w:val="22"/>
                <w:szCs w:val="22"/>
                <w:lang w:val="en-US"/>
              </w:rPr>
            </w:pPr>
            <w:r w:rsidRPr="001B6598">
              <w:rPr>
                <w:rFonts w:ascii="Verdana" w:hAnsi="Verdana" w:cs="Tahoma"/>
                <w:sz w:val="22"/>
                <w:szCs w:val="22"/>
                <w:lang w:val="en-US"/>
              </w:rPr>
              <w:t>Agreed by CLT</w:t>
            </w:r>
          </w:p>
        </w:tc>
        <w:tc>
          <w:tcPr>
            <w:tcW w:w="2977" w:type="dxa"/>
          </w:tcPr>
          <w:p w14:paraId="4629C6CF" w14:textId="77777777" w:rsidR="00F364BA" w:rsidRPr="001B6598" w:rsidRDefault="00F364BA" w:rsidP="00F364BA">
            <w:pPr>
              <w:spacing w:before="0" w:after="0" w:line="240" w:lineRule="auto"/>
              <w:jc w:val="left"/>
              <w:rPr>
                <w:rFonts w:ascii="Verdana" w:hAnsi="Verdana" w:cs="Tahoma"/>
                <w:sz w:val="22"/>
                <w:szCs w:val="22"/>
                <w:lang w:val="en-US"/>
              </w:rPr>
            </w:pPr>
            <w:r w:rsidRPr="001B6598">
              <w:rPr>
                <w:rFonts w:ascii="Verdana" w:hAnsi="Verdana" w:cs="Tahoma"/>
                <w:sz w:val="22"/>
                <w:szCs w:val="22"/>
                <w:lang w:val="en-US"/>
              </w:rPr>
              <w:t xml:space="preserve">Approved </w:t>
            </w:r>
          </w:p>
        </w:tc>
      </w:tr>
      <w:tr w:rsidR="00F364BA" w:rsidRPr="001B6598" w14:paraId="54280362" w14:textId="77777777" w:rsidTr="00D260D8">
        <w:tc>
          <w:tcPr>
            <w:tcW w:w="1384" w:type="dxa"/>
          </w:tcPr>
          <w:p w14:paraId="500BBAEA" w14:textId="77777777" w:rsidR="00F364BA" w:rsidRPr="001B6598" w:rsidRDefault="001B6598" w:rsidP="009F6535">
            <w:pPr>
              <w:tabs>
                <w:tab w:val="left" w:pos="780"/>
              </w:tabs>
              <w:spacing w:before="0" w:after="0" w:line="240" w:lineRule="auto"/>
              <w:jc w:val="left"/>
              <w:rPr>
                <w:rFonts w:ascii="Verdana" w:eastAsia="Calibri" w:hAnsi="Verdana" w:cs="Tahoma"/>
                <w:sz w:val="22"/>
                <w:szCs w:val="22"/>
                <w:lang w:val="en-US"/>
              </w:rPr>
            </w:pPr>
            <w:r w:rsidRPr="001B6598">
              <w:rPr>
                <w:rFonts w:ascii="Verdana" w:eastAsia="Calibri" w:hAnsi="Verdana" w:cs="Tahoma"/>
                <w:sz w:val="22"/>
                <w:szCs w:val="22"/>
                <w:lang w:val="en-US"/>
              </w:rPr>
              <w:t>1.2</w:t>
            </w:r>
          </w:p>
          <w:p w14:paraId="269C9897" w14:textId="7157CACB" w:rsidR="001B6598" w:rsidRPr="001B6598" w:rsidRDefault="001B6598" w:rsidP="009F6535">
            <w:pPr>
              <w:tabs>
                <w:tab w:val="left" w:pos="780"/>
              </w:tabs>
              <w:spacing w:before="0" w:after="0" w:line="240" w:lineRule="auto"/>
              <w:jc w:val="left"/>
              <w:rPr>
                <w:rFonts w:ascii="Verdana" w:eastAsia="Calibri" w:hAnsi="Verdana" w:cs="Tahoma"/>
                <w:sz w:val="22"/>
                <w:szCs w:val="22"/>
                <w:lang w:val="en-US"/>
              </w:rPr>
            </w:pPr>
          </w:p>
        </w:tc>
        <w:tc>
          <w:tcPr>
            <w:tcW w:w="1559" w:type="dxa"/>
          </w:tcPr>
          <w:p w14:paraId="609696BF" w14:textId="644C64A7" w:rsidR="00F364BA" w:rsidRPr="001B6598" w:rsidRDefault="001B6598" w:rsidP="009F6535">
            <w:pPr>
              <w:autoSpaceDE w:val="0"/>
              <w:autoSpaceDN w:val="0"/>
              <w:adjustRightInd w:val="0"/>
              <w:spacing w:before="0" w:after="0" w:line="240" w:lineRule="auto"/>
              <w:jc w:val="left"/>
              <w:rPr>
                <w:rFonts w:ascii="Verdana" w:eastAsia="Calibri" w:hAnsi="Verdana" w:cs="Arial"/>
                <w:sz w:val="22"/>
                <w:szCs w:val="22"/>
                <w:lang w:val="en-US"/>
              </w:rPr>
            </w:pPr>
            <w:r w:rsidRPr="001B6598">
              <w:rPr>
                <w:rFonts w:ascii="Verdana" w:eastAsia="Calibri" w:hAnsi="Verdana" w:cs="Arial"/>
                <w:sz w:val="22"/>
                <w:szCs w:val="22"/>
                <w:lang w:val="en-US"/>
              </w:rPr>
              <w:t>2 August 2022</w:t>
            </w:r>
          </w:p>
        </w:tc>
        <w:tc>
          <w:tcPr>
            <w:tcW w:w="1843" w:type="dxa"/>
          </w:tcPr>
          <w:p w14:paraId="0C21F894" w14:textId="184266E9" w:rsidR="00F364BA" w:rsidRPr="005A3DF5" w:rsidRDefault="005A3DF5" w:rsidP="009F6535">
            <w:pPr>
              <w:spacing w:before="0" w:after="0" w:line="240" w:lineRule="auto"/>
              <w:jc w:val="left"/>
              <w:rPr>
                <w:rFonts w:ascii="Verdana" w:eastAsia="Calibri" w:hAnsi="Verdana" w:cs="Tahoma"/>
                <w:sz w:val="22"/>
                <w:szCs w:val="22"/>
                <w:lang w:val="en-US"/>
              </w:rPr>
            </w:pPr>
            <w:r w:rsidRPr="005A3DF5">
              <w:rPr>
                <w:rFonts w:ascii="Verdana" w:hAnsi="Verdana"/>
                <w:sz w:val="22"/>
                <w:szCs w:val="22"/>
              </w:rPr>
              <w:t>People Strategy &amp; Projects Team</w:t>
            </w:r>
          </w:p>
        </w:tc>
        <w:tc>
          <w:tcPr>
            <w:tcW w:w="2126" w:type="dxa"/>
          </w:tcPr>
          <w:p w14:paraId="0E49FB6B" w14:textId="77777777" w:rsidR="00F364BA" w:rsidRPr="005A3DF5" w:rsidRDefault="00F364BA" w:rsidP="009F6535">
            <w:pPr>
              <w:spacing w:before="0" w:after="0" w:line="240" w:lineRule="auto"/>
              <w:jc w:val="left"/>
              <w:rPr>
                <w:rFonts w:ascii="Verdana" w:eastAsia="Calibri" w:hAnsi="Verdana" w:cs="Tahoma"/>
                <w:sz w:val="22"/>
                <w:szCs w:val="22"/>
                <w:lang w:val="en-US"/>
              </w:rPr>
            </w:pPr>
          </w:p>
        </w:tc>
        <w:tc>
          <w:tcPr>
            <w:tcW w:w="2977" w:type="dxa"/>
          </w:tcPr>
          <w:p w14:paraId="473EED72" w14:textId="1CD8EF11" w:rsidR="00F364BA" w:rsidRPr="005A3DF5" w:rsidRDefault="005A3DF5" w:rsidP="009F6535">
            <w:pPr>
              <w:spacing w:before="0" w:after="0" w:line="240" w:lineRule="auto"/>
              <w:jc w:val="left"/>
              <w:rPr>
                <w:rFonts w:ascii="Verdana" w:eastAsia="Calibri" w:hAnsi="Verdana" w:cs="Tahoma"/>
                <w:sz w:val="22"/>
                <w:szCs w:val="22"/>
                <w:lang w:val="en-US"/>
              </w:rPr>
            </w:pPr>
            <w:r w:rsidRPr="005A3DF5">
              <w:rPr>
                <w:rFonts w:ascii="Verdana" w:hAnsi="Verdana" w:cs="Tahoma"/>
                <w:sz w:val="22"/>
                <w:szCs w:val="22"/>
                <w:lang w:val="en-US"/>
              </w:rPr>
              <w:t>Updated to reflect agreed review date</w:t>
            </w:r>
          </w:p>
        </w:tc>
      </w:tr>
      <w:tr w:rsidR="009B292C" w:rsidRPr="001B6598" w14:paraId="2C2D98B7" w14:textId="77777777" w:rsidTr="00D260D8">
        <w:tc>
          <w:tcPr>
            <w:tcW w:w="1384" w:type="dxa"/>
          </w:tcPr>
          <w:p w14:paraId="61BF6302" w14:textId="6A8F3F88" w:rsidR="009B292C" w:rsidRPr="001B6598" w:rsidRDefault="009B292C" w:rsidP="009F6535">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1.3</w:t>
            </w:r>
          </w:p>
        </w:tc>
        <w:tc>
          <w:tcPr>
            <w:tcW w:w="1559" w:type="dxa"/>
          </w:tcPr>
          <w:p w14:paraId="06462536" w14:textId="5CCD621F" w:rsidR="009B292C" w:rsidRPr="001B6598" w:rsidRDefault="009B292C" w:rsidP="009F6535">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07 July 2023</w:t>
            </w:r>
          </w:p>
        </w:tc>
        <w:tc>
          <w:tcPr>
            <w:tcW w:w="1843" w:type="dxa"/>
          </w:tcPr>
          <w:p w14:paraId="4C0E4828" w14:textId="1ABD1FD2" w:rsidR="009B292C" w:rsidRPr="005A3DF5" w:rsidRDefault="009B292C" w:rsidP="009F6535">
            <w:pPr>
              <w:spacing w:before="0" w:after="0" w:line="240" w:lineRule="auto"/>
              <w:jc w:val="left"/>
              <w:rPr>
                <w:rFonts w:ascii="Verdana" w:hAnsi="Verdana"/>
                <w:sz w:val="22"/>
                <w:szCs w:val="22"/>
              </w:rPr>
            </w:pPr>
            <w:r w:rsidRPr="009B292C">
              <w:rPr>
                <w:rFonts w:ascii="Verdana" w:hAnsi="Verdana"/>
                <w:sz w:val="22"/>
                <w:szCs w:val="22"/>
              </w:rPr>
              <w:t>People Strategy &amp; Projects Team</w:t>
            </w:r>
          </w:p>
        </w:tc>
        <w:tc>
          <w:tcPr>
            <w:tcW w:w="2126" w:type="dxa"/>
          </w:tcPr>
          <w:p w14:paraId="5AF30191" w14:textId="689F5A58" w:rsidR="009B292C" w:rsidRPr="005A3DF5" w:rsidRDefault="009B292C" w:rsidP="009F6535">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w:t>
            </w:r>
          </w:p>
        </w:tc>
        <w:tc>
          <w:tcPr>
            <w:tcW w:w="2977" w:type="dxa"/>
          </w:tcPr>
          <w:p w14:paraId="37900C1D" w14:textId="558A8D24" w:rsidR="009B292C" w:rsidRPr="005A3DF5" w:rsidRDefault="009B292C" w:rsidP="009F6535">
            <w:pPr>
              <w:spacing w:before="0" w:after="0" w:line="240" w:lineRule="auto"/>
              <w:jc w:val="left"/>
              <w:rPr>
                <w:rFonts w:ascii="Verdana" w:hAnsi="Verdana" w:cs="Tahoma"/>
                <w:sz w:val="22"/>
                <w:szCs w:val="22"/>
                <w:lang w:val="en-US"/>
              </w:rPr>
            </w:pPr>
            <w:r w:rsidRPr="009B292C">
              <w:rPr>
                <w:rFonts w:ascii="Verdana" w:hAnsi="Verdana" w:cs="Tahoma"/>
                <w:sz w:val="22"/>
                <w:szCs w:val="22"/>
                <w:lang w:val="en-US"/>
              </w:rPr>
              <w:t>Policy updated to reflect revised review date in accordance with planned schedule agreed by CLT</w:t>
            </w:r>
          </w:p>
        </w:tc>
      </w:tr>
      <w:tr w:rsidR="007A4029" w:rsidRPr="001B6598" w14:paraId="71220DA5" w14:textId="77777777" w:rsidTr="00D260D8">
        <w:tc>
          <w:tcPr>
            <w:tcW w:w="1384" w:type="dxa"/>
          </w:tcPr>
          <w:p w14:paraId="5FC3CE16" w14:textId="72F82CC3" w:rsidR="007A4029" w:rsidRDefault="007A4029" w:rsidP="009F6535">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1.4</w:t>
            </w:r>
          </w:p>
        </w:tc>
        <w:tc>
          <w:tcPr>
            <w:tcW w:w="1559" w:type="dxa"/>
          </w:tcPr>
          <w:p w14:paraId="75C60B1D" w14:textId="6131C909" w:rsidR="007A4029" w:rsidRDefault="007A4029" w:rsidP="009F6535">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June 2024</w:t>
            </w:r>
          </w:p>
        </w:tc>
        <w:tc>
          <w:tcPr>
            <w:tcW w:w="1843" w:type="dxa"/>
          </w:tcPr>
          <w:p w14:paraId="49A551AB" w14:textId="3DA1D340" w:rsidR="007A4029" w:rsidRPr="009B292C" w:rsidRDefault="007A4029" w:rsidP="009F6535">
            <w:pPr>
              <w:spacing w:before="0" w:after="0" w:line="240" w:lineRule="auto"/>
              <w:jc w:val="left"/>
              <w:rPr>
                <w:rFonts w:ascii="Verdana" w:hAnsi="Verdana"/>
                <w:sz w:val="22"/>
                <w:szCs w:val="22"/>
              </w:rPr>
            </w:pPr>
            <w:r>
              <w:rPr>
                <w:rFonts w:ascii="Verdana" w:hAnsi="Verdana"/>
                <w:sz w:val="22"/>
                <w:szCs w:val="22"/>
              </w:rPr>
              <w:t xml:space="preserve">People Strategy &amp; Projects </w:t>
            </w:r>
          </w:p>
        </w:tc>
        <w:tc>
          <w:tcPr>
            <w:tcW w:w="2126" w:type="dxa"/>
          </w:tcPr>
          <w:p w14:paraId="663AE9F5" w14:textId="1270E968" w:rsidR="007A4029" w:rsidRDefault="007A4029" w:rsidP="009F6535">
            <w:pPr>
              <w:spacing w:before="0" w:after="0" w:line="240" w:lineRule="auto"/>
              <w:jc w:val="left"/>
              <w:rPr>
                <w:rFonts w:ascii="Verdana" w:eastAsia="Calibri" w:hAnsi="Verdana" w:cs="Tahoma"/>
                <w:sz w:val="22"/>
                <w:szCs w:val="22"/>
                <w:lang w:val="en-US"/>
              </w:rPr>
            </w:pPr>
          </w:p>
        </w:tc>
        <w:tc>
          <w:tcPr>
            <w:tcW w:w="2977" w:type="dxa"/>
          </w:tcPr>
          <w:p w14:paraId="7D2E37DD" w14:textId="6B034746" w:rsidR="007A4029" w:rsidRPr="007A4029" w:rsidRDefault="007A4029" w:rsidP="007A4029">
            <w:pPr>
              <w:jc w:val="left"/>
              <w:rPr>
                <w:rFonts w:asciiTheme="minorHAnsi" w:hAnsiTheme="minorHAnsi" w:cstheme="minorBidi"/>
                <w:sz w:val="22"/>
                <w:szCs w:val="22"/>
              </w:rPr>
            </w:pPr>
            <w:r>
              <w:rPr>
                <w:rFonts w:ascii="Verdana" w:hAnsi="Verdana" w:cs="Tahoma"/>
                <w:sz w:val="22"/>
                <w:szCs w:val="22"/>
                <w:lang w:val="en-US"/>
              </w:rPr>
              <w:t xml:space="preserve">Date review only to 31 October 2024 in agreement with Audit and Assurance. </w:t>
            </w:r>
          </w:p>
        </w:tc>
      </w:tr>
      <w:bookmarkEnd w:id="0"/>
      <w:bookmarkEnd w:id="1"/>
    </w:tbl>
    <w:p w14:paraId="1E169FB2" w14:textId="4AD3763D" w:rsidR="007F35D2" w:rsidRPr="001B6598" w:rsidRDefault="007F35D2" w:rsidP="009F6535">
      <w:pPr>
        <w:jc w:val="left"/>
        <w:rPr>
          <w:rFonts w:ascii="Verdana" w:hAnsi="Verdana" w:cs="Verdana"/>
          <w:sz w:val="22"/>
          <w:szCs w:val="22"/>
        </w:rPr>
      </w:pPr>
    </w:p>
    <w:p w14:paraId="2D6BDB7A" w14:textId="1DCF9E94" w:rsidR="001B6598" w:rsidRPr="001B6598" w:rsidRDefault="001B6598" w:rsidP="009F6535">
      <w:pPr>
        <w:jc w:val="left"/>
        <w:rPr>
          <w:rFonts w:ascii="Verdana" w:hAnsi="Verdana" w:cs="Verdana"/>
          <w:sz w:val="22"/>
          <w:szCs w:val="22"/>
        </w:rPr>
      </w:pPr>
    </w:p>
    <w:p w14:paraId="10DC36A0" w14:textId="77777777" w:rsidR="001B6598" w:rsidRPr="001B6598" w:rsidRDefault="001B6598" w:rsidP="001B6598">
      <w:pPr>
        <w:rPr>
          <w:rFonts w:ascii="Verdana" w:hAnsi="Verdana"/>
          <w:b/>
          <w:sz w:val="22"/>
          <w:szCs w:val="22"/>
        </w:rPr>
      </w:pPr>
      <w:bookmarkStart w:id="2" w:name="_Hlk110353145"/>
      <w:r w:rsidRPr="001B6598">
        <w:rPr>
          <w:rFonts w:ascii="Verdana" w:hAnsi="Verdana"/>
          <w:b/>
          <w:sz w:val="22"/>
          <w:szCs w:val="22"/>
        </w:rPr>
        <w:t>Owner</w:t>
      </w:r>
    </w:p>
    <w:p w14:paraId="6B2851D1" w14:textId="77777777" w:rsidR="001B6598" w:rsidRPr="001B6598" w:rsidRDefault="001B6598" w:rsidP="001B6598">
      <w:pPr>
        <w:rPr>
          <w:rFonts w:ascii="Verdana" w:hAnsi="Verdana"/>
          <w:b/>
          <w:sz w:val="22"/>
          <w:szCs w:val="22"/>
        </w:rPr>
      </w:pPr>
      <w:r w:rsidRPr="001B6598">
        <w:rPr>
          <w:rFonts w:ascii="Verdana" w:hAnsi="Verdana"/>
          <w:sz w:val="22"/>
          <w:szCs w:val="22"/>
        </w:rPr>
        <w:t>People Strategy and Projects Team</w:t>
      </w:r>
    </w:p>
    <w:bookmarkEnd w:id="2"/>
    <w:p w14:paraId="62B2798D" w14:textId="77777777" w:rsidR="001B6598" w:rsidRPr="007C2BEA" w:rsidRDefault="001B6598" w:rsidP="009F6535">
      <w:pPr>
        <w:jc w:val="left"/>
        <w:rPr>
          <w:rFonts w:ascii="Verdana" w:hAnsi="Verdana" w:cs="Verdana"/>
        </w:rPr>
      </w:pPr>
    </w:p>
    <w:sectPr w:rsidR="001B6598" w:rsidRPr="007C2BEA" w:rsidSect="00AD0AFC">
      <w:headerReference w:type="default" r:id="rId9"/>
      <w:footerReference w:type="default" r:id="rId10"/>
      <w:footerReference w:type="first" r:id="rId11"/>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4ACD3" w14:textId="77777777" w:rsidR="00206809" w:rsidRDefault="00206809">
      <w:r>
        <w:separator/>
      </w:r>
    </w:p>
  </w:endnote>
  <w:endnote w:type="continuationSeparator" w:id="0">
    <w:p w14:paraId="7ACFC854" w14:textId="77777777" w:rsidR="00206809" w:rsidRDefault="0020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1B986" w14:textId="7A3FF204" w:rsidR="00D24886" w:rsidRPr="00EB37A5" w:rsidRDefault="00D24886"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F364BA">
      <w:rPr>
        <w:rFonts w:ascii="Gill Sans MT" w:hAnsi="Gill Sans MT" w:cs="Gill Sans MT"/>
        <w:b/>
        <w:noProof/>
        <w:color w:val="7F7F7F"/>
        <w:sz w:val="16"/>
        <w:szCs w:val="16"/>
        <w:lang w:val="en-US" w:eastAsia="en-US"/>
      </w:rPr>
      <w:t>6</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F364BA">
      <w:rPr>
        <w:rFonts w:ascii="Gill Sans MT" w:hAnsi="Gill Sans MT" w:cs="Gill Sans MT"/>
        <w:b/>
        <w:noProof/>
        <w:color w:val="7F7F7F"/>
        <w:sz w:val="16"/>
        <w:szCs w:val="16"/>
        <w:lang w:val="en-US" w:eastAsia="en-US"/>
      </w:rPr>
      <w:t>6</w:t>
    </w:r>
    <w:r w:rsidRPr="00AD0AFC">
      <w:rPr>
        <w:rFonts w:ascii="Gill Sans MT" w:hAnsi="Gill Sans MT" w:cs="Gill Sans MT"/>
        <w:b/>
        <w:color w:val="7F7F7F"/>
        <w:sz w:val="16"/>
        <w:szCs w:val="16"/>
        <w:lang w:val="en-US" w:eastAsia="en-US"/>
      </w:rPr>
      <w:fldChar w:fldCharType="end"/>
    </w:r>
  </w:p>
  <w:p w14:paraId="195716A2" w14:textId="77777777" w:rsidR="00D24886" w:rsidRDefault="00D24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47C1C" w14:textId="77777777" w:rsidR="00D24886" w:rsidRDefault="00D24886">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r w:rsidR="009B292C">
      <w:fldChar w:fldCharType="begin"/>
    </w:r>
    <w:r w:rsidR="009B292C">
      <w:instrText xml:space="preserve"> NUMPAGES  </w:instrText>
    </w:r>
    <w:r w:rsidR="009B292C">
      <w:fldChar w:fldCharType="separate"/>
    </w:r>
    <w:r w:rsidR="00710348">
      <w:rPr>
        <w:noProof/>
      </w:rPr>
      <w:t>6</w:t>
    </w:r>
    <w:r w:rsidR="009B292C">
      <w:rPr>
        <w:noProof/>
      </w:rPr>
      <w:fldChar w:fldCharType="end"/>
    </w:r>
  </w:p>
  <w:p w14:paraId="33F9F253" w14:textId="77777777" w:rsidR="00D24886" w:rsidRDefault="00D24886" w:rsidP="0042209B">
    <w:pPr>
      <w:pStyle w:val="Footer"/>
      <w:tabs>
        <w:tab w:val="left" w:pos="3560"/>
        <w:tab w:val="right" w:pos="9638"/>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4D68E" w14:textId="77777777" w:rsidR="00206809" w:rsidRDefault="00206809">
      <w:r>
        <w:separator/>
      </w:r>
    </w:p>
  </w:footnote>
  <w:footnote w:type="continuationSeparator" w:id="0">
    <w:p w14:paraId="3278E3DC" w14:textId="77777777" w:rsidR="00206809" w:rsidRDefault="00206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E5C9" w14:textId="77777777" w:rsidR="00D24886" w:rsidRDefault="00D24886"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A0220"/>
    <w:multiLevelType w:val="multilevel"/>
    <w:tmpl w:val="7016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31905"/>
    <w:multiLevelType w:val="hybridMultilevel"/>
    <w:tmpl w:val="4AB8C9AC"/>
    <w:lvl w:ilvl="0" w:tplc="28D4AAD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6D64CC"/>
    <w:multiLevelType w:val="multilevel"/>
    <w:tmpl w:val="8262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4"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32232E2"/>
    <w:multiLevelType w:val="hybridMultilevel"/>
    <w:tmpl w:val="754EB938"/>
    <w:lvl w:ilvl="0" w:tplc="0809000F">
      <w:start w:val="1"/>
      <w:numFmt w:val="decimal"/>
      <w:lvlText w:val="%1."/>
      <w:lvlJc w:val="left"/>
      <w:pPr>
        <w:ind w:left="793" w:hanging="360"/>
      </w:p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7" w15:restartNumberingAfterBreak="0">
    <w:nsid w:val="449254CD"/>
    <w:multiLevelType w:val="multilevel"/>
    <w:tmpl w:val="F83C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F2FA7"/>
    <w:multiLevelType w:val="hybridMultilevel"/>
    <w:tmpl w:val="2772C5D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12" w15:restartNumberingAfterBreak="0">
    <w:nsid w:val="79D95AA6"/>
    <w:multiLevelType w:val="hybridMultilevel"/>
    <w:tmpl w:val="B86C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DDA6CC0"/>
    <w:multiLevelType w:val="multilevel"/>
    <w:tmpl w:val="A598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97362">
    <w:abstractNumId w:val="11"/>
  </w:num>
  <w:num w:numId="2" w16cid:durableId="1890722883">
    <w:abstractNumId w:val="13"/>
  </w:num>
  <w:num w:numId="3" w16cid:durableId="2070490903">
    <w:abstractNumId w:val="10"/>
  </w:num>
  <w:num w:numId="4" w16cid:durableId="1730809265">
    <w:abstractNumId w:val="4"/>
  </w:num>
  <w:num w:numId="5" w16cid:durableId="1265960601">
    <w:abstractNumId w:val="5"/>
  </w:num>
  <w:num w:numId="6" w16cid:durableId="188884817">
    <w:abstractNumId w:val="9"/>
  </w:num>
  <w:num w:numId="7" w16cid:durableId="1133791574">
    <w:abstractNumId w:val="3"/>
  </w:num>
  <w:num w:numId="8" w16cid:durableId="461077427">
    <w:abstractNumId w:val="1"/>
  </w:num>
  <w:num w:numId="9" w16cid:durableId="1988314939">
    <w:abstractNumId w:val="12"/>
  </w:num>
  <w:num w:numId="10" w16cid:durableId="9797447">
    <w:abstractNumId w:val="14"/>
  </w:num>
  <w:num w:numId="11" w16cid:durableId="1521159959">
    <w:abstractNumId w:val="0"/>
  </w:num>
  <w:num w:numId="12" w16cid:durableId="920332215">
    <w:abstractNumId w:val="7"/>
  </w:num>
  <w:num w:numId="13" w16cid:durableId="2103603316">
    <w:abstractNumId w:val="2"/>
  </w:num>
  <w:num w:numId="14" w16cid:durableId="1743334961">
    <w:abstractNumId w:val="8"/>
  </w:num>
  <w:num w:numId="15" w16cid:durableId="106811231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revisionView w:markup="0"/>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143E"/>
    <w:rsid w:val="00004E16"/>
    <w:rsid w:val="00015D3B"/>
    <w:rsid w:val="00017DE4"/>
    <w:rsid w:val="000238A1"/>
    <w:rsid w:val="00025B04"/>
    <w:rsid w:val="00026259"/>
    <w:rsid w:val="000378AB"/>
    <w:rsid w:val="00060329"/>
    <w:rsid w:val="000805DC"/>
    <w:rsid w:val="00081694"/>
    <w:rsid w:val="00086D3B"/>
    <w:rsid w:val="000A704C"/>
    <w:rsid w:val="000B0A74"/>
    <w:rsid w:val="000B4546"/>
    <w:rsid w:val="000B6695"/>
    <w:rsid w:val="000B6FAE"/>
    <w:rsid w:val="000C5EC1"/>
    <w:rsid w:val="000D315E"/>
    <w:rsid w:val="000D3587"/>
    <w:rsid w:val="000D61C7"/>
    <w:rsid w:val="000D68AA"/>
    <w:rsid w:val="000E31E9"/>
    <w:rsid w:val="00107F23"/>
    <w:rsid w:val="001166BC"/>
    <w:rsid w:val="00130804"/>
    <w:rsid w:val="00163AC6"/>
    <w:rsid w:val="00172D66"/>
    <w:rsid w:val="00174897"/>
    <w:rsid w:val="00187C62"/>
    <w:rsid w:val="001A0B8C"/>
    <w:rsid w:val="001B17DB"/>
    <w:rsid w:val="001B19A6"/>
    <w:rsid w:val="001B6598"/>
    <w:rsid w:val="001C12DB"/>
    <w:rsid w:val="001D31F7"/>
    <w:rsid w:val="001E160F"/>
    <w:rsid w:val="001F64C6"/>
    <w:rsid w:val="002039FB"/>
    <w:rsid w:val="00206809"/>
    <w:rsid w:val="00217FB9"/>
    <w:rsid w:val="00233928"/>
    <w:rsid w:val="002928B1"/>
    <w:rsid w:val="00296189"/>
    <w:rsid w:val="002B001E"/>
    <w:rsid w:val="002B07DE"/>
    <w:rsid w:val="002C1AEB"/>
    <w:rsid w:val="002E72A0"/>
    <w:rsid w:val="002F0321"/>
    <w:rsid w:val="002F7A79"/>
    <w:rsid w:val="00301B0D"/>
    <w:rsid w:val="00302307"/>
    <w:rsid w:val="00321A5C"/>
    <w:rsid w:val="00333C70"/>
    <w:rsid w:val="00342205"/>
    <w:rsid w:val="003457BF"/>
    <w:rsid w:val="00351DC7"/>
    <w:rsid w:val="003542D0"/>
    <w:rsid w:val="0035464D"/>
    <w:rsid w:val="0036002D"/>
    <w:rsid w:val="00380D4A"/>
    <w:rsid w:val="0038169A"/>
    <w:rsid w:val="003820EA"/>
    <w:rsid w:val="003B6711"/>
    <w:rsid w:val="003B7F6D"/>
    <w:rsid w:val="003C01F3"/>
    <w:rsid w:val="003C3A00"/>
    <w:rsid w:val="003D2DE9"/>
    <w:rsid w:val="003E7280"/>
    <w:rsid w:val="003F6AAD"/>
    <w:rsid w:val="003F782D"/>
    <w:rsid w:val="004007E9"/>
    <w:rsid w:val="00406843"/>
    <w:rsid w:val="004068C1"/>
    <w:rsid w:val="0042209B"/>
    <w:rsid w:val="00422465"/>
    <w:rsid w:val="00425F32"/>
    <w:rsid w:val="00431A4C"/>
    <w:rsid w:val="00431F1E"/>
    <w:rsid w:val="00433C35"/>
    <w:rsid w:val="00435342"/>
    <w:rsid w:val="00436D71"/>
    <w:rsid w:val="00454308"/>
    <w:rsid w:val="00455031"/>
    <w:rsid w:val="0045562B"/>
    <w:rsid w:val="00473D40"/>
    <w:rsid w:val="00475E5E"/>
    <w:rsid w:val="004909CD"/>
    <w:rsid w:val="00490CB7"/>
    <w:rsid w:val="00496701"/>
    <w:rsid w:val="00496A2D"/>
    <w:rsid w:val="004A5BEF"/>
    <w:rsid w:val="004A7666"/>
    <w:rsid w:val="004B34A4"/>
    <w:rsid w:val="004D0CB2"/>
    <w:rsid w:val="004D2BF7"/>
    <w:rsid w:val="004D6E65"/>
    <w:rsid w:val="004D730C"/>
    <w:rsid w:val="004E093B"/>
    <w:rsid w:val="004E2DF6"/>
    <w:rsid w:val="004E6DC8"/>
    <w:rsid w:val="004F128E"/>
    <w:rsid w:val="004F57C9"/>
    <w:rsid w:val="00506209"/>
    <w:rsid w:val="00517432"/>
    <w:rsid w:val="00520597"/>
    <w:rsid w:val="00524D5D"/>
    <w:rsid w:val="00525A6D"/>
    <w:rsid w:val="00527A0B"/>
    <w:rsid w:val="00533CC3"/>
    <w:rsid w:val="005404B9"/>
    <w:rsid w:val="00544B90"/>
    <w:rsid w:val="00546748"/>
    <w:rsid w:val="0054714F"/>
    <w:rsid w:val="00550D8E"/>
    <w:rsid w:val="0055288F"/>
    <w:rsid w:val="00555E51"/>
    <w:rsid w:val="00556295"/>
    <w:rsid w:val="005601EC"/>
    <w:rsid w:val="00560B70"/>
    <w:rsid w:val="00577D6F"/>
    <w:rsid w:val="005836F0"/>
    <w:rsid w:val="005A0C19"/>
    <w:rsid w:val="005A3DF5"/>
    <w:rsid w:val="005B56FE"/>
    <w:rsid w:val="005C4490"/>
    <w:rsid w:val="005D753C"/>
    <w:rsid w:val="005D7B15"/>
    <w:rsid w:val="005F5D35"/>
    <w:rsid w:val="005F7009"/>
    <w:rsid w:val="006008E4"/>
    <w:rsid w:val="00601918"/>
    <w:rsid w:val="00602389"/>
    <w:rsid w:val="0060653A"/>
    <w:rsid w:val="0061487A"/>
    <w:rsid w:val="0061694A"/>
    <w:rsid w:val="006339BA"/>
    <w:rsid w:val="00634437"/>
    <w:rsid w:val="0064768E"/>
    <w:rsid w:val="00655D79"/>
    <w:rsid w:val="006561BF"/>
    <w:rsid w:val="00657253"/>
    <w:rsid w:val="00661C30"/>
    <w:rsid w:val="006630FE"/>
    <w:rsid w:val="00667BFD"/>
    <w:rsid w:val="00672ADD"/>
    <w:rsid w:val="00677896"/>
    <w:rsid w:val="00686C39"/>
    <w:rsid w:val="00691AE2"/>
    <w:rsid w:val="00693340"/>
    <w:rsid w:val="006A0992"/>
    <w:rsid w:val="006A33FF"/>
    <w:rsid w:val="006C27D5"/>
    <w:rsid w:val="006D2638"/>
    <w:rsid w:val="006D4812"/>
    <w:rsid w:val="006D6942"/>
    <w:rsid w:val="006D732C"/>
    <w:rsid w:val="006F01F4"/>
    <w:rsid w:val="006F5C05"/>
    <w:rsid w:val="0070490E"/>
    <w:rsid w:val="00705D3F"/>
    <w:rsid w:val="00710348"/>
    <w:rsid w:val="00724934"/>
    <w:rsid w:val="00726978"/>
    <w:rsid w:val="00736231"/>
    <w:rsid w:val="007547D1"/>
    <w:rsid w:val="007620D9"/>
    <w:rsid w:val="00766FDF"/>
    <w:rsid w:val="00770CB9"/>
    <w:rsid w:val="00771395"/>
    <w:rsid w:val="00775D58"/>
    <w:rsid w:val="00794152"/>
    <w:rsid w:val="007949D3"/>
    <w:rsid w:val="00794D15"/>
    <w:rsid w:val="007A4029"/>
    <w:rsid w:val="007A457C"/>
    <w:rsid w:val="007B4348"/>
    <w:rsid w:val="007B62D7"/>
    <w:rsid w:val="007C2BEA"/>
    <w:rsid w:val="007D06E0"/>
    <w:rsid w:val="007D1E37"/>
    <w:rsid w:val="007E5A4D"/>
    <w:rsid w:val="007F35D2"/>
    <w:rsid w:val="007F4114"/>
    <w:rsid w:val="008036C5"/>
    <w:rsid w:val="00814473"/>
    <w:rsid w:val="00844343"/>
    <w:rsid w:val="008543BE"/>
    <w:rsid w:val="00857443"/>
    <w:rsid w:val="008646BF"/>
    <w:rsid w:val="008665E6"/>
    <w:rsid w:val="00885C7D"/>
    <w:rsid w:val="00891326"/>
    <w:rsid w:val="008A3B1A"/>
    <w:rsid w:val="008B3ACB"/>
    <w:rsid w:val="008C0D28"/>
    <w:rsid w:val="008C15CF"/>
    <w:rsid w:val="008C7A3B"/>
    <w:rsid w:val="008D0D18"/>
    <w:rsid w:val="008F08A7"/>
    <w:rsid w:val="008F0BB0"/>
    <w:rsid w:val="008F0FBC"/>
    <w:rsid w:val="008F2540"/>
    <w:rsid w:val="00902B35"/>
    <w:rsid w:val="00906E31"/>
    <w:rsid w:val="00913C80"/>
    <w:rsid w:val="0091673C"/>
    <w:rsid w:val="009214A9"/>
    <w:rsid w:val="009269AA"/>
    <w:rsid w:val="00931207"/>
    <w:rsid w:val="00942B0C"/>
    <w:rsid w:val="00944D85"/>
    <w:rsid w:val="00945DE1"/>
    <w:rsid w:val="00946104"/>
    <w:rsid w:val="00961660"/>
    <w:rsid w:val="00974314"/>
    <w:rsid w:val="00976A35"/>
    <w:rsid w:val="0099709B"/>
    <w:rsid w:val="009A169F"/>
    <w:rsid w:val="009B04F6"/>
    <w:rsid w:val="009B1DE1"/>
    <w:rsid w:val="009B292C"/>
    <w:rsid w:val="009D4917"/>
    <w:rsid w:val="009E1AA1"/>
    <w:rsid w:val="009E3A63"/>
    <w:rsid w:val="009E6474"/>
    <w:rsid w:val="009F06CC"/>
    <w:rsid w:val="009F444F"/>
    <w:rsid w:val="009F6535"/>
    <w:rsid w:val="00A1353E"/>
    <w:rsid w:val="00A1473F"/>
    <w:rsid w:val="00A3614B"/>
    <w:rsid w:val="00A45878"/>
    <w:rsid w:val="00A460A6"/>
    <w:rsid w:val="00A50344"/>
    <w:rsid w:val="00A772D5"/>
    <w:rsid w:val="00AB7E07"/>
    <w:rsid w:val="00AC093E"/>
    <w:rsid w:val="00AC1CE5"/>
    <w:rsid w:val="00AC778F"/>
    <w:rsid w:val="00AD0AFC"/>
    <w:rsid w:val="00AD1DDF"/>
    <w:rsid w:val="00AD7111"/>
    <w:rsid w:val="00AE38AF"/>
    <w:rsid w:val="00B00242"/>
    <w:rsid w:val="00B1575B"/>
    <w:rsid w:val="00B17A99"/>
    <w:rsid w:val="00B17B74"/>
    <w:rsid w:val="00B37E94"/>
    <w:rsid w:val="00B57216"/>
    <w:rsid w:val="00B77724"/>
    <w:rsid w:val="00B84027"/>
    <w:rsid w:val="00B93E5C"/>
    <w:rsid w:val="00BA1ADD"/>
    <w:rsid w:val="00BB1880"/>
    <w:rsid w:val="00BB499C"/>
    <w:rsid w:val="00BC3DF2"/>
    <w:rsid w:val="00BC5674"/>
    <w:rsid w:val="00BC7D35"/>
    <w:rsid w:val="00BD774D"/>
    <w:rsid w:val="00BE4B82"/>
    <w:rsid w:val="00BF56E0"/>
    <w:rsid w:val="00C11AB1"/>
    <w:rsid w:val="00C225E2"/>
    <w:rsid w:val="00C416CE"/>
    <w:rsid w:val="00C550BF"/>
    <w:rsid w:val="00C7742F"/>
    <w:rsid w:val="00C77B63"/>
    <w:rsid w:val="00C82221"/>
    <w:rsid w:val="00C85CD1"/>
    <w:rsid w:val="00CA4E35"/>
    <w:rsid w:val="00CB62AA"/>
    <w:rsid w:val="00CC73AB"/>
    <w:rsid w:val="00CD380E"/>
    <w:rsid w:val="00CE0E3E"/>
    <w:rsid w:val="00CF6E86"/>
    <w:rsid w:val="00D00716"/>
    <w:rsid w:val="00D0310D"/>
    <w:rsid w:val="00D03B4F"/>
    <w:rsid w:val="00D0456F"/>
    <w:rsid w:val="00D10D0E"/>
    <w:rsid w:val="00D15B62"/>
    <w:rsid w:val="00D15BCF"/>
    <w:rsid w:val="00D24886"/>
    <w:rsid w:val="00D260D8"/>
    <w:rsid w:val="00D26527"/>
    <w:rsid w:val="00D26583"/>
    <w:rsid w:val="00D26F8A"/>
    <w:rsid w:val="00D31D65"/>
    <w:rsid w:val="00D435C7"/>
    <w:rsid w:val="00D45BCB"/>
    <w:rsid w:val="00D501F4"/>
    <w:rsid w:val="00D56148"/>
    <w:rsid w:val="00D62330"/>
    <w:rsid w:val="00D6343F"/>
    <w:rsid w:val="00D7159A"/>
    <w:rsid w:val="00D824C8"/>
    <w:rsid w:val="00D839BE"/>
    <w:rsid w:val="00D85C9E"/>
    <w:rsid w:val="00D91BBF"/>
    <w:rsid w:val="00DA7B11"/>
    <w:rsid w:val="00DD1F06"/>
    <w:rsid w:val="00DE27ED"/>
    <w:rsid w:val="00DE3957"/>
    <w:rsid w:val="00DE4B89"/>
    <w:rsid w:val="00DE6629"/>
    <w:rsid w:val="00DE6951"/>
    <w:rsid w:val="00E16259"/>
    <w:rsid w:val="00E162AF"/>
    <w:rsid w:val="00E26925"/>
    <w:rsid w:val="00E307D2"/>
    <w:rsid w:val="00E3506E"/>
    <w:rsid w:val="00E37D6D"/>
    <w:rsid w:val="00E4667C"/>
    <w:rsid w:val="00E52EB4"/>
    <w:rsid w:val="00E57F1F"/>
    <w:rsid w:val="00E62AEF"/>
    <w:rsid w:val="00E64EAC"/>
    <w:rsid w:val="00E81F9B"/>
    <w:rsid w:val="00E85FD4"/>
    <w:rsid w:val="00E865D0"/>
    <w:rsid w:val="00E91BA0"/>
    <w:rsid w:val="00E946C2"/>
    <w:rsid w:val="00EA00A7"/>
    <w:rsid w:val="00EA0FF4"/>
    <w:rsid w:val="00EA17C7"/>
    <w:rsid w:val="00EA1D3E"/>
    <w:rsid w:val="00EB2EDD"/>
    <w:rsid w:val="00EB37A5"/>
    <w:rsid w:val="00EC2B7A"/>
    <w:rsid w:val="00EC40EC"/>
    <w:rsid w:val="00EC427F"/>
    <w:rsid w:val="00ED238C"/>
    <w:rsid w:val="00ED5E87"/>
    <w:rsid w:val="00EF547E"/>
    <w:rsid w:val="00F02EA1"/>
    <w:rsid w:val="00F042D7"/>
    <w:rsid w:val="00F13676"/>
    <w:rsid w:val="00F331B7"/>
    <w:rsid w:val="00F364BA"/>
    <w:rsid w:val="00F472B4"/>
    <w:rsid w:val="00F50E95"/>
    <w:rsid w:val="00F51665"/>
    <w:rsid w:val="00F51A64"/>
    <w:rsid w:val="00F543D9"/>
    <w:rsid w:val="00F655D8"/>
    <w:rsid w:val="00F72752"/>
    <w:rsid w:val="00F732F8"/>
    <w:rsid w:val="00F80304"/>
    <w:rsid w:val="00F9210D"/>
    <w:rsid w:val="00F95CAB"/>
    <w:rsid w:val="00F972D9"/>
    <w:rsid w:val="00FA5169"/>
    <w:rsid w:val="00FA5E7E"/>
    <w:rsid w:val="00FB397A"/>
    <w:rsid w:val="00FC1636"/>
    <w:rsid w:val="00FC76BF"/>
    <w:rsid w:val="00FD0FB3"/>
    <w:rsid w:val="00FD44DA"/>
    <w:rsid w:val="00FD62EC"/>
    <w:rsid w:val="00FD7AEC"/>
    <w:rsid w:val="00FE3011"/>
    <w:rsid w:val="00FE573F"/>
    <w:rsid w:val="00FE5B28"/>
    <w:rsid w:val="00FE7433"/>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3F38A"/>
  <w15:docId w15:val="{90AF6836-C9E4-4D41-9025-BD8BB151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16"/>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rsid w:val="00163AC6"/>
    <w:pPr>
      <w:tabs>
        <w:tab w:val="right" w:pos="8306"/>
      </w:tabs>
    </w:pPr>
  </w:style>
  <w:style w:type="character" w:customStyle="1" w:styleId="HeaderChar">
    <w:name w:val="Header Char"/>
    <w:link w:val="Header"/>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NormalWeb">
    <w:name w:val="Normal (Web)"/>
    <w:basedOn w:val="Normal"/>
    <w:uiPriority w:val="99"/>
    <w:unhideWhenUsed/>
    <w:rsid w:val="00435342"/>
    <w:pPr>
      <w:spacing w:before="100" w:beforeAutospacing="1" w:after="100" w:afterAutospacing="1" w:line="240" w:lineRule="auto"/>
      <w:jc w:val="left"/>
    </w:pPr>
    <w:rPr>
      <w:rFonts w:ascii="Times New Roman" w:eastAsiaTheme="minorEastAsia" w:hAnsi="Times New Roman" w:cs="Times New Roman"/>
    </w:rPr>
  </w:style>
  <w:style w:type="character" w:styleId="Emphasis">
    <w:name w:val="Emphasis"/>
    <w:basedOn w:val="DefaultParagraphFont"/>
    <w:uiPriority w:val="20"/>
    <w:qFormat/>
    <w:rsid w:val="00435342"/>
    <w:rPr>
      <w:i/>
      <w:iCs/>
    </w:rPr>
  </w:style>
  <w:style w:type="character" w:styleId="CommentReference">
    <w:name w:val="annotation reference"/>
    <w:basedOn w:val="DefaultParagraphFont"/>
    <w:uiPriority w:val="99"/>
    <w:semiHidden/>
    <w:unhideWhenUsed/>
    <w:rsid w:val="004909CD"/>
    <w:rPr>
      <w:sz w:val="16"/>
      <w:szCs w:val="16"/>
    </w:rPr>
  </w:style>
  <w:style w:type="paragraph" w:styleId="CommentText">
    <w:name w:val="annotation text"/>
    <w:basedOn w:val="Normal"/>
    <w:link w:val="CommentTextChar"/>
    <w:uiPriority w:val="99"/>
    <w:semiHidden/>
    <w:unhideWhenUsed/>
    <w:rsid w:val="004909CD"/>
    <w:pPr>
      <w:spacing w:line="240" w:lineRule="auto"/>
    </w:pPr>
    <w:rPr>
      <w:sz w:val="20"/>
      <w:szCs w:val="20"/>
    </w:rPr>
  </w:style>
  <w:style w:type="character" w:customStyle="1" w:styleId="CommentTextChar">
    <w:name w:val="Comment Text Char"/>
    <w:basedOn w:val="DefaultParagraphFont"/>
    <w:link w:val="CommentText"/>
    <w:uiPriority w:val="99"/>
    <w:semiHidden/>
    <w:rsid w:val="004909CD"/>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4909CD"/>
    <w:rPr>
      <w:b/>
      <w:bCs/>
    </w:rPr>
  </w:style>
  <w:style w:type="character" w:customStyle="1" w:styleId="CommentSubjectChar">
    <w:name w:val="Comment Subject Char"/>
    <w:basedOn w:val="CommentTextChar"/>
    <w:link w:val="CommentSubject"/>
    <w:uiPriority w:val="99"/>
    <w:semiHidden/>
    <w:rsid w:val="004909CD"/>
    <w:rPr>
      <w:rFonts w:ascii="Gill Alt One MT" w:hAnsi="Gill Alt One MT" w:cs="Gill Alt One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112735">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270964625">
      <w:bodyDiv w:val="1"/>
      <w:marLeft w:val="0"/>
      <w:marRight w:val="0"/>
      <w:marTop w:val="0"/>
      <w:marBottom w:val="0"/>
      <w:divBdr>
        <w:top w:val="none" w:sz="0" w:space="0" w:color="auto"/>
        <w:left w:val="none" w:sz="0" w:space="0" w:color="auto"/>
        <w:bottom w:val="none" w:sz="0" w:space="0" w:color="auto"/>
        <w:right w:val="none" w:sz="0" w:space="0" w:color="auto"/>
      </w:divBdr>
      <w:divsChild>
        <w:div w:id="1305811168">
          <w:marLeft w:val="0"/>
          <w:marRight w:val="0"/>
          <w:marTop w:val="0"/>
          <w:marBottom w:val="0"/>
          <w:divBdr>
            <w:top w:val="none" w:sz="0" w:space="0" w:color="auto"/>
            <w:left w:val="none" w:sz="0" w:space="0" w:color="auto"/>
            <w:bottom w:val="none" w:sz="0" w:space="0" w:color="auto"/>
            <w:right w:val="none" w:sz="0" w:space="0" w:color="auto"/>
          </w:divBdr>
          <w:divsChild>
            <w:div w:id="1833443289">
              <w:marLeft w:val="0"/>
              <w:marRight w:val="0"/>
              <w:marTop w:val="0"/>
              <w:marBottom w:val="0"/>
              <w:divBdr>
                <w:top w:val="none" w:sz="0" w:space="0" w:color="auto"/>
                <w:left w:val="none" w:sz="0" w:space="0" w:color="auto"/>
                <w:bottom w:val="none" w:sz="0" w:space="0" w:color="auto"/>
                <w:right w:val="none" w:sz="0" w:space="0" w:color="auto"/>
              </w:divBdr>
              <w:divsChild>
                <w:div w:id="925000537">
                  <w:marLeft w:val="0"/>
                  <w:marRight w:val="0"/>
                  <w:marTop w:val="0"/>
                  <w:marBottom w:val="0"/>
                  <w:divBdr>
                    <w:top w:val="none" w:sz="0" w:space="0" w:color="auto"/>
                    <w:left w:val="none" w:sz="0" w:space="0" w:color="auto"/>
                    <w:bottom w:val="none" w:sz="0" w:space="0" w:color="auto"/>
                    <w:right w:val="none" w:sz="0" w:space="0" w:color="auto"/>
                  </w:divBdr>
                  <w:divsChild>
                    <w:div w:id="1547638460">
                      <w:marLeft w:val="0"/>
                      <w:marRight w:val="0"/>
                      <w:marTop w:val="210"/>
                      <w:marBottom w:val="0"/>
                      <w:divBdr>
                        <w:top w:val="none" w:sz="0" w:space="0" w:color="auto"/>
                        <w:left w:val="none" w:sz="0" w:space="0" w:color="auto"/>
                        <w:bottom w:val="none" w:sz="0" w:space="0" w:color="auto"/>
                        <w:right w:val="none" w:sz="0" w:space="0" w:color="auto"/>
                      </w:divBdr>
                      <w:divsChild>
                        <w:div w:id="1994796578">
                          <w:marLeft w:val="0"/>
                          <w:marRight w:val="0"/>
                          <w:marTop w:val="0"/>
                          <w:marBottom w:val="0"/>
                          <w:divBdr>
                            <w:top w:val="none" w:sz="0" w:space="0" w:color="auto"/>
                            <w:left w:val="none" w:sz="0" w:space="0" w:color="auto"/>
                            <w:bottom w:val="none" w:sz="0" w:space="0" w:color="auto"/>
                            <w:right w:val="none" w:sz="0" w:space="0" w:color="auto"/>
                          </w:divBdr>
                          <w:divsChild>
                            <w:div w:id="1356806858">
                              <w:marLeft w:val="0"/>
                              <w:marRight w:val="0"/>
                              <w:marTop w:val="0"/>
                              <w:marBottom w:val="0"/>
                              <w:divBdr>
                                <w:top w:val="none" w:sz="0" w:space="0" w:color="auto"/>
                                <w:left w:val="none" w:sz="0" w:space="0" w:color="auto"/>
                                <w:bottom w:val="none" w:sz="0" w:space="0" w:color="auto"/>
                                <w:right w:val="none" w:sz="0" w:space="0" w:color="auto"/>
                              </w:divBdr>
                              <w:divsChild>
                                <w:div w:id="203276159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279624">
      <w:bodyDiv w:val="1"/>
      <w:marLeft w:val="0"/>
      <w:marRight w:val="0"/>
      <w:marTop w:val="0"/>
      <w:marBottom w:val="0"/>
      <w:divBdr>
        <w:top w:val="none" w:sz="0" w:space="0" w:color="auto"/>
        <w:left w:val="none" w:sz="0" w:space="0" w:color="auto"/>
        <w:bottom w:val="none" w:sz="0" w:space="0" w:color="auto"/>
        <w:right w:val="none" w:sz="0" w:space="0" w:color="auto"/>
      </w:divBdr>
      <w:divsChild>
        <w:div w:id="1591817505">
          <w:marLeft w:val="0"/>
          <w:marRight w:val="0"/>
          <w:marTop w:val="0"/>
          <w:marBottom w:val="0"/>
          <w:divBdr>
            <w:top w:val="none" w:sz="0" w:space="0" w:color="auto"/>
            <w:left w:val="none" w:sz="0" w:space="0" w:color="auto"/>
            <w:bottom w:val="none" w:sz="0" w:space="0" w:color="auto"/>
            <w:right w:val="none" w:sz="0" w:space="0" w:color="auto"/>
          </w:divBdr>
          <w:divsChild>
            <w:div w:id="1768843564">
              <w:marLeft w:val="0"/>
              <w:marRight w:val="0"/>
              <w:marTop w:val="0"/>
              <w:marBottom w:val="0"/>
              <w:divBdr>
                <w:top w:val="none" w:sz="0" w:space="0" w:color="auto"/>
                <w:left w:val="none" w:sz="0" w:space="0" w:color="auto"/>
                <w:bottom w:val="none" w:sz="0" w:space="0" w:color="auto"/>
                <w:right w:val="none" w:sz="0" w:space="0" w:color="auto"/>
              </w:divBdr>
              <w:divsChild>
                <w:div w:id="630132246">
                  <w:marLeft w:val="0"/>
                  <w:marRight w:val="0"/>
                  <w:marTop w:val="0"/>
                  <w:marBottom w:val="0"/>
                  <w:divBdr>
                    <w:top w:val="none" w:sz="0" w:space="0" w:color="auto"/>
                    <w:left w:val="none" w:sz="0" w:space="0" w:color="auto"/>
                    <w:bottom w:val="none" w:sz="0" w:space="0" w:color="auto"/>
                    <w:right w:val="none" w:sz="0" w:space="0" w:color="auto"/>
                  </w:divBdr>
                  <w:divsChild>
                    <w:div w:id="1740515318">
                      <w:marLeft w:val="0"/>
                      <w:marRight w:val="0"/>
                      <w:marTop w:val="210"/>
                      <w:marBottom w:val="0"/>
                      <w:divBdr>
                        <w:top w:val="none" w:sz="0" w:space="0" w:color="auto"/>
                        <w:left w:val="none" w:sz="0" w:space="0" w:color="auto"/>
                        <w:bottom w:val="none" w:sz="0" w:space="0" w:color="auto"/>
                        <w:right w:val="none" w:sz="0" w:space="0" w:color="auto"/>
                      </w:divBdr>
                      <w:divsChild>
                        <w:div w:id="1007902946">
                          <w:marLeft w:val="0"/>
                          <w:marRight w:val="0"/>
                          <w:marTop w:val="0"/>
                          <w:marBottom w:val="0"/>
                          <w:divBdr>
                            <w:top w:val="none" w:sz="0" w:space="0" w:color="auto"/>
                            <w:left w:val="none" w:sz="0" w:space="0" w:color="auto"/>
                            <w:bottom w:val="none" w:sz="0" w:space="0" w:color="auto"/>
                            <w:right w:val="none" w:sz="0" w:space="0" w:color="auto"/>
                          </w:divBdr>
                          <w:divsChild>
                            <w:div w:id="793869075">
                              <w:marLeft w:val="0"/>
                              <w:marRight w:val="0"/>
                              <w:marTop w:val="0"/>
                              <w:marBottom w:val="0"/>
                              <w:divBdr>
                                <w:top w:val="none" w:sz="0" w:space="0" w:color="auto"/>
                                <w:left w:val="none" w:sz="0" w:space="0" w:color="auto"/>
                                <w:bottom w:val="none" w:sz="0" w:space="0" w:color="auto"/>
                                <w:right w:val="none" w:sz="0" w:space="0" w:color="auto"/>
                              </w:divBdr>
                              <w:divsChild>
                                <w:div w:id="168863270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888565201">
      <w:bodyDiv w:val="1"/>
      <w:marLeft w:val="0"/>
      <w:marRight w:val="0"/>
      <w:marTop w:val="0"/>
      <w:marBottom w:val="0"/>
      <w:divBdr>
        <w:top w:val="none" w:sz="0" w:space="0" w:color="auto"/>
        <w:left w:val="none" w:sz="0" w:space="0" w:color="auto"/>
        <w:bottom w:val="none" w:sz="0" w:space="0" w:color="auto"/>
        <w:right w:val="none" w:sz="0" w:space="0" w:color="auto"/>
      </w:divBdr>
      <w:divsChild>
        <w:div w:id="32929246">
          <w:marLeft w:val="0"/>
          <w:marRight w:val="0"/>
          <w:marTop w:val="0"/>
          <w:marBottom w:val="0"/>
          <w:divBdr>
            <w:top w:val="none" w:sz="0" w:space="0" w:color="auto"/>
            <w:left w:val="none" w:sz="0" w:space="0" w:color="auto"/>
            <w:bottom w:val="none" w:sz="0" w:space="0" w:color="auto"/>
            <w:right w:val="none" w:sz="0" w:space="0" w:color="auto"/>
          </w:divBdr>
          <w:divsChild>
            <w:div w:id="1230968233">
              <w:marLeft w:val="0"/>
              <w:marRight w:val="0"/>
              <w:marTop w:val="0"/>
              <w:marBottom w:val="0"/>
              <w:divBdr>
                <w:top w:val="none" w:sz="0" w:space="0" w:color="auto"/>
                <w:left w:val="none" w:sz="0" w:space="0" w:color="auto"/>
                <w:bottom w:val="none" w:sz="0" w:space="0" w:color="auto"/>
                <w:right w:val="none" w:sz="0" w:space="0" w:color="auto"/>
              </w:divBdr>
              <w:divsChild>
                <w:div w:id="1223102901">
                  <w:marLeft w:val="0"/>
                  <w:marRight w:val="0"/>
                  <w:marTop w:val="0"/>
                  <w:marBottom w:val="0"/>
                  <w:divBdr>
                    <w:top w:val="none" w:sz="0" w:space="0" w:color="auto"/>
                    <w:left w:val="none" w:sz="0" w:space="0" w:color="auto"/>
                    <w:bottom w:val="none" w:sz="0" w:space="0" w:color="auto"/>
                    <w:right w:val="none" w:sz="0" w:space="0" w:color="auto"/>
                  </w:divBdr>
                  <w:divsChild>
                    <w:div w:id="526255990">
                      <w:marLeft w:val="0"/>
                      <w:marRight w:val="0"/>
                      <w:marTop w:val="210"/>
                      <w:marBottom w:val="0"/>
                      <w:divBdr>
                        <w:top w:val="none" w:sz="0" w:space="0" w:color="auto"/>
                        <w:left w:val="none" w:sz="0" w:space="0" w:color="auto"/>
                        <w:bottom w:val="none" w:sz="0" w:space="0" w:color="auto"/>
                        <w:right w:val="none" w:sz="0" w:space="0" w:color="auto"/>
                      </w:divBdr>
                      <w:divsChild>
                        <w:div w:id="252517265">
                          <w:marLeft w:val="0"/>
                          <w:marRight w:val="0"/>
                          <w:marTop w:val="0"/>
                          <w:marBottom w:val="0"/>
                          <w:divBdr>
                            <w:top w:val="none" w:sz="0" w:space="0" w:color="auto"/>
                            <w:left w:val="none" w:sz="0" w:space="0" w:color="auto"/>
                            <w:bottom w:val="none" w:sz="0" w:space="0" w:color="auto"/>
                            <w:right w:val="none" w:sz="0" w:space="0" w:color="auto"/>
                          </w:divBdr>
                          <w:divsChild>
                            <w:div w:id="1499688955">
                              <w:marLeft w:val="0"/>
                              <w:marRight w:val="0"/>
                              <w:marTop w:val="0"/>
                              <w:marBottom w:val="0"/>
                              <w:divBdr>
                                <w:top w:val="none" w:sz="0" w:space="0" w:color="auto"/>
                                <w:left w:val="none" w:sz="0" w:space="0" w:color="auto"/>
                                <w:bottom w:val="none" w:sz="0" w:space="0" w:color="auto"/>
                                <w:right w:val="none" w:sz="0" w:space="0" w:color="auto"/>
                              </w:divBdr>
                              <w:divsChild>
                                <w:div w:id="109532605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E257-107F-41E2-B37E-5BF7024D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2408</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Tina Walters</cp:lastModifiedBy>
  <cp:revision>3</cp:revision>
  <cp:lastPrinted>2015-07-02T08:52:00Z</cp:lastPrinted>
  <dcterms:created xsi:type="dcterms:W3CDTF">2024-06-18T14:30:00Z</dcterms:created>
  <dcterms:modified xsi:type="dcterms:W3CDTF">2024-06-18T16:33:00Z</dcterms:modified>
</cp:coreProperties>
</file>