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3F06" w14:textId="75922C2E" w:rsidR="00626610" w:rsidRPr="00B94A68" w:rsidRDefault="00800036" w:rsidP="009454C6">
      <w:pPr>
        <w:pStyle w:val="BodyText"/>
        <w:spacing w:after="0" w:line="276" w:lineRule="auto"/>
        <w:rPr>
          <w:rFonts w:asciiTheme="majorHAnsi" w:eastAsiaTheme="majorEastAsia" w:hAnsiTheme="majorHAnsi" w:cstheme="majorBidi"/>
          <w:sz w:val="40"/>
          <w:szCs w:val="32"/>
        </w:rPr>
      </w:pPr>
      <w:r>
        <w:rPr>
          <w:rFonts w:asciiTheme="majorHAnsi" w:eastAsiaTheme="majorEastAsia" w:hAnsiTheme="majorHAnsi" w:cstheme="majorBidi"/>
          <w:sz w:val="40"/>
          <w:szCs w:val="32"/>
        </w:rPr>
        <w:t>Barnardo’s Research Ethics Committee [BREC]</w:t>
      </w:r>
    </w:p>
    <w:p w14:paraId="459F8A1F" w14:textId="5A7AFDC0" w:rsidR="00102A41" w:rsidRPr="00693A5B" w:rsidRDefault="00BB779A" w:rsidP="000933E7">
      <w:pPr>
        <w:pStyle w:val="BodyText"/>
        <w:rPr>
          <w:rFonts w:asciiTheme="majorHAnsi" w:eastAsiaTheme="majorEastAsia" w:hAnsiTheme="majorHAnsi" w:cstheme="majorBidi"/>
          <w:color w:val="0B463D" w:themeColor="accent6"/>
          <w:sz w:val="40"/>
          <w:szCs w:val="32"/>
        </w:rPr>
      </w:pPr>
      <w:r w:rsidRPr="00693A5B">
        <w:rPr>
          <w:noProof/>
          <w:color w:val="0B463D" w:themeColor="accent6"/>
        </w:rPr>
        <w:drawing>
          <wp:anchor distT="0" distB="0" distL="114300" distR="114300" simplePos="0" relativeHeight="251659264" behindDoc="1" locked="1" layoutInCell="1" allowOverlap="1" wp14:anchorId="7F364299" wp14:editId="160412C0">
            <wp:simplePos x="0" y="0"/>
            <wp:positionH relativeFrom="page">
              <wp:posOffset>5553075</wp:posOffset>
            </wp:positionH>
            <wp:positionV relativeFrom="topMargin">
              <wp:posOffset>160020</wp:posOffset>
            </wp:positionV>
            <wp:extent cx="1799590" cy="759460"/>
            <wp:effectExtent l="0" t="0" r="0" b="2540"/>
            <wp:wrapNone/>
            <wp:docPr id="550367014" name="Picture 1" descr="A green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67014" name="Picture 1" descr="A green and whit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" t="4343" r="824"/>
                    <a:stretch/>
                  </pic:blipFill>
                  <pic:spPr bwMode="auto">
                    <a:xfrm>
                      <a:off x="0" y="0"/>
                      <a:ext cx="179959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C7D">
        <w:rPr>
          <w:rFonts w:asciiTheme="majorHAnsi" w:eastAsiaTheme="majorEastAsia" w:hAnsiTheme="majorHAnsi" w:cstheme="majorBidi"/>
          <w:color w:val="0B463D" w:themeColor="accent6"/>
          <w:sz w:val="40"/>
          <w:szCs w:val="32"/>
        </w:rPr>
        <w:t>Service User Insight Checklist</w:t>
      </w:r>
    </w:p>
    <w:p w14:paraId="682EC284" w14:textId="2E9EFA31" w:rsidR="001D334F" w:rsidRDefault="001D334F" w:rsidP="00CE39B3">
      <w:pPr>
        <w:rPr>
          <w:rFonts w:cstheme="minorHAnsi"/>
        </w:rPr>
      </w:pPr>
      <w:r w:rsidRPr="001D334F">
        <w:rPr>
          <w:rFonts w:cstheme="minorHAnsi"/>
        </w:rPr>
        <w:t>This checklist will help you consider the steps you should take when planning to gather insight from service users.</w:t>
      </w:r>
      <w:r w:rsidR="008F4B4A">
        <w:rPr>
          <w:rFonts w:cstheme="minorHAnsi"/>
        </w:rPr>
        <w:t xml:space="preserve"> </w:t>
      </w:r>
      <w:r w:rsidRPr="001D334F">
        <w:rPr>
          <w:rFonts w:cstheme="minorHAnsi"/>
        </w:rPr>
        <w:t xml:space="preserve">This checklist is for work which does not require you to </w:t>
      </w:r>
      <w:proofErr w:type="gramStart"/>
      <w:r w:rsidRPr="001D334F">
        <w:rPr>
          <w:rFonts w:cstheme="minorHAnsi"/>
        </w:rPr>
        <w:t>submit an application</w:t>
      </w:r>
      <w:proofErr w:type="gramEnd"/>
      <w:r w:rsidRPr="001D334F">
        <w:rPr>
          <w:rFonts w:cstheme="minorHAnsi"/>
        </w:rPr>
        <w:t xml:space="preserve"> to Barnardo’s Research Ethics Committee (BREC).</w:t>
      </w:r>
      <w:r w:rsidR="00E16FE7">
        <w:rPr>
          <w:rFonts w:cstheme="minorHAnsi"/>
        </w:rPr>
        <w:t xml:space="preserve"> </w:t>
      </w:r>
    </w:p>
    <w:p w14:paraId="22D1B5BD" w14:textId="77777777" w:rsidR="00CE39B3" w:rsidRPr="001D334F" w:rsidRDefault="00CE39B3" w:rsidP="00CE39B3">
      <w:pPr>
        <w:rPr>
          <w:color w:val="0B463D" w:themeColor="accent6"/>
        </w:rPr>
      </w:pPr>
    </w:p>
    <w:p w14:paraId="64E92229" w14:textId="17843D2C" w:rsidR="001D334F" w:rsidRPr="001D334F" w:rsidRDefault="00EA2801" w:rsidP="001D334F">
      <w:pPr>
        <w:rPr>
          <w:rFonts w:cstheme="minorHAnsi"/>
        </w:rPr>
      </w:pPr>
      <w:r>
        <w:rPr>
          <w:rFonts w:cstheme="minorHAnsi"/>
        </w:rPr>
        <w:t>C</w:t>
      </w:r>
      <w:r w:rsidR="001D334F" w:rsidRPr="001D334F">
        <w:rPr>
          <w:rFonts w:cstheme="minorHAnsi"/>
        </w:rPr>
        <w:t xml:space="preserve">ontact </w:t>
      </w:r>
      <w:r w:rsidR="001D334F" w:rsidRPr="001D334F">
        <w:rPr>
          <w:rFonts w:cstheme="minorHAnsi"/>
          <w:color w:val="FF955A" w:themeColor="accent3"/>
          <w:u w:val="single"/>
        </w:rPr>
        <w:t>brec@barnardos.org.uk</w:t>
      </w:r>
      <w:r w:rsidR="001D334F" w:rsidRPr="001D334F">
        <w:rPr>
          <w:rFonts w:cstheme="minorHAnsi"/>
          <w:color w:val="FF955A" w:themeColor="accent3"/>
        </w:rPr>
        <w:t xml:space="preserve"> </w:t>
      </w:r>
      <w:r w:rsidR="001D334F" w:rsidRPr="001D334F">
        <w:rPr>
          <w:rFonts w:cstheme="minorHAnsi"/>
        </w:rPr>
        <w:t xml:space="preserve">to check whether submission to BREC is </w:t>
      </w:r>
      <w:r w:rsidR="004C13C3" w:rsidRPr="001D334F">
        <w:rPr>
          <w:rFonts w:cstheme="minorHAnsi"/>
        </w:rPr>
        <w:t>necessary</w:t>
      </w:r>
      <w:r w:rsidR="004C13C3">
        <w:rPr>
          <w:rFonts w:cstheme="minorHAnsi"/>
        </w:rPr>
        <w:t xml:space="preserve"> if</w:t>
      </w:r>
      <w:r>
        <w:rPr>
          <w:rFonts w:cstheme="minorHAnsi"/>
        </w:rPr>
        <w:t xml:space="preserve"> you’re unsure.</w:t>
      </w:r>
      <w:r w:rsidR="001D334F" w:rsidRPr="001D334F">
        <w:rPr>
          <w:rFonts w:cstheme="minorHAnsi"/>
        </w:rPr>
        <w:t xml:space="preserve"> </w:t>
      </w:r>
    </w:p>
    <w:p w14:paraId="5ED0616C" w14:textId="77777777" w:rsidR="001D334F" w:rsidRPr="001D334F" w:rsidRDefault="001D334F" w:rsidP="001D334F">
      <w:pPr>
        <w:rPr>
          <w:rFonts w:cstheme="minorHAnsi"/>
        </w:rPr>
      </w:pPr>
    </w:p>
    <w:p w14:paraId="7B3666F7" w14:textId="45ACF573" w:rsidR="001D334F" w:rsidRPr="001D334F" w:rsidRDefault="001D334F" w:rsidP="001D334F">
      <w:pPr>
        <w:rPr>
          <w:rFonts w:cstheme="minorHAnsi"/>
        </w:rPr>
      </w:pPr>
      <w:r w:rsidRPr="001D334F">
        <w:rPr>
          <w:rFonts w:cstheme="minorHAnsi"/>
        </w:rPr>
        <w:t xml:space="preserve">This checklist is for your own use – you do not need to share your answers with anyone, and some of the points might not be relevant to your project. </w:t>
      </w:r>
    </w:p>
    <w:p w14:paraId="7118FFCC" w14:textId="77777777" w:rsidR="001D334F" w:rsidRPr="001D334F" w:rsidRDefault="001D334F" w:rsidP="001D334F">
      <w:pPr>
        <w:rPr>
          <w:rFonts w:cstheme="minorHAnsi"/>
        </w:rPr>
      </w:pPr>
    </w:p>
    <w:p w14:paraId="7213C948" w14:textId="671A2EDE" w:rsidR="004A3E70" w:rsidRPr="008F4B4A" w:rsidRDefault="001D334F" w:rsidP="008F4B4A">
      <w:pPr>
        <w:jc w:val="center"/>
        <w:rPr>
          <w:rFonts w:cstheme="minorHAnsi"/>
          <w:b/>
          <w:bCs/>
        </w:rPr>
      </w:pPr>
      <w:r w:rsidRPr="008F4B4A">
        <w:rPr>
          <w:rFonts w:cstheme="minorHAnsi"/>
          <w:b/>
          <w:bCs/>
        </w:rPr>
        <w:t>You will need to ensure that children and young people are kept safe throughout your work, and that rigorous child protection measures and safeguards are in place.</w:t>
      </w:r>
    </w:p>
    <w:p w14:paraId="39837650" w14:textId="77777777" w:rsidR="001D334F" w:rsidRDefault="001D334F" w:rsidP="001D334F">
      <w:pPr>
        <w:rPr>
          <w:rFonts w:cstheme="minorHAnsi"/>
        </w:rPr>
      </w:pPr>
    </w:p>
    <w:tbl>
      <w:tblPr>
        <w:tblStyle w:val="BarnardosTablestyle"/>
        <w:tblpPr w:leftFromText="180" w:rightFromText="180" w:vertAnchor="text" w:tblpY="1"/>
        <w:tblOverlap w:val="never"/>
        <w:tblW w:w="10768" w:type="dxa"/>
        <w:tblCellMar>
          <w:bottom w:w="113" w:type="dxa"/>
        </w:tblCellMar>
        <w:tblLook w:val="0020" w:firstRow="1" w:lastRow="0" w:firstColumn="0" w:lastColumn="0" w:noHBand="0" w:noVBand="0"/>
      </w:tblPr>
      <w:tblGrid>
        <w:gridCol w:w="1980"/>
        <w:gridCol w:w="2551"/>
        <w:gridCol w:w="709"/>
        <w:gridCol w:w="5528"/>
      </w:tblGrid>
      <w:tr w:rsidR="00065FDD" w:rsidRPr="00F92E97" w14:paraId="589BE144" w14:textId="3AF1707A" w:rsidTr="00D1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B463D" w:themeColor="text2"/>
              <w:right w:val="nil"/>
            </w:tcBorders>
            <w:hideMark/>
          </w:tcPr>
          <w:p w14:paraId="78F48B96" w14:textId="5183C93E" w:rsidR="00065FDD" w:rsidRPr="00D8313B" w:rsidRDefault="00065FDD" w:rsidP="00D116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Checklist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B463D" w:themeColor="text2"/>
              <w:right w:val="single" w:sz="4" w:space="0" w:color="auto"/>
            </w:tcBorders>
          </w:tcPr>
          <w:p w14:paraId="5B74BF6D" w14:textId="77777777" w:rsidR="00065FDD" w:rsidRDefault="00065FDD" w:rsidP="00D116EC">
            <w:pPr>
              <w:rPr>
                <w:bCs/>
              </w:rPr>
            </w:pPr>
          </w:p>
        </w:tc>
      </w:tr>
      <w:tr w:rsidR="00065FDD" w:rsidRPr="00F92E97" w14:paraId="0ADBD4EF" w14:textId="4EEA0BB5" w:rsidTr="00D116EC">
        <w:tc>
          <w:tcPr>
            <w:tcW w:w="1980" w:type="dxa"/>
            <w:tcBorders>
              <w:top w:val="single" w:sz="4" w:space="0" w:color="0B463D" w:themeColor="text2"/>
              <w:left w:val="nil"/>
              <w:bottom w:val="single" w:sz="4" w:space="0" w:color="auto"/>
            </w:tcBorders>
            <w:shd w:val="clear" w:color="auto" w:fill="0B463D" w:themeFill="accent6"/>
          </w:tcPr>
          <w:p w14:paraId="6F1DDD92" w14:textId="6BC2C7F7" w:rsidR="00065FDD" w:rsidRPr="00D8313B" w:rsidRDefault="00065FDD" w:rsidP="00D116EC">
            <w:pPr>
              <w:rPr>
                <w:bCs/>
              </w:rPr>
            </w:pPr>
            <w:r>
              <w:rPr>
                <w:bCs/>
              </w:rPr>
              <w:t>Topic</w:t>
            </w:r>
          </w:p>
        </w:tc>
        <w:tc>
          <w:tcPr>
            <w:tcW w:w="2551" w:type="dxa"/>
            <w:tcBorders>
              <w:top w:val="single" w:sz="4" w:space="0" w:color="0B463D" w:themeColor="text2"/>
              <w:bottom w:val="single" w:sz="4" w:space="0" w:color="auto"/>
            </w:tcBorders>
            <w:shd w:val="clear" w:color="auto" w:fill="0B463D" w:themeFill="accent6"/>
          </w:tcPr>
          <w:p w14:paraId="67CA0B25" w14:textId="1537C002" w:rsidR="00065FDD" w:rsidRDefault="00065FDD" w:rsidP="00D116EC">
            <w:pPr>
              <w:rPr>
                <w:bCs/>
              </w:rPr>
            </w:pPr>
            <w:r>
              <w:rPr>
                <w:bCs/>
              </w:rPr>
              <w:t>Questions</w:t>
            </w:r>
          </w:p>
        </w:tc>
        <w:tc>
          <w:tcPr>
            <w:tcW w:w="709" w:type="dxa"/>
            <w:tcBorders>
              <w:top w:val="single" w:sz="4" w:space="0" w:color="0B463D" w:themeColor="text2"/>
              <w:bottom w:val="single" w:sz="4" w:space="0" w:color="auto"/>
              <w:right w:val="nil"/>
            </w:tcBorders>
            <w:shd w:val="clear" w:color="auto" w:fill="0B463D" w:themeFill="accent6"/>
          </w:tcPr>
          <w:p w14:paraId="4D1A73DD" w14:textId="4EFC76B3" w:rsidR="00065FDD" w:rsidRPr="00D8313B" w:rsidRDefault="00E16FE7" w:rsidP="00D116EC">
            <w:pPr>
              <w:jc w:val="center"/>
              <w:rPr>
                <w:bCs/>
              </w:rPr>
            </w:pPr>
            <w:r w:rsidRPr="00494BC9">
              <w:rPr>
                <w:rFonts w:eastAsia="Arial Unicode MS"/>
                <w:b/>
                <w:iCs/>
                <w:noProof/>
                <w:sz w:val="16"/>
                <w:szCs w:val="16"/>
              </w:rPr>
              <w:sym w:font="Wingdings" w:char="F0FC"/>
            </w:r>
          </w:p>
        </w:tc>
        <w:tc>
          <w:tcPr>
            <w:tcW w:w="5528" w:type="dxa"/>
            <w:tcBorders>
              <w:top w:val="single" w:sz="4" w:space="0" w:color="0B463D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0B463D" w:themeFill="accent6"/>
          </w:tcPr>
          <w:p w14:paraId="03D00EED" w14:textId="65B45D50" w:rsidR="00065FDD" w:rsidRDefault="00065FDD" w:rsidP="00D116EC">
            <w:pPr>
              <w:rPr>
                <w:bCs/>
              </w:rPr>
            </w:pPr>
            <w:r>
              <w:rPr>
                <w:bCs/>
              </w:rPr>
              <w:t>Notes</w:t>
            </w:r>
          </w:p>
        </w:tc>
      </w:tr>
      <w:tr w:rsidR="007F50D0" w:rsidRPr="00F92E97" w14:paraId="64760833" w14:textId="3F9132FE" w:rsidTr="00D116EC">
        <w:tc>
          <w:tcPr>
            <w:tcW w:w="1980" w:type="dxa"/>
            <w:tcBorders>
              <w:top w:val="single" w:sz="4" w:space="0" w:color="auto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2E847AAA" w14:textId="6E42A3D8" w:rsidR="007F50D0" w:rsidRPr="007E61C7" w:rsidRDefault="007F50D0" w:rsidP="00D116EC">
            <w:pPr>
              <w:pStyle w:val="Tabletext"/>
              <w:rPr>
                <w:rFonts w:eastAsia="Arial" w:cs="Arial"/>
                <w:b/>
                <w:color w:val="000000"/>
                <w:szCs w:val="20"/>
              </w:rPr>
            </w:pPr>
            <w:r w:rsidRPr="00B61BB8">
              <w:rPr>
                <w:rFonts w:cs="Arial"/>
                <w:b/>
                <w:sz w:val="22"/>
                <w:szCs w:val="22"/>
              </w:rPr>
              <w:t>Timing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2B629B2F" w14:textId="14116958" w:rsidR="007F50D0" w:rsidRPr="00D116EC" w:rsidRDefault="007F50D0" w:rsidP="00D116EC">
            <w:pPr>
              <w:pStyle w:val="BodyText"/>
              <w:rPr>
                <w:szCs w:val="20"/>
              </w:rPr>
            </w:pPr>
            <w:r w:rsidRPr="00D116EC">
              <w:rPr>
                <w:rFonts w:cs="Arial"/>
                <w:szCs w:val="20"/>
              </w:rPr>
              <w:t>Have you given service users and staff sufficient time to consider whether they want to participate?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25F49D6C" w14:textId="77777777" w:rsidR="00D116EC" w:rsidRDefault="00D116EC" w:rsidP="00D116EC">
            <w:pPr>
              <w:pStyle w:val="BodyText"/>
              <w:jc w:val="center"/>
            </w:pPr>
          </w:p>
          <w:p w14:paraId="00E8223C" w14:textId="113CA4ED" w:rsidR="007F50D0" w:rsidRPr="00D8313B" w:rsidRDefault="00000000" w:rsidP="00D116EC">
            <w:pPr>
              <w:pStyle w:val="BodyText"/>
              <w:jc w:val="center"/>
            </w:pPr>
            <w:sdt>
              <w:sdtPr>
                <w:id w:val="-17675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6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405E1EC1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174F77FE" w14:textId="5BF5C508" w:rsidTr="00D116EC">
        <w:tc>
          <w:tcPr>
            <w:tcW w:w="1980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1F257368" w14:textId="3F28666C" w:rsidR="007F50D0" w:rsidRPr="00D8313B" w:rsidRDefault="007F50D0" w:rsidP="00D116EC">
            <w:pPr>
              <w:pStyle w:val="Tabletext"/>
            </w:pPr>
            <w:r w:rsidRPr="00B61BB8">
              <w:rPr>
                <w:rFonts w:cs="Arial"/>
                <w:b/>
                <w:sz w:val="22"/>
                <w:szCs w:val="22"/>
              </w:rPr>
              <w:t>Support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7AC92AC7" w14:textId="46C75348" w:rsidR="007F50D0" w:rsidRPr="00D116EC" w:rsidRDefault="007F50D0" w:rsidP="00D116EC">
            <w:pPr>
              <w:pStyle w:val="BodyText"/>
              <w:rPr>
                <w:szCs w:val="20"/>
              </w:rPr>
            </w:pPr>
            <w:r w:rsidRPr="00D116EC">
              <w:rPr>
                <w:rFonts w:cs="Arial"/>
                <w:szCs w:val="20"/>
              </w:rPr>
              <w:t xml:space="preserve">Have you planned suitable staff support for service users who are participating? 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4807A152" w14:textId="77777777" w:rsidR="00D116EC" w:rsidRDefault="00D116EC" w:rsidP="00D116EC">
            <w:pPr>
              <w:pStyle w:val="BodyText"/>
              <w:jc w:val="center"/>
            </w:pPr>
          </w:p>
          <w:p w14:paraId="127B17DF" w14:textId="3447F826" w:rsidR="007F50D0" w:rsidRPr="00D8313B" w:rsidRDefault="00000000" w:rsidP="00D116EC">
            <w:pPr>
              <w:pStyle w:val="BodyText"/>
              <w:jc w:val="center"/>
            </w:pPr>
            <w:sdt>
              <w:sdtPr>
                <w:id w:val="-66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7E94BBA3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43A6F55E" w14:textId="06B2691C" w:rsidTr="00D116EC">
        <w:tc>
          <w:tcPr>
            <w:tcW w:w="1980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5EBB04AB" w14:textId="1EEA517B" w:rsidR="007F50D0" w:rsidRPr="00D8313B" w:rsidRDefault="007F50D0" w:rsidP="00D116EC">
            <w:pPr>
              <w:pStyle w:val="Tabletext"/>
            </w:pPr>
            <w:r>
              <w:rPr>
                <w:rFonts w:cs="Arial"/>
                <w:b/>
                <w:sz w:val="22"/>
                <w:szCs w:val="22"/>
              </w:rPr>
              <w:t>I</w:t>
            </w:r>
            <w:r w:rsidRPr="00B61BB8">
              <w:rPr>
                <w:rFonts w:cs="Arial"/>
                <w:b/>
                <w:sz w:val="22"/>
                <w:szCs w:val="22"/>
              </w:rPr>
              <w:t xml:space="preserve">nformation 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47AEF334" w14:textId="494B9183" w:rsidR="007F50D0" w:rsidRPr="00D116EC" w:rsidRDefault="007F50D0" w:rsidP="00D116EC">
            <w:pPr>
              <w:pStyle w:val="BodyText"/>
              <w:rPr>
                <w:szCs w:val="20"/>
              </w:rPr>
            </w:pPr>
            <w:r w:rsidRPr="00D116EC">
              <w:rPr>
                <w:rFonts w:cs="Arial"/>
                <w:szCs w:val="20"/>
              </w:rPr>
              <w:t xml:space="preserve">Have you prepared an </w:t>
            </w:r>
            <w:r w:rsidRPr="00D116EC">
              <w:rPr>
                <w:rFonts w:cs="Arial"/>
                <w:b/>
                <w:szCs w:val="20"/>
              </w:rPr>
              <w:t>accessible</w:t>
            </w:r>
            <w:r w:rsidRPr="00D116EC">
              <w:rPr>
                <w:rFonts w:cs="Arial"/>
                <w:szCs w:val="20"/>
              </w:rPr>
              <w:t xml:space="preserve">, </w:t>
            </w:r>
            <w:r w:rsidRPr="00D116EC">
              <w:rPr>
                <w:rFonts w:cs="Arial"/>
                <w:b/>
                <w:szCs w:val="20"/>
              </w:rPr>
              <w:t>jargon free</w:t>
            </w:r>
            <w:r w:rsidRPr="00D116EC">
              <w:rPr>
                <w:rFonts w:cs="Arial"/>
                <w:szCs w:val="20"/>
              </w:rPr>
              <w:t xml:space="preserve"> summary of the activity, for service users you hope to involve? (who, what, why, when, where, and level of influence they will have)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7E3907D0" w14:textId="77777777" w:rsidR="00D116EC" w:rsidRDefault="00D116EC" w:rsidP="00D116EC">
            <w:pPr>
              <w:pStyle w:val="BodyText"/>
              <w:jc w:val="center"/>
            </w:pPr>
          </w:p>
          <w:p w14:paraId="1DB4FEFD" w14:textId="67C4A69F" w:rsidR="007F50D0" w:rsidRPr="00D8313B" w:rsidRDefault="00000000" w:rsidP="00D116EC">
            <w:pPr>
              <w:pStyle w:val="BodyText"/>
              <w:jc w:val="center"/>
            </w:pPr>
            <w:sdt>
              <w:sdtPr>
                <w:id w:val="7712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057706C1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1DBD8FF4" w14:textId="5523D64C" w:rsidTr="00D116EC">
        <w:tc>
          <w:tcPr>
            <w:tcW w:w="1980" w:type="dxa"/>
            <w:vMerge w:val="restart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771FFF98" w14:textId="19D60722" w:rsidR="007F50D0" w:rsidRPr="00D8313B" w:rsidRDefault="007F50D0" w:rsidP="00D116EC">
            <w:pPr>
              <w:pStyle w:val="Tabletext"/>
            </w:pPr>
            <w:r w:rsidRPr="00B61BB8">
              <w:rPr>
                <w:rFonts w:cs="Arial"/>
                <w:b/>
                <w:sz w:val="22"/>
                <w:szCs w:val="22"/>
              </w:rPr>
              <w:t xml:space="preserve">Choice </w:t>
            </w:r>
            <w:r>
              <w:rPr>
                <w:rFonts w:cs="Arial"/>
                <w:b/>
                <w:sz w:val="22"/>
                <w:szCs w:val="22"/>
              </w:rPr>
              <w:t xml:space="preserve">&amp; </w:t>
            </w:r>
            <w:r w:rsidRPr="00B61BB8">
              <w:rPr>
                <w:rFonts w:cs="Arial"/>
                <w:b/>
                <w:sz w:val="22"/>
                <w:szCs w:val="22"/>
              </w:rPr>
              <w:t>Consent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nil"/>
            </w:tcBorders>
            <w:vAlign w:val="center"/>
          </w:tcPr>
          <w:p w14:paraId="219D725E" w14:textId="0D26F64E" w:rsidR="007F50D0" w:rsidRPr="00D116EC" w:rsidRDefault="007F50D0" w:rsidP="00D116EC">
            <w:pPr>
              <w:pStyle w:val="BodyText"/>
              <w:rPr>
                <w:szCs w:val="20"/>
              </w:rPr>
            </w:pPr>
            <w:r w:rsidRPr="00D116EC">
              <w:rPr>
                <w:rFonts w:cs="Arial"/>
                <w:szCs w:val="20"/>
              </w:rPr>
              <w:t>Have you prepared information for service users explaining that they can withdraw from your project, and up to what point?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730E370A" w14:textId="77777777" w:rsidR="00D116EC" w:rsidRDefault="00D116EC" w:rsidP="00D116EC">
            <w:pPr>
              <w:pStyle w:val="BodyText"/>
              <w:jc w:val="center"/>
            </w:pPr>
          </w:p>
          <w:p w14:paraId="30393546" w14:textId="6CED9F89" w:rsidR="007F50D0" w:rsidRPr="00D8313B" w:rsidRDefault="00000000" w:rsidP="00D116EC">
            <w:pPr>
              <w:pStyle w:val="BodyText"/>
              <w:jc w:val="center"/>
            </w:pPr>
            <w:sdt>
              <w:sdtPr>
                <w:id w:val="-1522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5AE10B08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73C40012" w14:textId="32CE2706" w:rsidTr="00D116EC">
        <w:tc>
          <w:tcPr>
            <w:tcW w:w="1980" w:type="dxa"/>
            <w:vMerge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0C484F19" w14:textId="16BA3097" w:rsidR="007F50D0" w:rsidRPr="00D8313B" w:rsidRDefault="007F50D0" w:rsidP="00D116EC">
            <w:pPr>
              <w:pStyle w:val="Tabletext"/>
            </w:pP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4D0F222F" w14:textId="3339D6DF" w:rsidR="007F50D0" w:rsidRPr="00D116EC" w:rsidRDefault="007F50D0" w:rsidP="00D116EC">
            <w:pPr>
              <w:pStyle w:val="BodyText"/>
              <w:rPr>
                <w:szCs w:val="20"/>
              </w:rPr>
            </w:pPr>
            <w:r w:rsidRPr="00D116EC">
              <w:rPr>
                <w:rFonts w:cs="Arial"/>
                <w:szCs w:val="20"/>
              </w:rPr>
              <w:t>Have you given service users a choice in the way(s) they might like to take part in your project?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4FF71BC0" w14:textId="77777777" w:rsidR="00D116EC" w:rsidRDefault="00D116EC" w:rsidP="00D116EC">
            <w:pPr>
              <w:pStyle w:val="BodyText"/>
              <w:jc w:val="center"/>
            </w:pPr>
          </w:p>
          <w:p w14:paraId="589F5671" w14:textId="5E8FDBFB" w:rsidR="007F50D0" w:rsidRPr="00D8313B" w:rsidRDefault="00000000" w:rsidP="00D116EC">
            <w:pPr>
              <w:pStyle w:val="BodyText"/>
              <w:jc w:val="center"/>
            </w:pPr>
            <w:sdt>
              <w:sdtPr>
                <w:id w:val="199506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29BBD956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43BD8627" w14:textId="5D39CAD8" w:rsidTr="00D116EC">
        <w:tc>
          <w:tcPr>
            <w:tcW w:w="1980" w:type="dxa"/>
            <w:vMerge/>
            <w:tcBorders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41439645" w14:textId="4F49ED6B" w:rsidR="007F50D0" w:rsidRPr="00D8313B" w:rsidRDefault="007F50D0" w:rsidP="00D116EC">
            <w:pPr>
              <w:pStyle w:val="Tabletext"/>
            </w:pP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58E8A5EA" w14:textId="6F9AA9EF" w:rsidR="007F50D0" w:rsidRPr="00D116EC" w:rsidRDefault="007F50D0" w:rsidP="00D116EC">
            <w:pPr>
              <w:pStyle w:val="BodyText"/>
              <w:rPr>
                <w:szCs w:val="20"/>
              </w:rPr>
            </w:pPr>
            <w:r w:rsidRPr="00D116EC">
              <w:rPr>
                <w:rFonts w:cs="Arial"/>
                <w:szCs w:val="20"/>
              </w:rPr>
              <w:t xml:space="preserve">Have you communicated the information (as detailed above) effectively enough for service users to be able to give their </w:t>
            </w:r>
            <w:r w:rsidRPr="00D116EC">
              <w:rPr>
                <w:rFonts w:cs="Arial"/>
                <w:b/>
                <w:szCs w:val="20"/>
              </w:rPr>
              <w:t>informed consent</w:t>
            </w:r>
            <w:r w:rsidRPr="00D116EC">
              <w:rPr>
                <w:rFonts w:cs="Arial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0678A9E2" w14:textId="77777777" w:rsidR="00D116EC" w:rsidRDefault="00D116EC" w:rsidP="00D116EC">
            <w:pPr>
              <w:pStyle w:val="BodyText"/>
              <w:jc w:val="center"/>
            </w:pPr>
          </w:p>
          <w:p w14:paraId="7031DB78" w14:textId="55F08059" w:rsidR="007F50D0" w:rsidRPr="00D8313B" w:rsidRDefault="00000000" w:rsidP="00D116EC">
            <w:pPr>
              <w:pStyle w:val="BodyText"/>
              <w:jc w:val="center"/>
            </w:pPr>
            <w:sdt>
              <w:sdtPr>
                <w:id w:val="-17152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0D27A5B3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78C2DA91" w14:textId="60ED95F6" w:rsidTr="00D116EC">
        <w:tc>
          <w:tcPr>
            <w:tcW w:w="1980" w:type="dxa"/>
            <w:vMerge/>
            <w:tcBorders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58D04DE0" w14:textId="1C196481" w:rsidR="007F50D0" w:rsidRPr="00D8313B" w:rsidRDefault="007F50D0" w:rsidP="00D116EC">
            <w:pPr>
              <w:pStyle w:val="Tabletext"/>
            </w:pP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4A485DB2" w14:textId="1CADEE36" w:rsidR="007F50D0" w:rsidRPr="00D116EC" w:rsidRDefault="007F50D0" w:rsidP="00D116EC">
            <w:pPr>
              <w:pStyle w:val="BodyText"/>
              <w:rPr>
                <w:szCs w:val="20"/>
              </w:rPr>
            </w:pPr>
            <w:r w:rsidRPr="00D116EC">
              <w:rPr>
                <w:rFonts w:cs="Arial"/>
                <w:szCs w:val="20"/>
              </w:rPr>
              <w:t>Have you considered how service users will demonstrate their consent?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22609C9B" w14:textId="77777777" w:rsidR="00D116EC" w:rsidRDefault="00D116EC" w:rsidP="00D116EC">
            <w:pPr>
              <w:pStyle w:val="BodyText"/>
              <w:jc w:val="center"/>
            </w:pPr>
          </w:p>
          <w:p w14:paraId="553F4EE7" w14:textId="5E19E485" w:rsidR="007F50D0" w:rsidRPr="00D8313B" w:rsidRDefault="00000000" w:rsidP="00D116EC">
            <w:pPr>
              <w:pStyle w:val="BodyText"/>
              <w:jc w:val="center"/>
            </w:pPr>
            <w:sdt>
              <w:sdtPr>
                <w:id w:val="13030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159EF249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3D1D9E12" w14:textId="069CE334" w:rsidTr="00D116EC">
        <w:tc>
          <w:tcPr>
            <w:tcW w:w="1980" w:type="dxa"/>
            <w:vMerge w:val="restart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6647E708" w14:textId="04F53E32" w:rsidR="007F50D0" w:rsidRPr="00D8313B" w:rsidRDefault="007F50D0" w:rsidP="00D116EC">
            <w:pPr>
              <w:pStyle w:val="Tabletext"/>
              <w:rPr>
                <w:rFonts w:eastAsia="Arial" w:cs="Arial"/>
                <w:b/>
                <w:color w:val="000000"/>
                <w:szCs w:val="20"/>
              </w:rPr>
            </w:pPr>
            <w:r w:rsidRPr="001E6FF6">
              <w:rPr>
                <w:rFonts w:cs="Arial"/>
                <w:b/>
                <w:sz w:val="22"/>
                <w:szCs w:val="22"/>
              </w:rPr>
              <w:t>Inclusion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6F770F92" w14:textId="75AB12F7" w:rsidR="007F50D0" w:rsidRPr="00D116EC" w:rsidRDefault="007F50D0" w:rsidP="00D116EC">
            <w:pPr>
              <w:pStyle w:val="BodyText"/>
              <w:rPr>
                <w:rFonts w:eastAsia="Arial" w:cs="Arial"/>
                <w:color w:val="000000" w:themeColor="text1"/>
                <w:szCs w:val="20"/>
              </w:rPr>
            </w:pPr>
            <w:r w:rsidRPr="00D116EC">
              <w:rPr>
                <w:rFonts w:cs="Arial"/>
                <w:szCs w:val="20"/>
              </w:rPr>
              <w:t>Have you considered how to make your activity as inclusive as possible e.g. have you considered different service users access needs and preferences?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06772BA1" w14:textId="77777777" w:rsidR="00D116EC" w:rsidRDefault="00D116EC" w:rsidP="00D116EC">
            <w:pPr>
              <w:pStyle w:val="BodyText"/>
              <w:jc w:val="center"/>
            </w:pPr>
          </w:p>
          <w:p w14:paraId="459D42EF" w14:textId="6F64BB6D" w:rsidR="007F50D0" w:rsidRPr="00D8313B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1876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4BC4E961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05BE1B05" w14:textId="457F55FE" w:rsidTr="00D116EC">
        <w:tc>
          <w:tcPr>
            <w:tcW w:w="1980" w:type="dxa"/>
            <w:vMerge/>
            <w:tcBorders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3445EAD0" w14:textId="57F5F9FC" w:rsidR="007F50D0" w:rsidRPr="00D8313B" w:rsidRDefault="007F50D0" w:rsidP="00D116EC">
            <w:pPr>
              <w:pStyle w:val="Tabletext"/>
              <w:rPr>
                <w:rFonts w:eastAsia="Arial" w:cs="Arial"/>
                <w:b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794DF1F8" w14:textId="0540C8D2" w:rsidR="007F50D0" w:rsidRPr="00D116EC" w:rsidRDefault="007F50D0" w:rsidP="00D116EC">
            <w:pPr>
              <w:pStyle w:val="BodyText"/>
              <w:rPr>
                <w:rFonts w:eastAsia="Arial" w:cs="Arial"/>
                <w:color w:val="000000" w:themeColor="text1"/>
                <w:szCs w:val="20"/>
              </w:rPr>
            </w:pPr>
            <w:r w:rsidRPr="00D116EC">
              <w:rPr>
                <w:rFonts w:cs="Arial"/>
                <w:szCs w:val="20"/>
              </w:rPr>
              <w:t>Have you considered how to be flexible to ensure different groups can take part?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10CFCF71" w14:textId="77777777" w:rsidR="00D116EC" w:rsidRDefault="00D116EC" w:rsidP="00D116EC">
            <w:pPr>
              <w:pStyle w:val="BodyText"/>
              <w:jc w:val="center"/>
            </w:pPr>
          </w:p>
          <w:p w14:paraId="3E48B114" w14:textId="24D169AD" w:rsidR="007F50D0" w:rsidRPr="00D8313B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21118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4112D767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55C9C521" w14:textId="2C043C6C" w:rsidTr="00D116EC">
        <w:tc>
          <w:tcPr>
            <w:tcW w:w="1980" w:type="dxa"/>
            <w:vMerge w:val="restart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691F3E9E" w14:textId="346A7462" w:rsidR="007F50D0" w:rsidRPr="00D8313B" w:rsidRDefault="007F50D0" w:rsidP="00D116EC">
            <w:pPr>
              <w:pStyle w:val="Tabletext"/>
              <w:rPr>
                <w:rFonts w:eastAsia="Arial" w:cs="Arial"/>
                <w:b/>
                <w:color w:val="000000"/>
                <w:szCs w:val="20"/>
              </w:rPr>
            </w:pPr>
            <w:r w:rsidRPr="00B61BB8">
              <w:rPr>
                <w:rFonts w:cs="Arial"/>
                <w:b/>
                <w:sz w:val="22"/>
                <w:szCs w:val="22"/>
              </w:rPr>
              <w:t>Recognition of effort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6EB22F41" w14:textId="562EF3E7" w:rsidR="007F50D0" w:rsidRPr="00D116EC" w:rsidRDefault="007F50D0" w:rsidP="00D116EC">
            <w:pPr>
              <w:pStyle w:val="BodyText"/>
              <w:rPr>
                <w:rFonts w:eastAsia="Arial" w:cs="Arial"/>
                <w:szCs w:val="20"/>
              </w:rPr>
            </w:pPr>
            <w:r w:rsidRPr="00D116EC">
              <w:rPr>
                <w:rFonts w:cs="Arial"/>
                <w:szCs w:val="20"/>
              </w:rPr>
              <w:t>Have you considered what service users will get from the experience of taking part?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6CB39947" w14:textId="77777777" w:rsidR="00D116EC" w:rsidRDefault="00D116EC" w:rsidP="00D116EC">
            <w:pPr>
              <w:pStyle w:val="BodyText"/>
              <w:jc w:val="center"/>
            </w:pPr>
          </w:p>
          <w:p w14:paraId="44CBB41E" w14:textId="0F55E15E" w:rsidR="007F50D0" w:rsidRPr="00D8313B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5427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398EC4E4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542EEFE9" w14:textId="77777777" w:rsidTr="00D116EC">
        <w:tc>
          <w:tcPr>
            <w:tcW w:w="1980" w:type="dxa"/>
            <w:vMerge/>
            <w:tcBorders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74B26699" w14:textId="77777777" w:rsidR="007F50D0" w:rsidRPr="00B61BB8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7B16EF1E" w14:textId="27B699E2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>Have you factored-in service users’ out-of-pocket expenses?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0D0A5F5A" w14:textId="77777777" w:rsidR="00D116EC" w:rsidRDefault="00D116EC" w:rsidP="00D116EC">
            <w:pPr>
              <w:pStyle w:val="BodyText"/>
              <w:jc w:val="center"/>
            </w:pPr>
          </w:p>
          <w:p w14:paraId="39E055B3" w14:textId="410C3998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6781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6E447AFB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33057B83" w14:textId="77777777" w:rsidTr="00D116EC">
        <w:tc>
          <w:tcPr>
            <w:tcW w:w="1980" w:type="dxa"/>
            <w:vMerge/>
            <w:tcBorders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37B59FCF" w14:textId="77777777" w:rsidR="007F50D0" w:rsidRPr="00B61BB8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4DC0984C" w14:textId="746020C3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>Are there any incentives/rewards for service users taking part?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1EC77C19" w14:textId="77777777" w:rsidR="00D116EC" w:rsidRDefault="00D116EC" w:rsidP="00D116EC">
            <w:pPr>
              <w:pStyle w:val="BodyText"/>
              <w:jc w:val="center"/>
            </w:pPr>
          </w:p>
          <w:p w14:paraId="709F7C1D" w14:textId="4B654E69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9001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6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316962F1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76CBFFFB" w14:textId="77777777" w:rsidTr="00D116EC">
        <w:tc>
          <w:tcPr>
            <w:tcW w:w="1980" w:type="dxa"/>
            <w:vMerge w:val="restart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nil"/>
              <w:right w:val="single" w:sz="4" w:space="0" w:color="E5E2D2" w:themeColor="background2" w:themeShade="E6"/>
            </w:tcBorders>
            <w:vAlign w:val="center"/>
          </w:tcPr>
          <w:p w14:paraId="06149E1E" w14:textId="0B2827F6" w:rsidR="007F50D0" w:rsidRPr="00B61BB8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B61BB8">
              <w:rPr>
                <w:rFonts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6002906E" w14:textId="1E91D1E0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>Do you know what to do if a safeguarding concern arises?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55ACEBB3" w14:textId="77777777" w:rsidR="00D116EC" w:rsidRDefault="00D116EC" w:rsidP="00D116EC">
            <w:pPr>
              <w:pStyle w:val="BodyText"/>
              <w:jc w:val="center"/>
            </w:pPr>
          </w:p>
          <w:p w14:paraId="5D6BBA41" w14:textId="65F07B09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8456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08D537D8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74EF06DF" w14:textId="77777777" w:rsidTr="00D116EC">
        <w:tc>
          <w:tcPr>
            <w:tcW w:w="1980" w:type="dxa"/>
            <w:vMerge/>
            <w:tcBorders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5A801235" w14:textId="77777777" w:rsidR="007F50D0" w:rsidRPr="00B61BB8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7E4761AD" w14:textId="10E79938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>Are you required to make a risk assessment before service users take part?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1F99B2DE" w14:textId="77777777" w:rsidR="00D116EC" w:rsidRDefault="00D116EC" w:rsidP="00D116EC">
            <w:pPr>
              <w:pStyle w:val="BodyText"/>
              <w:jc w:val="center"/>
            </w:pPr>
          </w:p>
          <w:p w14:paraId="137B35AB" w14:textId="65DB0D4A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17140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78C6927F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108CF53D" w14:textId="77777777" w:rsidTr="00D116EC">
        <w:tc>
          <w:tcPr>
            <w:tcW w:w="1980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394EE82A" w14:textId="0AA8E407" w:rsidR="007F50D0" w:rsidRPr="00B61BB8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B61BB8">
              <w:rPr>
                <w:rFonts w:cs="Arial"/>
                <w:b/>
                <w:sz w:val="22"/>
                <w:szCs w:val="22"/>
              </w:rPr>
              <w:t>Feedback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232D5B6A" w14:textId="0C40A33C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 xml:space="preserve">Have you planned how you will feed back to service </w:t>
            </w:r>
            <w:r w:rsidRPr="00D116EC">
              <w:rPr>
                <w:rFonts w:cs="Arial"/>
                <w:szCs w:val="20"/>
              </w:rPr>
              <w:lastRenderedPageBreak/>
              <w:t xml:space="preserve">users what you found/what changed </w:t>
            </w:r>
            <w:proofErr w:type="gramStart"/>
            <w:r w:rsidRPr="00D116EC">
              <w:rPr>
                <w:rFonts w:cs="Arial"/>
                <w:szCs w:val="20"/>
              </w:rPr>
              <w:t>as a result of</w:t>
            </w:r>
            <w:proofErr w:type="gramEnd"/>
            <w:r w:rsidRPr="00D116EC">
              <w:rPr>
                <w:rFonts w:cs="Arial"/>
                <w:szCs w:val="20"/>
              </w:rPr>
              <w:t xml:space="preserve"> their input into your project?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635DDAC9" w14:textId="77777777" w:rsidR="00D116EC" w:rsidRDefault="00D116EC" w:rsidP="00D116EC">
            <w:pPr>
              <w:pStyle w:val="BodyText"/>
              <w:jc w:val="center"/>
            </w:pPr>
          </w:p>
          <w:p w14:paraId="1E18C847" w14:textId="666FA019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16727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37C80C4F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6DCBB7A0" w14:textId="77777777" w:rsidTr="00D116EC">
        <w:tc>
          <w:tcPr>
            <w:tcW w:w="1980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6B55B7A4" w14:textId="3B505423" w:rsidR="007F50D0" w:rsidRPr="00B61BB8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B61BB8">
              <w:rPr>
                <w:rFonts w:cs="Arial"/>
                <w:b/>
                <w:sz w:val="22"/>
                <w:szCs w:val="22"/>
              </w:rPr>
              <w:t xml:space="preserve">Complaints 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5272EC16" w14:textId="13B8998F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>Have you planned how service users can make complaints, without fear of repercussions?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5457F0C0" w14:textId="77777777" w:rsidR="00D116EC" w:rsidRDefault="00D116EC" w:rsidP="00D116EC">
            <w:pPr>
              <w:pStyle w:val="BodyText"/>
              <w:jc w:val="center"/>
            </w:pPr>
          </w:p>
          <w:p w14:paraId="1DD7FC35" w14:textId="229F4CF4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15003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01F34C88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14792300" w14:textId="77777777" w:rsidTr="00D116EC">
        <w:tc>
          <w:tcPr>
            <w:tcW w:w="1980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58C6B835" w14:textId="064062D6" w:rsidR="007F50D0" w:rsidRPr="00B61BB8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Learning 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5A95ABEF" w14:textId="6F1C692E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>Have you planned how you will evaluate what service users thought of your activity?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5CBB7E28" w14:textId="77777777" w:rsidR="00D116EC" w:rsidRDefault="00D116EC" w:rsidP="00D116EC">
            <w:pPr>
              <w:pStyle w:val="BodyText"/>
              <w:jc w:val="center"/>
            </w:pPr>
          </w:p>
          <w:p w14:paraId="3AF1D221" w14:textId="4CBBD3DC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15869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6A1721D0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  <w:tr w:rsidR="007F50D0" w:rsidRPr="00F92E97" w14:paraId="44986603" w14:textId="77777777" w:rsidTr="00D116EC">
        <w:tc>
          <w:tcPr>
            <w:tcW w:w="1980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  <w:vAlign w:val="center"/>
          </w:tcPr>
          <w:p w14:paraId="21100E6D" w14:textId="258E480D" w:rsidR="007F50D0" w:rsidRDefault="007F50D0" w:rsidP="00D116E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B61BB8">
              <w:rPr>
                <w:rFonts w:cs="Arial"/>
                <w:b/>
                <w:sz w:val="22"/>
                <w:szCs w:val="22"/>
              </w:rPr>
              <w:t>Data Protection</w:t>
            </w:r>
          </w:p>
        </w:tc>
        <w:tc>
          <w:tcPr>
            <w:tcW w:w="2551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nil"/>
            </w:tcBorders>
            <w:vAlign w:val="center"/>
          </w:tcPr>
          <w:p w14:paraId="00063448" w14:textId="5E6ECEB9" w:rsidR="007F50D0" w:rsidRPr="00D116EC" w:rsidRDefault="007F50D0" w:rsidP="00D116EC">
            <w:pPr>
              <w:pStyle w:val="BodyText"/>
              <w:rPr>
                <w:rFonts w:cs="Arial"/>
                <w:szCs w:val="20"/>
              </w:rPr>
            </w:pPr>
            <w:r w:rsidRPr="00D116EC">
              <w:rPr>
                <w:rFonts w:cs="Arial"/>
                <w:szCs w:val="20"/>
              </w:rPr>
              <w:t>Have you planned how you will gather, store &amp; manage information collected in line with DPA 2018 &amp; GDPR?</w:t>
            </w:r>
          </w:p>
        </w:tc>
        <w:tc>
          <w:tcPr>
            <w:tcW w:w="709" w:type="dxa"/>
            <w:tcBorders>
              <w:top w:val="single" w:sz="4" w:space="0" w:color="E5E2D2" w:themeColor="background2" w:themeShade="E6"/>
              <w:left w:val="nil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79791D1B" w14:textId="77777777" w:rsidR="00D116EC" w:rsidRDefault="00D116EC" w:rsidP="00D116EC">
            <w:pPr>
              <w:pStyle w:val="BodyText"/>
              <w:jc w:val="center"/>
            </w:pPr>
          </w:p>
          <w:p w14:paraId="091068FB" w14:textId="1FE39934" w:rsidR="007F50D0" w:rsidRDefault="00000000" w:rsidP="00D116EC">
            <w:pPr>
              <w:pStyle w:val="BodyText"/>
              <w:jc w:val="center"/>
              <w:rPr>
                <w:rFonts w:eastAsia="Arial" w:cs="Arial"/>
                <w:color w:val="000000"/>
              </w:rPr>
            </w:pPr>
            <w:sdt>
              <w:sdtPr>
                <w:id w:val="-12598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E5E2D2" w:themeColor="background2" w:themeShade="E6"/>
              <w:left w:val="single" w:sz="4" w:space="0" w:color="E5E2D2" w:themeColor="background2" w:themeShade="E6"/>
              <w:bottom w:val="single" w:sz="4" w:space="0" w:color="E5E2D2" w:themeColor="background2" w:themeShade="E6"/>
              <w:right w:val="single" w:sz="4" w:space="0" w:color="E5E2D2" w:themeColor="background2" w:themeShade="E6"/>
            </w:tcBorders>
          </w:tcPr>
          <w:p w14:paraId="559808DA" w14:textId="77777777" w:rsidR="007F50D0" w:rsidRDefault="007F50D0" w:rsidP="00D116EC">
            <w:pPr>
              <w:pStyle w:val="BodyText"/>
              <w:rPr>
                <w:rFonts w:eastAsia="Arial" w:cs="Arial"/>
                <w:color w:val="000000"/>
              </w:rPr>
            </w:pPr>
          </w:p>
        </w:tc>
      </w:tr>
    </w:tbl>
    <w:p w14:paraId="4FF8901B" w14:textId="210CFEED" w:rsidR="00B938E5" w:rsidRPr="007062D4" w:rsidRDefault="00D116EC" w:rsidP="001D334F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sectPr w:rsidR="00B938E5" w:rsidRPr="007062D4" w:rsidSect="004B3C5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0E3E" w14:textId="77777777" w:rsidR="004B3C5F" w:rsidRDefault="004B3C5F" w:rsidP="007C2C99">
      <w:r>
        <w:separator/>
      </w:r>
    </w:p>
  </w:endnote>
  <w:endnote w:type="continuationSeparator" w:id="0">
    <w:p w14:paraId="29C6D7A7" w14:textId="77777777" w:rsidR="004B3C5F" w:rsidRDefault="004B3C5F" w:rsidP="007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2B1B" w14:textId="77777777" w:rsidR="00162453" w:rsidRPr="00162453" w:rsidRDefault="00BB779A">
    <w:pPr>
      <w:pStyle w:val="Footer"/>
      <w:rPr>
        <w:color w:val="808080" w:themeColor="background1" w:themeShade="80"/>
        <w:szCs w:val="12"/>
      </w:rPr>
    </w:pPr>
    <w:r w:rsidRPr="00162453">
      <w:rPr>
        <w:noProof/>
        <w:color w:val="808080" w:themeColor="background1" w:themeShade="80"/>
        <w:szCs w:val="12"/>
      </w:rPr>
      <w:drawing>
        <wp:anchor distT="0" distB="0" distL="114300" distR="114300" simplePos="0" relativeHeight="251659264" behindDoc="0" locked="0" layoutInCell="1" allowOverlap="1" wp14:anchorId="1409B45B" wp14:editId="23329B49">
          <wp:simplePos x="0" y="0"/>
          <wp:positionH relativeFrom="page">
            <wp:align>right</wp:align>
          </wp:positionH>
          <wp:positionV relativeFrom="paragraph">
            <wp:posOffset>-105410</wp:posOffset>
          </wp:positionV>
          <wp:extent cx="865505" cy="489585"/>
          <wp:effectExtent l="0" t="0" r="0" b="0"/>
          <wp:wrapThrough wrapText="bothSides">
            <wp:wrapPolygon edited="0">
              <wp:start x="15213" y="0"/>
              <wp:lineTo x="951" y="2521"/>
              <wp:lineTo x="951" y="10086"/>
              <wp:lineTo x="9033" y="15128"/>
              <wp:lineTo x="9033" y="16809"/>
              <wp:lineTo x="15689" y="18490"/>
              <wp:lineTo x="18066" y="18490"/>
              <wp:lineTo x="19017" y="15128"/>
              <wp:lineTo x="19017" y="5883"/>
              <wp:lineTo x="18066" y="0"/>
              <wp:lineTo x="15213" y="0"/>
            </wp:wrapPolygon>
          </wp:wrapThrough>
          <wp:docPr id="95473191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81361" name="Picture 1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2C99" w:rsidRPr="00162453">
      <w:rPr>
        <w:color w:val="808080" w:themeColor="background1" w:themeShade="80"/>
        <w:szCs w:val="12"/>
      </w:rPr>
      <w:t>Barnardo’s is a registered charity in England and Wales 216250 and in Scotland SC037065, and a company limited by guarantee [61625 England].</w:t>
    </w:r>
  </w:p>
  <w:p w14:paraId="24A0FE48" w14:textId="3305900A" w:rsidR="007C2C99" w:rsidRDefault="007C2C99">
    <w:pPr>
      <w:pStyle w:val="Footer"/>
    </w:pPr>
    <w:r>
      <w:ptab w:relativeTo="margin" w:alignment="right" w:leader="none"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C0E0" w14:textId="5BA71962" w:rsidR="00102A41" w:rsidRDefault="00102A41" w:rsidP="00102A41">
    <w:pPr>
      <w:pStyle w:val="BodyText"/>
      <w:spacing w:after="0" w:line="480" w:lineRule="auto"/>
      <w:rPr>
        <w:rFonts w:eastAsiaTheme="majorEastAsia" w:cstheme="majorBidi"/>
        <w:color w:val="D9D9D9" w:themeColor="background1" w:themeShade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3C09" w14:textId="77777777" w:rsidR="004B3C5F" w:rsidRDefault="004B3C5F" w:rsidP="007C2C99">
      <w:r>
        <w:separator/>
      </w:r>
    </w:p>
  </w:footnote>
  <w:footnote w:type="continuationSeparator" w:id="0">
    <w:p w14:paraId="345F4251" w14:textId="77777777" w:rsidR="004B3C5F" w:rsidRDefault="004B3C5F" w:rsidP="007C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D877" w14:textId="53ADA163" w:rsidR="007C2C99" w:rsidRDefault="007C2C99" w:rsidP="00BB33FE">
    <w:pPr>
      <w:pStyle w:val="Header"/>
    </w:pPr>
    <w:r w:rsidRPr="00BB33FE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458B" w14:textId="00529469" w:rsidR="00102A41" w:rsidRDefault="008C1B94" w:rsidP="00102A41">
    <w:pPr>
      <w:pStyle w:val="BodyText"/>
      <w:tabs>
        <w:tab w:val="left" w:pos="4021"/>
      </w:tabs>
      <w:spacing w:after="0" w:line="480" w:lineRule="auto"/>
      <w:rPr>
        <w:rFonts w:eastAsiaTheme="majorEastAsia" w:cstheme="majorBidi"/>
        <w:color w:val="D9D9D9" w:themeColor="background1" w:themeShade="D9"/>
        <w:sz w:val="16"/>
        <w:szCs w:val="16"/>
      </w:rPr>
    </w:pPr>
    <w:r>
      <w:rPr>
        <w:rFonts w:asciiTheme="majorHAnsi" w:eastAsiaTheme="majorEastAsia" w:hAnsiTheme="majorHAnsi" w:cstheme="majorBidi"/>
        <w:noProof/>
        <w:sz w:val="40"/>
        <w:szCs w:val="32"/>
      </w:rPr>
      <w:drawing>
        <wp:anchor distT="0" distB="0" distL="114300" distR="114300" simplePos="0" relativeHeight="251661312" behindDoc="1" locked="0" layoutInCell="1" allowOverlap="1" wp14:anchorId="7B143B42" wp14:editId="394234CC">
          <wp:simplePos x="0" y="0"/>
          <wp:positionH relativeFrom="column">
            <wp:posOffset>-310101</wp:posOffset>
          </wp:positionH>
          <wp:positionV relativeFrom="paragraph">
            <wp:posOffset>-222636</wp:posOffset>
          </wp:positionV>
          <wp:extent cx="1530985" cy="638175"/>
          <wp:effectExtent l="0" t="0" r="0" b="9525"/>
          <wp:wrapNone/>
          <wp:docPr id="1758038318" name="Picture 1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335161" name="Picture 1" descr="A black background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A41">
      <w:rPr>
        <w:rFonts w:eastAsiaTheme="majorEastAsia" w:cstheme="majorBidi"/>
        <w:color w:val="D9D9D9" w:themeColor="background1" w:themeShade="D9"/>
        <w:sz w:val="16"/>
        <w:szCs w:val="16"/>
      </w:rPr>
      <w:tab/>
    </w:r>
  </w:p>
  <w:p w14:paraId="0F84D25E" w14:textId="77777777" w:rsidR="00102A41" w:rsidRPr="006B6B63" w:rsidRDefault="00102A41" w:rsidP="00102A41">
    <w:pPr>
      <w:pStyle w:val="BodyText"/>
      <w:tabs>
        <w:tab w:val="left" w:pos="4021"/>
      </w:tabs>
      <w:spacing w:after="0" w:line="480" w:lineRule="auto"/>
      <w:rPr>
        <w:rFonts w:eastAsiaTheme="majorEastAsia" w:cstheme="majorBidi"/>
        <w:color w:val="D9D9D9" w:themeColor="background1" w:themeShade="D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54A5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5EE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49F83C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2A5F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85C4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3547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FEC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5F4D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8836F9"/>
    <w:multiLevelType w:val="multilevel"/>
    <w:tmpl w:val="8D46323A"/>
    <w:numStyleLink w:val="HeadingNumList"/>
  </w:abstractNum>
  <w:abstractNum w:abstractNumId="9" w15:restartNumberingAfterBreak="0">
    <w:nsid w:val="08A30335"/>
    <w:multiLevelType w:val="hybridMultilevel"/>
    <w:tmpl w:val="C7B6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2DE1"/>
    <w:multiLevelType w:val="multilevel"/>
    <w:tmpl w:val="B88C6228"/>
    <w:numStyleLink w:val="NumList"/>
  </w:abstractNum>
  <w:abstractNum w:abstractNumId="11" w15:restartNumberingAfterBreak="0">
    <w:nsid w:val="11854619"/>
    <w:multiLevelType w:val="hybridMultilevel"/>
    <w:tmpl w:val="2CA8AF8A"/>
    <w:lvl w:ilvl="0" w:tplc="6388AE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B0789C"/>
    <w:multiLevelType w:val="multilevel"/>
    <w:tmpl w:val="A4D0271A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Times New Roman" w:hint="default"/>
        <w:color w:val="auto"/>
        <w:szCs w:val="28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cs="Times New Roman" w:hint="default"/>
        <w:color w:val="auto"/>
        <w:szCs w:val="28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0158F5"/>
    <w:multiLevelType w:val="multilevel"/>
    <w:tmpl w:val="8D46323A"/>
    <w:numStyleLink w:val="HeadingNumList"/>
  </w:abstractNum>
  <w:abstractNum w:abstractNumId="14" w15:restartNumberingAfterBreak="0">
    <w:nsid w:val="295A0B71"/>
    <w:multiLevelType w:val="multilevel"/>
    <w:tmpl w:val="52C2614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30101C3E"/>
    <w:multiLevelType w:val="multilevel"/>
    <w:tmpl w:val="8D46323A"/>
    <w:numStyleLink w:val="HeadingNumList"/>
  </w:abstractNum>
  <w:abstractNum w:abstractNumId="16" w15:restartNumberingAfterBreak="0">
    <w:nsid w:val="30A01E05"/>
    <w:multiLevelType w:val="hybridMultilevel"/>
    <w:tmpl w:val="8F9AA5EA"/>
    <w:lvl w:ilvl="0" w:tplc="3CE48BBA">
      <w:numFmt w:val="bullet"/>
      <w:lvlText w:val="-"/>
      <w:lvlJc w:val="left"/>
      <w:pPr>
        <w:ind w:left="198" w:hanging="19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87344"/>
    <w:multiLevelType w:val="multilevel"/>
    <w:tmpl w:val="8D46323A"/>
    <w:styleLink w:val="HeadingNumList"/>
    <w:lvl w:ilvl="0">
      <w:start w:val="1"/>
      <w:numFmt w:val="decimal"/>
      <w:pStyle w:val="Heading2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odytext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odytextnumberedindented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77061C"/>
    <w:multiLevelType w:val="multilevel"/>
    <w:tmpl w:val="52C26148"/>
    <w:numStyleLink w:val="ArticleSection"/>
  </w:abstractNum>
  <w:abstractNum w:abstractNumId="19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FC26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4E67D1"/>
    <w:multiLevelType w:val="hybridMultilevel"/>
    <w:tmpl w:val="92A2F57A"/>
    <w:lvl w:ilvl="0" w:tplc="1F461F32">
      <w:numFmt w:val="bullet"/>
      <w:lvlText w:val="-"/>
      <w:lvlJc w:val="left"/>
      <w:pPr>
        <w:ind w:left="198" w:hanging="198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23B8E"/>
    <w:multiLevelType w:val="hybridMultilevel"/>
    <w:tmpl w:val="E5744B02"/>
    <w:lvl w:ilvl="0" w:tplc="A9A258B0">
      <w:numFmt w:val="bullet"/>
      <w:lvlText w:val="-"/>
      <w:lvlJc w:val="left"/>
      <w:pPr>
        <w:ind w:left="198" w:hanging="198"/>
      </w:pPr>
      <w:rPr>
        <w:rFonts w:ascii="Proxima Nova" w:eastAsia="Arial" w:hAnsi="Proxima Nova" w:cs="Arial" w:hint="default"/>
        <w:b w:val="0"/>
        <w:color w:val="AA9EFF" w:themeColor="accen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72300"/>
    <w:multiLevelType w:val="hybridMultilevel"/>
    <w:tmpl w:val="C6F650A0"/>
    <w:lvl w:ilvl="0" w:tplc="6388AE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5B410F"/>
    <w:multiLevelType w:val="multilevel"/>
    <w:tmpl w:val="A4D0271A"/>
    <w:numStyleLink w:val="BulletList"/>
  </w:abstractNum>
  <w:abstractNum w:abstractNumId="25" w15:restartNumberingAfterBreak="0">
    <w:nsid w:val="7EB527E2"/>
    <w:multiLevelType w:val="hybridMultilevel"/>
    <w:tmpl w:val="8DCC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4408">
    <w:abstractNumId w:val="7"/>
  </w:num>
  <w:num w:numId="2" w16cid:durableId="665211658">
    <w:abstractNumId w:val="5"/>
  </w:num>
  <w:num w:numId="3" w16cid:durableId="305595989">
    <w:abstractNumId w:val="4"/>
  </w:num>
  <w:num w:numId="4" w16cid:durableId="49697943">
    <w:abstractNumId w:val="6"/>
  </w:num>
  <w:num w:numId="5" w16cid:durableId="1342859237">
    <w:abstractNumId w:val="1"/>
  </w:num>
  <w:num w:numId="6" w16cid:durableId="278223291">
    <w:abstractNumId w:val="0"/>
  </w:num>
  <w:num w:numId="7" w16cid:durableId="1574899723">
    <w:abstractNumId w:val="19"/>
  </w:num>
  <w:num w:numId="8" w16cid:durableId="554775974">
    <w:abstractNumId w:val="17"/>
  </w:num>
  <w:num w:numId="9" w16cid:durableId="574555077">
    <w:abstractNumId w:val="8"/>
  </w:num>
  <w:num w:numId="10" w16cid:durableId="713700014">
    <w:abstractNumId w:val="10"/>
  </w:num>
  <w:num w:numId="11" w16cid:durableId="655383151">
    <w:abstractNumId w:val="7"/>
  </w:num>
  <w:num w:numId="12" w16cid:durableId="559054489">
    <w:abstractNumId w:val="10"/>
  </w:num>
  <w:num w:numId="13" w16cid:durableId="2056078209">
    <w:abstractNumId w:val="5"/>
  </w:num>
  <w:num w:numId="14" w16cid:durableId="181285137">
    <w:abstractNumId w:val="4"/>
  </w:num>
  <w:num w:numId="15" w16cid:durableId="1581449739">
    <w:abstractNumId w:val="10"/>
  </w:num>
  <w:num w:numId="16" w16cid:durableId="1072657298">
    <w:abstractNumId w:val="10"/>
  </w:num>
  <w:num w:numId="17" w16cid:durableId="726606638">
    <w:abstractNumId w:val="19"/>
  </w:num>
  <w:num w:numId="18" w16cid:durableId="1119833186">
    <w:abstractNumId w:val="17"/>
  </w:num>
  <w:num w:numId="19" w16cid:durableId="157768813">
    <w:abstractNumId w:val="12"/>
  </w:num>
  <w:num w:numId="20" w16cid:durableId="813371553">
    <w:abstractNumId w:val="20"/>
  </w:num>
  <w:num w:numId="21" w16cid:durableId="717705115">
    <w:abstractNumId w:val="14"/>
  </w:num>
  <w:num w:numId="22" w16cid:durableId="1031691104">
    <w:abstractNumId w:val="3"/>
  </w:num>
  <w:num w:numId="23" w16cid:durableId="501629753">
    <w:abstractNumId w:val="2"/>
  </w:num>
  <w:num w:numId="24" w16cid:durableId="596445716">
    <w:abstractNumId w:val="18"/>
  </w:num>
  <w:num w:numId="25" w16cid:durableId="464858224">
    <w:abstractNumId w:val="24"/>
  </w:num>
  <w:num w:numId="26" w16cid:durableId="803474316">
    <w:abstractNumId w:val="15"/>
  </w:num>
  <w:num w:numId="27" w16cid:durableId="92747633">
    <w:abstractNumId w:val="13"/>
  </w:num>
  <w:num w:numId="28" w16cid:durableId="748037001">
    <w:abstractNumId w:val="25"/>
  </w:num>
  <w:num w:numId="29" w16cid:durableId="1605578801">
    <w:abstractNumId w:val="16"/>
  </w:num>
  <w:num w:numId="30" w16cid:durableId="1277251894">
    <w:abstractNumId w:val="21"/>
  </w:num>
  <w:num w:numId="31" w16cid:durableId="686447253">
    <w:abstractNumId w:val="22"/>
  </w:num>
  <w:num w:numId="32" w16cid:durableId="1617785555">
    <w:abstractNumId w:val="23"/>
  </w:num>
  <w:num w:numId="33" w16cid:durableId="262878231">
    <w:abstractNumId w:val="11"/>
  </w:num>
  <w:num w:numId="34" w16cid:durableId="625935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62"/>
    <w:rsid w:val="000171B9"/>
    <w:rsid w:val="00034DF7"/>
    <w:rsid w:val="00037583"/>
    <w:rsid w:val="00037B26"/>
    <w:rsid w:val="00054B6B"/>
    <w:rsid w:val="00065FDD"/>
    <w:rsid w:val="000933E7"/>
    <w:rsid w:val="000944CF"/>
    <w:rsid w:val="000A3D76"/>
    <w:rsid w:val="000B135D"/>
    <w:rsid w:val="000D198A"/>
    <w:rsid w:val="000E4DB6"/>
    <w:rsid w:val="00102A41"/>
    <w:rsid w:val="001210B1"/>
    <w:rsid w:val="00157692"/>
    <w:rsid w:val="00162453"/>
    <w:rsid w:val="00177F5C"/>
    <w:rsid w:val="00182501"/>
    <w:rsid w:val="001836D9"/>
    <w:rsid w:val="001B756D"/>
    <w:rsid w:val="001D334F"/>
    <w:rsid w:val="001D4510"/>
    <w:rsid w:val="00224F47"/>
    <w:rsid w:val="00225F50"/>
    <w:rsid w:val="002B729F"/>
    <w:rsid w:val="002F1458"/>
    <w:rsid w:val="002F4BF2"/>
    <w:rsid w:val="00321B73"/>
    <w:rsid w:val="00371700"/>
    <w:rsid w:val="003818F0"/>
    <w:rsid w:val="003B398D"/>
    <w:rsid w:val="003C30EA"/>
    <w:rsid w:val="003C78A1"/>
    <w:rsid w:val="003D0EC7"/>
    <w:rsid w:val="003D2A1C"/>
    <w:rsid w:val="003E5CDF"/>
    <w:rsid w:val="00404510"/>
    <w:rsid w:val="0042331A"/>
    <w:rsid w:val="004322B9"/>
    <w:rsid w:val="00451D0D"/>
    <w:rsid w:val="004672D7"/>
    <w:rsid w:val="00487B48"/>
    <w:rsid w:val="004A3E70"/>
    <w:rsid w:val="004B0F7D"/>
    <w:rsid w:val="004B3C5F"/>
    <w:rsid w:val="004B3D09"/>
    <w:rsid w:val="004C13C3"/>
    <w:rsid w:val="004D19FA"/>
    <w:rsid w:val="004E565D"/>
    <w:rsid w:val="004F60DB"/>
    <w:rsid w:val="004F7E30"/>
    <w:rsid w:val="00521262"/>
    <w:rsid w:val="00534E7C"/>
    <w:rsid w:val="0054588E"/>
    <w:rsid w:val="00562D3E"/>
    <w:rsid w:val="00582786"/>
    <w:rsid w:val="00586A1B"/>
    <w:rsid w:val="00596472"/>
    <w:rsid w:val="005B3FDA"/>
    <w:rsid w:val="005C590A"/>
    <w:rsid w:val="005D2CE9"/>
    <w:rsid w:val="005D5781"/>
    <w:rsid w:val="005E496F"/>
    <w:rsid w:val="005E5062"/>
    <w:rsid w:val="0060563F"/>
    <w:rsid w:val="00607AD7"/>
    <w:rsid w:val="00620AF7"/>
    <w:rsid w:val="00626610"/>
    <w:rsid w:val="0063219C"/>
    <w:rsid w:val="00693A5B"/>
    <w:rsid w:val="006A0D57"/>
    <w:rsid w:val="006A6166"/>
    <w:rsid w:val="006B6B63"/>
    <w:rsid w:val="006C534A"/>
    <w:rsid w:val="007069E4"/>
    <w:rsid w:val="00711115"/>
    <w:rsid w:val="007129BD"/>
    <w:rsid w:val="00734EE6"/>
    <w:rsid w:val="007352AB"/>
    <w:rsid w:val="007626F9"/>
    <w:rsid w:val="00775E96"/>
    <w:rsid w:val="007A7AFC"/>
    <w:rsid w:val="007C0490"/>
    <w:rsid w:val="007C11DC"/>
    <w:rsid w:val="007C18F7"/>
    <w:rsid w:val="007C2C99"/>
    <w:rsid w:val="007D0210"/>
    <w:rsid w:val="007E574C"/>
    <w:rsid w:val="007E61C7"/>
    <w:rsid w:val="007F50D0"/>
    <w:rsid w:val="00800036"/>
    <w:rsid w:val="0081100F"/>
    <w:rsid w:val="00817671"/>
    <w:rsid w:val="00834A84"/>
    <w:rsid w:val="00845A02"/>
    <w:rsid w:val="0086352D"/>
    <w:rsid w:val="0089105D"/>
    <w:rsid w:val="008C1B94"/>
    <w:rsid w:val="008D5C11"/>
    <w:rsid w:val="008D6DCC"/>
    <w:rsid w:val="008E4DFB"/>
    <w:rsid w:val="008E6C91"/>
    <w:rsid w:val="008E7AB5"/>
    <w:rsid w:val="008F4B4A"/>
    <w:rsid w:val="00917EDC"/>
    <w:rsid w:val="009454C6"/>
    <w:rsid w:val="00945AB6"/>
    <w:rsid w:val="00981031"/>
    <w:rsid w:val="00983C7D"/>
    <w:rsid w:val="00987863"/>
    <w:rsid w:val="009B4D8C"/>
    <w:rsid w:val="009E433B"/>
    <w:rsid w:val="009F1B67"/>
    <w:rsid w:val="009F522A"/>
    <w:rsid w:val="00A013EA"/>
    <w:rsid w:val="00A376D1"/>
    <w:rsid w:val="00A5485E"/>
    <w:rsid w:val="00AC7F54"/>
    <w:rsid w:val="00AD337B"/>
    <w:rsid w:val="00B1664F"/>
    <w:rsid w:val="00B26CBB"/>
    <w:rsid w:val="00B34BE4"/>
    <w:rsid w:val="00B36008"/>
    <w:rsid w:val="00B62394"/>
    <w:rsid w:val="00B6296C"/>
    <w:rsid w:val="00B7039C"/>
    <w:rsid w:val="00B73019"/>
    <w:rsid w:val="00B77587"/>
    <w:rsid w:val="00B8330F"/>
    <w:rsid w:val="00B879D8"/>
    <w:rsid w:val="00B938E5"/>
    <w:rsid w:val="00B94A68"/>
    <w:rsid w:val="00BB33FE"/>
    <w:rsid w:val="00BB39E3"/>
    <w:rsid w:val="00BB779A"/>
    <w:rsid w:val="00BC7856"/>
    <w:rsid w:val="00BE4B92"/>
    <w:rsid w:val="00BF593C"/>
    <w:rsid w:val="00C00E2C"/>
    <w:rsid w:val="00C14962"/>
    <w:rsid w:val="00C160A6"/>
    <w:rsid w:val="00C314A6"/>
    <w:rsid w:val="00C84004"/>
    <w:rsid w:val="00C9253B"/>
    <w:rsid w:val="00C93F22"/>
    <w:rsid w:val="00CB1615"/>
    <w:rsid w:val="00CB7955"/>
    <w:rsid w:val="00CD20C3"/>
    <w:rsid w:val="00CD6CDE"/>
    <w:rsid w:val="00CE39B3"/>
    <w:rsid w:val="00CF0A60"/>
    <w:rsid w:val="00D116EC"/>
    <w:rsid w:val="00D45004"/>
    <w:rsid w:val="00D515D7"/>
    <w:rsid w:val="00D829C4"/>
    <w:rsid w:val="00D8313B"/>
    <w:rsid w:val="00D9414E"/>
    <w:rsid w:val="00DB2BF8"/>
    <w:rsid w:val="00DB39FC"/>
    <w:rsid w:val="00DF19EB"/>
    <w:rsid w:val="00E01CA0"/>
    <w:rsid w:val="00E148AF"/>
    <w:rsid w:val="00E16FE7"/>
    <w:rsid w:val="00E30DE6"/>
    <w:rsid w:val="00E3224F"/>
    <w:rsid w:val="00E76832"/>
    <w:rsid w:val="00E90078"/>
    <w:rsid w:val="00EA1CF8"/>
    <w:rsid w:val="00EA2801"/>
    <w:rsid w:val="00EB6649"/>
    <w:rsid w:val="00EC1734"/>
    <w:rsid w:val="00EC5A03"/>
    <w:rsid w:val="00EE7C8D"/>
    <w:rsid w:val="00F109D4"/>
    <w:rsid w:val="00F37B24"/>
    <w:rsid w:val="00F50279"/>
    <w:rsid w:val="00F75512"/>
    <w:rsid w:val="00F84ED3"/>
    <w:rsid w:val="00F92E97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DF16"/>
  <w15:chartTrackingRefBased/>
  <w15:docId w15:val="{B57AC072-9071-49AC-8AA9-4F38FF4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34"/>
    <w:qFormat/>
    <w:rsid w:val="00562D3E"/>
  </w:style>
  <w:style w:type="paragraph" w:styleId="Heading1">
    <w:name w:val="heading 1"/>
    <w:basedOn w:val="Normal"/>
    <w:next w:val="BodyText"/>
    <w:link w:val="Heading1Char"/>
    <w:uiPriority w:val="9"/>
    <w:qFormat/>
    <w:rsid w:val="008E7AB5"/>
    <w:pPr>
      <w:keepNext/>
      <w:keepLines/>
      <w:spacing w:after="120" w:line="480" w:lineRule="atLeas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D337B"/>
    <w:pPr>
      <w:keepNext/>
      <w:keepLines/>
      <w:spacing w:after="2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933E7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045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4510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04510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045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045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045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8E6C91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AB5"/>
    <w:rPr>
      <w:rFonts w:asciiTheme="majorHAnsi" w:eastAsiaTheme="majorEastAsia" w:hAnsiTheme="majorHAnsi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37B"/>
    <w:rPr>
      <w:rFonts w:eastAsiaTheme="majorEastAsia" w:cstheme="majorBidi"/>
      <w:b/>
      <w:sz w:val="24"/>
      <w:szCs w:val="26"/>
    </w:rPr>
  </w:style>
  <w:style w:type="paragraph" w:styleId="Caption">
    <w:name w:val="caption"/>
    <w:basedOn w:val="Normal"/>
    <w:next w:val="BodyText"/>
    <w:uiPriority w:val="49"/>
    <w:qFormat/>
    <w:rsid w:val="001836D9"/>
    <w:pPr>
      <w:spacing w:before="120" w:after="120"/>
    </w:pPr>
    <w:rPr>
      <w:b/>
      <w:iCs/>
      <w:sz w:val="16"/>
      <w:szCs w:val="18"/>
    </w:rPr>
  </w:style>
  <w:style w:type="paragraph" w:styleId="TOCHeading">
    <w:name w:val="TOC Heading"/>
    <w:basedOn w:val="Normal"/>
    <w:next w:val="Normal"/>
    <w:uiPriority w:val="39"/>
    <w:qFormat/>
    <w:rsid w:val="004B0F7D"/>
    <w:rPr>
      <w:b/>
      <w:sz w:val="32"/>
    </w:rPr>
  </w:style>
  <w:style w:type="numbering" w:customStyle="1" w:styleId="NumList">
    <w:name w:val="NumList"/>
    <w:uiPriority w:val="99"/>
    <w:rsid w:val="008E6C91"/>
    <w:pPr>
      <w:numPr>
        <w:numId w:val="7"/>
      </w:numPr>
    </w:pPr>
  </w:style>
  <w:style w:type="paragraph" w:styleId="ListNumber">
    <w:name w:val="List Number"/>
    <w:basedOn w:val="Normal"/>
    <w:uiPriority w:val="29"/>
    <w:qFormat/>
    <w:rsid w:val="00CD6CDE"/>
    <w:pPr>
      <w:numPr>
        <w:numId w:val="17"/>
      </w:numPr>
      <w:spacing w:after="120"/>
      <w:contextualSpacing/>
    </w:pPr>
  </w:style>
  <w:style w:type="paragraph" w:styleId="ListNumber2">
    <w:name w:val="List Number 2"/>
    <w:basedOn w:val="Normal"/>
    <w:uiPriority w:val="29"/>
    <w:qFormat/>
    <w:rsid w:val="00CD6CDE"/>
    <w:pPr>
      <w:numPr>
        <w:ilvl w:val="1"/>
        <w:numId w:val="17"/>
      </w:numPr>
      <w:spacing w:after="120"/>
      <w:contextualSpacing/>
    </w:pPr>
  </w:style>
  <w:style w:type="paragraph" w:styleId="ListNumber3">
    <w:name w:val="List Number 3"/>
    <w:basedOn w:val="Normal"/>
    <w:uiPriority w:val="29"/>
    <w:qFormat/>
    <w:rsid w:val="00CD6CDE"/>
    <w:pPr>
      <w:numPr>
        <w:ilvl w:val="2"/>
        <w:numId w:val="17"/>
      </w:numPr>
      <w:spacing w:after="80" w:line="220" w:lineRule="atLeast"/>
      <w:ind w:left="1020" w:hanging="340"/>
      <w:contextualSpacing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933E7"/>
    <w:rPr>
      <w:rFonts w:eastAsiaTheme="majorEastAsia" w:cstheme="majorBidi"/>
      <w:b/>
      <w:szCs w:val="24"/>
    </w:rPr>
  </w:style>
  <w:style w:type="numbering" w:customStyle="1" w:styleId="HeadingNumList">
    <w:name w:val="HeadingNumList"/>
    <w:uiPriority w:val="99"/>
    <w:rsid w:val="00F92E97"/>
    <w:pPr>
      <w:numPr>
        <w:numId w:val="8"/>
      </w:numPr>
    </w:pPr>
  </w:style>
  <w:style w:type="paragraph" w:styleId="ListBullet">
    <w:name w:val="List Bullet"/>
    <w:basedOn w:val="Normal"/>
    <w:uiPriority w:val="19"/>
    <w:qFormat/>
    <w:rsid w:val="00CD6CDE"/>
    <w:pPr>
      <w:numPr>
        <w:numId w:val="25"/>
      </w:numPr>
      <w:spacing w:after="120"/>
      <w:contextualSpacing/>
    </w:pPr>
  </w:style>
  <w:style w:type="paragraph" w:styleId="ListBullet2">
    <w:name w:val="List Bullet 2"/>
    <w:basedOn w:val="Normal"/>
    <w:uiPriority w:val="19"/>
    <w:qFormat/>
    <w:rsid w:val="00CD6CDE"/>
    <w:pPr>
      <w:numPr>
        <w:ilvl w:val="1"/>
        <w:numId w:val="25"/>
      </w:numPr>
      <w:spacing w:after="120"/>
      <w:contextualSpacing/>
    </w:pPr>
  </w:style>
  <w:style w:type="paragraph" w:styleId="ListBullet3">
    <w:name w:val="List Bullet 3"/>
    <w:basedOn w:val="Normal"/>
    <w:uiPriority w:val="19"/>
    <w:qFormat/>
    <w:rsid w:val="00CD6CDE"/>
    <w:pPr>
      <w:numPr>
        <w:ilvl w:val="2"/>
        <w:numId w:val="25"/>
      </w:numPr>
      <w:spacing w:after="80" w:line="220" w:lineRule="atLeast"/>
      <w:ind w:left="1020" w:hanging="340"/>
      <w:contextualSpacing/>
    </w:pPr>
    <w:rPr>
      <w:sz w:val="16"/>
    </w:rPr>
  </w:style>
  <w:style w:type="paragraph" w:styleId="TOC1">
    <w:name w:val="toc 1"/>
    <w:basedOn w:val="Normal"/>
    <w:next w:val="Normal"/>
    <w:uiPriority w:val="39"/>
    <w:semiHidden/>
    <w:rsid w:val="004B0F7D"/>
    <w:pPr>
      <w:spacing w:after="100"/>
    </w:pPr>
  </w:style>
  <w:style w:type="paragraph" w:styleId="TOC2">
    <w:name w:val="toc 2"/>
    <w:basedOn w:val="Normal"/>
    <w:next w:val="Normal"/>
    <w:uiPriority w:val="39"/>
    <w:rsid w:val="00FD65F2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FD65F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FD65F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6A0D57"/>
    <w:pPr>
      <w:numPr>
        <w:numId w:val="19"/>
      </w:numPr>
    </w:pPr>
  </w:style>
  <w:style w:type="paragraph" w:styleId="BodyText">
    <w:name w:val="Body Text"/>
    <w:basedOn w:val="Normal"/>
    <w:link w:val="BodyTextChar"/>
    <w:qFormat/>
    <w:rsid w:val="00534E7C"/>
    <w:pPr>
      <w:spacing w:after="280" w:line="280" w:lineRule="atLeast"/>
    </w:pPr>
  </w:style>
  <w:style w:type="character" w:customStyle="1" w:styleId="BodyTextChar">
    <w:name w:val="Body Text Char"/>
    <w:basedOn w:val="DefaultParagraphFont"/>
    <w:link w:val="BodyText"/>
    <w:rsid w:val="00534E7C"/>
  </w:style>
  <w:style w:type="character" w:customStyle="1" w:styleId="Heading4Char">
    <w:name w:val="Heading 4 Char"/>
    <w:basedOn w:val="DefaultParagraphFont"/>
    <w:link w:val="Heading4"/>
    <w:uiPriority w:val="9"/>
    <w:semiHidden/>
    <w:rsid w:val="004B0F7D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F7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F7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F7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F7D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F7D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B0F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B0F7D"/>
    <w:pPr>
      <w:numPr>
        <w:ilvl w:val="1"/>
      </w:numPr>
      <w:spacing w:after="160"/>
    </w:pPr>
    <w:rPr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F7D"/>
    <w:rPr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4B0F7D"/>
    <w:rPr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4B0F7D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4B0F7D"/>
    <w:rPr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4B0F7D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B0F7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0F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F7D"/>
    <w:pPr>
      <w:pBdr>
        <w:top w:val="single" w:sz="4" w:space="10" w:color="8EFE9A" w:themeColor="accent1"/>
        <w:bottom w:val="single" w:sz="4" w:space="10" w:color="8EFE9A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B0F7D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4B0F7D"/>
    <w:rPr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qFormat/>
    <w:rsid w:val="004B0F7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4B0F7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B0F7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4B0F7D"/>
  </w:style>
  <w:style w:type="numbering" w:styleId="ArticleSection">
    <w:name w:val="Outline List 3"/>
    <w:basedOn w:val="NoList"/>
    <w:uiPriority w:val="99"/>
    <w:semiHidden/>
    <w:unhideWhenUsed/>
    <w:rsid w:val="00404510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B0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7D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rsid w:val="004B0F7D"/>
    <w:pPr>
      <w:pBdr>
        <w:top w:val="single" w:sz="2" w:space="10" w:color="8EFE9A" w:themeColor="accent1"/>
        <w:left w:val="single" w:sz="2" w:space="10" w:color="8EFE9A" w:themeColor="accent1"/>
        <w:bottom w:val="single" w:sz="2" w:space="10" w:color="8EFE9A" w:themeColor="accent1"/>
        <w:right w:val="single" w:sz="2" w:space="10" w:color="8EFE9A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4B0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F7D"/>
  </w:style>
  <w:style w:type="paragraph" w:styleId="BodyText3">
    <w:name w:val="Body Text 3"/>
    <w:basedOn w:val="Normal"/>
    <w:link w:val="BodyText3Char"/>
    <w:uiPriority w:val="99"/>
    <w:semiHidden/>
    <w:rsid w:val="004B0F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0F7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0F7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0F7D"/>
  </w:style>
  <w:style w:type="paragraph" w:styleId="BodyTextIndent">
    <w:name w:val="Body Text Indent"/>
    <w:basedOn w:val="Normal"/>
    <w:link w:val="BodyTextIndentChar"/>
    <w:uiPriority w:val="99"/>
    <w:semiHidden/>
    <w:rsid w:val="004B0F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F7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0F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0F7D"/>
  </w:style>
  <w:style w:type="paragraph" w:styleId="BodyTextIndent2">
    <w:name w:val="Body Text Indent 2"/>
    <w:basedOn w:val="Normal"/>
    <w:link w:val="BodyTextIndent2Char"/>
    <w:uiPriority w:val="99"/>
    <w:semiHidden/>
    <w:rsid w:val="004B0F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0F7D"/>
  </w:style>
  <w:style w:type="paragraph" w:styleId="BodyTextIndent3">
    <w:name w:val="Body Text Indent 3"/>
    <w:basedOn w:val="Normal"/>
    <w:link w:val="BodyTextIndent3Char"/>
    <w:uiPriority w:val="99"/>
    <w:semiHidden/>
    <w:rsid w:val="004B0F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0F7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B0F7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0F7D"/>
  </w:style>
  <w:style w:type="character" w:styleId="CommentReference">
    <w:name w:val="annotation reference"/>
    <w:basedOn w:val="DefaultParagraphFont"/>
    <w:uiPriority w:val="99"/>
    <w:semiHidden/>
    <w:rsid w:val="004B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0F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7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4B0F7D"/>
  </w:style>
  <w:style w:type="character" w:customStyle="1" w:styleId="DateChar">
    <w:name w:val="Date Char"/>
    <w:basedOn w:val="DefaultParagraphFont"/>
    <w:link w:val="Date"/>
    <w:uiPriority w:val="99"/>
    <w:semiHidden/>
    <w:rsid w:val="004B0F7D"/>
  </w:style>
  <w:style w:type="paragraph" w:styleId="DocumentMap">
    <w:name w:val="Document Map"/>
    <w:basedOn w:val="Normal"/>
    <w:link w:val="DocumentMapChar"/>
    <w:uiPriority w:val="99"/>
    <w:semiHidden/>
    <w:rsid w:val="004B0F7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F7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4B0F7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0F7D"/>
  </w:style>
  <w:style w:type="paragraph" w:styleId="EndnoteText">
    <w:name w:val="endnote text"/>
    <w:basedOn w:val="Normal"/>
    <w:link w:val="EndnoteTextChar"/>
    <w:uiPriority w:val="99"/>
    <w:semiHidden/>
    <w:rsid w:val="004B0F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F7D"/>
  </w:style>
  <w:style w:type="character" w:styleId="EndnoteReference">
    <w:name w:val="endnote reference"/>
    <w:basedOn w:val="DefaultParagraphFont"/>
    <w:uiPriority w:val="99"/>
    <w:semiHidden/>
    <w:rsid w:val="004B0F7D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4B0F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4B0F7D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rsid w:val="007C2C99"/>
    <w:pPr>
      <w:tabs>
        <w:tab w:val="center" w:pos="4513"/>
        <w:tab w:val="right" w:pos="9026"/>
      </w:tabs>
      <w:spacing w:line="170" w:lineRule="atLeast"/>
    </w:pPr>
    <w:rPr>
      <w:color w:val="7F7F7F" w:themeColor="text1" w:themeTint="80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2C99"/>
    <w:rPr>
      <w:color w:val="7F7F7F" w:themeColor="text1" w:themeTint="80"/>
      <w:sz w:val="12"/>
    </w:rPr>
  </w:style>
  <w:style w:type="character" w:styleId="FootnoteReference">
    <w:name w:val="footnote reference"/>
    <w:basedOn w:val="DefaultParagraphFont"/>
    <w:uiPriority w:val="99"/>
    <w:semiHidden/>
    <w:rsid w:val="004B0F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B33FE"/>
    <w:pPr>
      <w:tabs>
        <w:tab w:val="center" w:pos="4513"/>
        <w:tab w:val="right" w:pos="9026"/>
      </w:tabs>
      <w:spacing w:line="240" w:lineRule="atLeas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33FE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4B0F7D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4B0F7D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rsid w:val="004B0F7D"/>
  </w:style>
  <w:style w:type="paragraph" w:styleId="List">
    <w:name w:val="List"/>
    <w:basedOn w:val="Normal"/>
    <w:uiPriority w:val="99"/>
    <w:semiHidden/>
    <w:rsid w:val="004B0F7D"/>
    <w:pPr>
      <w:ind w:left="283" w:hanging="283"/>
      <w:contextualSpacing/>
    </w:pPr>
  </w:style>
  <w:style w:type="paragraph" w:styleId="ListBullet4">
    <w:name w:val="List Bullet 4"/>
    <w:basedOn w:val="Normal"/>
    <w:uiPriority w:val="99"/>
    <w:semiHidden/>
    <w:rsid w:val="004B0F7D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rsid w:val="004B0F7D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rsid w:val="004B0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0F7D"/>
    <w:rPr>
      <w:rFonts w:ascii="Consolas" w:hAnsi="Consolas"/>
    </w:rPr>
  </w:style>
  <w:style w:type="character" w:styleId="Mention">
    <w:name w:val="Mention"/>
    <w:basedOn w:val="DefaultParagraphFont"/>
    <w:uiPriority w:val="99"/>
    <w:semiHidden/>
    <w:rsid w:val="004B0F7D"/>
    <w:rPr>
      <w:color w:val="auto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4B0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0F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4B0F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0F7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0F7D"/>
  </w:style>
  <w:style w:type="character" w:styleId="PageNumber">
    <w:name w:val="page number"/>
    <w:basedOn w:val="DefaultParagraphFont"/>
    <w:uiPriority w:val="99"/>
    <w:semiHidden/>
    <w:rsid w:val="004B0F7D"/>
  </w:style>
  <w:style w:type="character" w:styleId="PlaceholderText">
    <w:name w:val="Placeholder Text"/>
    <w:basedOn w:val="DefaultParagraphFont"/>
    <w:uiPriority w:val="99"/>
    <w:semiHidden/>
    <w:rsid w:val="004B0F7D"/>
    <w:rPr>
      <w:color w:val="7F7F7F" w:themeColor="text1" w:themeTint="80"/>
    </w:rPr>
  </w:style>
  <w:style w:type="paragraph" w:styleId="PlainText">
    <w:name w:val="Plain Text"/>
    <w:basedOn w:val="Normal"/>
    <w:link w:val="PlainTextChar"/>
    <w:uiPriority w:val="99"/>
    <w:semiHidden/>
    <w:rsid w:val="004B0F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F7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0F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0F7D"/>
  </w:style>
  <w:style w:type="paragraph" w:styleId="Signature">
    <w:name w:val="Signature"/>
    <w:basedOn w:val="Normal"/>
    <w:link w:val="SignatureChar"/>
    <w:uiPriority w:val="99"/>
    <w:semiHidden/>
    <w:rsid w:val="004B0F7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0F7D"/>
  </w:style>
  <w:style w:type="character" w:styleId="SmartHyperlink">
    <w:name w:val="Smart Hyperlink"/>
    <w:basedOn w:val="DefaultParagraphFont"/>
    <w:uiPriority w:val="99"/>
    <w:semiHidden/>
    <w:rsid w:val="004B0F7D"/>
    <w:rPr>
      <w:u w:val="dotted"/>
    </w:rPr>
  </w:style>
  <w:style w:type="paragraph" w:styleId="TOAHeading">
    <w:name w:val="toa heading"/>
    <w:basedOn w:val="Normal"/>
    <w:next w:val="Normal"/>
    <w:uiPriority w:val="99"/>
    <w:semiHidden/>
    <w:rsid w:val="004B0F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B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nardosTablestyle">
    <w:name w:val="Barnardo's Table style"/>
    <w:basedOn w:val="TableNormal"/>
    <w:uiPriority w:val="99"/>
    <w:rsid w:val="000933E7"/>
    <w:pPr>
      <w:spacing w:line="220" w:lineRule="atLeast"/>
    </w:pPr>
    <w:rPr>
      <w:szCs w:val="14"/>
    </w:rPr>
    <w:tblPr>
      <w:tblBorders>
        <w:top w:val="single" w:sz="4" w:space="0" w:color="0B463D" w:themeColor="text2"/>
        <w:insideH w:val="single" w:sz="4" w:space="0" w:color="0B463D" w:themeColor="text2"/>
        <w:insideV w:val="single" w:sz="4" w:space="0" w:color="0B463D" w:themeColor="text2"/>
      </w:tblBorders>
      <w:tblCellMar>
        <w:top w:w="28" w:type="dxa"/>
        <w:left w:w="85" w:type="dxa"/>
        <w:bottom w:w="170" w:type="dxa"/>
        <w:right w:w="85" w:type="dxa"/>
      </w:tblCellMar>
    </w:tblPr>
    <w:tcPr>
      <w:shd w:val="clear" w:color="auto" w:fill="F7F6F1" w:themeFill="background2"/>
    </w:tcPr>
    <w:tblStylePr w:type="firstRow">
      <w:rPr>
        <w:b/>
        <w:color w:val="8EFE9A" w:themeColor="accent1"/>
        <w:sz w:val="14"/>
      </w:rPr>
      <w:tblPr/>
      <w:tcPr>
        <w:tcBorders>
          <w:insideH w:val="nil"/>
          <w:insideV w:val="single" w:sz="4" w:space="0" w:color="F7F6F1" w:themeColor="background2"/>
        </w:tcBorders>
        <w:shd w:val="clear" w:color="auto" w:fill="0B463D" w:themeFill="text2"/>
      </w:tcPr>
    </w:tblStylePr>
    <w:tblStylePr w:type="firstCol">
      <w:rPr>
        <w:b/>
        <w:color w:val="8EFE9A" w:themeColor="accent1"/>
      </w:rPr>
      <w:tblPr/>
      <w:tcPr>
        <w:tcBorders>
          <w:insideH w:val="single" w:sz="4" w:space="0" w:color="F7F6F1" w:themeColor="background2"/>
          <w:insideV w:val="single" w:sz="4" w:space="0" w:color="FFFFFF" w:themeColor="background1"/>
        </w:tcBorders>
        <w:shd w:val="clear" w:color="auto" w:fill="0B463D" w:themeFill="text2"/>
      </w:tcPr>
    </w:tblStylePr>
    <w:tblStylePr w:type="lastCol">
      <w:rPr>
        <w:b/>
        <w:color w:val="8EFE9A" w:themeColor="accent1"/>
      </w:rPr>
      <w:tblPr/>
      <w:tcPr>
        <w:tcBorders>
          <w:insideH w:val="single" w:sz="4" w:space="0" w:color="F7F6F1" w:themeColor="background2"/>
        </w:tcBorders>
        <w:shd w:val="clear" w:color="auto" w:fill="0B463D" w:themeFill="text2"/>
      </w:tcPr>
    </w:tblStylePr>
  </w:style>
  <w:style w:type="paragraph" w:customStyle="1" w:styleId="Heading2numbered">
    <w:name w:val="Heading 2 numbered"/>
    <w:next w:val="Bodytextnumbered"/>
    <w:uiPriority w:val="34"/>
    <w:qFormat/>
    <w:rsid w:val="00F92E97"/>
    <w:pPr>
      <w:numPr>
        <w:numId w:val="27"/>
      </w:numPr>
      <w:spacing w:after="240"/>
    </w:pPr>
    <w:rPr>
      <w:b/>
      <w:color w:val="0B463D" w:themeColor="text2"/>
      <w:sz w:val="24"/>
    </w:rPr>
  </w:style>
  <w:style w:type="paragraph" w:customStyle="1" w:styleId="Bodytextnumbered">
    <w:name w:val="Body text numbered"/>
    <w:basedOn w:val="BodyText"/>
    <w:next w:val="Bodytextnumberedindented"/>
    <w:uiPriority w:val="34"/>
    <w:qFormat/>
    <w:rsid w:val="00F92E97"/>
    <w:pPr>
      <w:numPr>
        <w:ilvl w:val="1"/>
        <w:numId w:val="27"/>
      </w:numPr>
      <w:spacing w:after="240"/>
    </w:pPr>
  </w:style>
  <w:style w:type="paragraph" w:customStyle="1" w:styleId="Bodytextnumberedindented">
    <w:name w:val="Body text numbered indented"/>
    <w:basedOn w:val="BodyText"/>
    <w:uiPriority w:val="34"/>
    <w:qFormat/>
    <w:rsid w:val="00F92E97"/>
    <w:pPr>
      <w:numPr>
        <w:ilvl w:val="2"/>
        <w:numId w:val="27"/>
      </w:numPr>
      <w:spacing w:after="240"/>
    </w:pPr>
  </w:style>
  <w:style w:type="character" w:styleId="Hyperlink">
    <w:name w:val="Hyperlink"/>
    <w:basedOn w:val="DefaultParagraphFont"/>
    <w:uiPriority w:val="99"/>
    <w:rsid w:val="00F92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F92E97"/>
    <w:rPr>
      <w:color w:val="605E5C"/>
      <w:shd w:val="clear" w:color="auto" w:fill="E1DFDD"/>
    </w:rPr>
  </w:style>
  <w:style w:type="paragraph" w:customStyle="1" w:styleId="Tabletext">
    <w:name w:val="Table text"/>
    <w:basedOn w:val="BodyText"/>
    <w:uiPriority w:val="34"/>
    <w:qFormat/>
    <w:rsid w:val="00B36008"/>
    <w:pPr>
      <w:spacing w:after="120"/>
    </w:pPr>
    <w:rPr>
      <w:bCs/>
      <w:szCs w:val="14"/>
    </w:rPr>
  </w:style>
  <w:style w:type="paragraph" w:customStyle="1" w:styleId="Tablesubheadings">
    <w:name w:val="Table subheadings"/>
    <w:basedOn w:val="BodyText"/>
    <w:uiPriority w:val="34"/>
    <w:qFormat/>
    <w:rsid w:val="00B36008"/>
    <w:pPr>
      <w:spacing w:after="120"/>
    </w:pPr>
    <w:rPr>
      <w:b/>
      <w:szCs w:val="14"/>
    </w:rPr>
  </w:style>
  <w:style w:type="paragraph" w:styleId="NormalWeb">
    <w:name w:val="Normal (Web)"/>
    <w:basedOn w:val="Normal"/>
    <w:uiPriority w:val="99"/>
    <w:unhideWhenUsed/>
    <w:rsid w:val="00BB7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arnardo's colour theme">
      <a:dk1>
        <a:sysClr val="windowText" lastClr="000000"/>
      </a:dk1>
      <a:lt1>
        <a:sysClr val="window" lastClr="FFFFFF"/>
      </a:lt1>
      <a:dk2>
        <a:srgbClr val="0B463D"/>
      </a:dk2>
      <a:lt2>
        <a:srgbClr val="F7F6F1"/>
      </a:lt2>
      <a:accent1>
        <a:srgbClr val="8EFE9A"/>
      </a:accent1>
      <a:accent2>
        <a:srgbClr val="AA9EFF"/>
      </a:accent2>
      <a:accent3>
        <a:srgbClr val="FF955A"/>
      </a:accent3>
      <a:accent4>
        <a:srgbClr val="FFD45A"/>
      </a:accent4>
      <a:accent5>
        <a:srgbClr val="71ABFF"/>
      </a:accent5>
      <a:accent6>
        <a:srgbClr val="0B463D"/>
      </a:accent6>
      <a:hlink>
        <a:srgbClr val="0563C1"/>
      </a:hlink>
      <a:folHlink>
        <a:srgbClr val="954F72"/>
      </a:folHlink>
    </a:clrScheme>
    <a:fontScheme name="Custom 50">
      <a:majorFont>
        <a:latin typeface="Impact"/>
        <a:ea typeface=""/>
        <a:cs typeface=""/>
      </a:majorFont>
      <a:minorFont>
        <a:latin typeface="Apt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6350">
          <a:solidFill>
            <a:schemeClr val="tx2"/>
          </a:solidFill>
          <a:miter lim="800000"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F2397981A8749B643250D1DAA669A" ma:contentTypeVersion="17" ma:contentTypeDescription="Create a new document." ma:contentTypeScope="" ma:versionID="ebf82ba2eca62a22b10a40a784399d35">
  <xsd:schema xmlns:xsd="http://www.w3.org/2001/XMLSchema" xmlns:xs="http://www.w3.org/2001/XMLSchema" xmlns:p="http://schemas.microsoft.com/office/2006/metadata/properties" xmlns:ns2="ce6416d9-56de-4610-9c96-28514f73cca0" xmlns:ns3="a1ba3ee0-44fa-42fc-ae83-040ed206d56a" targetNamespace="http://schemas.microsoft.com/office/2006/metadata/properties" ma:root="true" ma:fieldsID="d8bc02c2784b6bba18a066330636e2cd" ns2:_="" ns3:_="">
    <xsd:import namespace="ce6416d9-56de-4610-9c96-28514f73cca0"/>
    <xsd:import namespace="a1ba3ee0-44fa-42fc-ae83-040ed206d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16d9-56de-4610-9c96-28514f73c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0beadd3-732a-4211-8e1d-6df8c1a9a2cb}" ma:internalName="TaxCatchAll" ma:showField="CatchAllData" ma:web="ce6416d9-56de-4610-9c96-28514f73c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3ee0-44fa-42fc-ae83-040ed206d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8e2843-1c2b-4603-ab09-9fa04eeb8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a3ee0-44fa-42fc-ae83-040ed206d56a">
      <Terms xmlns="http://schemas.microsoft.com/office/infopath/2007/PartnerControls"/>
    </lcf76f155ced4ddcb4097134ff3c332f>
    <TaxCatchAll xmlns="ce6416d9-56de-4610-9c96-28514f73cca0" xsi:nil="true"/>
    <SharedWithUsers xmlns="ce6416d9-56de-4610-9c96-28514f73cca0">
      <UserInfo>
        <DisplayName>Lily Owens-Crossman</DisplayName>
        <AccountId>23</AccountId>
        <AccountType/>
      </UserInfo>
      <UserInfo>
        <DisplayName>Steyn Crous</DisplayName>
        <AccountId>20</AccountId>
        <AccountType/>
      </UserInfo>
      <UserInfo>
        <DisplayName>Jonah Hebron</DisplayName>
        <AccountId>16</AccountId>
        <AccountType/>
      </UserInfo>
      <UserInfo>
        <DisplayName>Jane Oyston</DisplayName>
        <AccountId>884</AccountId>
        <AccountType/>
      </UserInfo>
      <UserInfo>
        <DisplayName>Laura Parkes</DisplayName>
        <AccountId>18</AccountId>
        <AccountType/>
      </UserInfo>
      <UserInfo>
        <DisplayName>Tim Neill</DisplayName>
        <AccountId>49</AccountId>
        <AccountType/>
      </UserInfo>
      <UserInfo>
        <DisplayName>Sohila Sawhney</DisplayName>
        <AccountId>289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B780CF-5CD4-403C-8130-FA1523622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C75CD-BF1D-4C5D-8E7A-8CB540A2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416d9-56de-4610-9c96-28514f73cca0"/>
    <ds:schemaRef ds:uri="a1ba3ee0-44fa-42fc-ae83-040ed206d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7E7E5-62EB-49CD-A060-5B6CA7D83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8E96A-4A16-4B37-9FBF-A7B9F464AE8A}">
  <ds:schemaRefs>
    <ds:schemaRef ds:uri="http://schemas.microsoft.com/office/2006/metadata/properties"/>
    <ds:schemaRef ds:uri="http://schemas.microsoft.com/office/infopath/2007/PartnerControls"/>
    <ds:schemaRef ds:uri="a1ba3ee0-44fa-42fc-ae83-040ed206d56a"/>
    <ds:schemaRef ds:uri="ce6416d9-56de-4610-9c96-28514f73c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Hebron</dc:creator>
  <cp:keywords/>
  <dc:description/>
  <cp:lastModifiedBy>Steyn Crous</cp:lastModifiedBy>
  <cp:revision>60</cp:revision>
  <cp:lastPrinted>2024-02-27T16:43:00Z</cp:lastPrinted>
  <dcterms:created xsi:type="dcterms:W3CDTF">2024-03-05T16:29:00Z</dcterms:created>
  <dcterms:modified xsi:type="dcterms:W3CDTF">2024-03-27T09:39:00Z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0x010100C2AF2397981A8749B643250D1DAA669A</vt:lpwstr>
  </property>
</Properties>
</file>