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718F" w14:textId="77777777" w:rsidR="001E788A" w:rsidRDefault="008F1FCB">
      <w:pPr>
        <w:pStyle w:val="Heading1"/>
        <w:spacing w:line="630" w:lineRule="exact"/>
        <w:ind w:right="195"/>
        <w:jc w:val="right"/>
      </w:pPr>
      <w:r>
        <w:rPr>
          <w:noProof/>
          <w:color w:val="2B579A"/>
          <w:shd w:val="clear" w:color="auto" w:fill="E6E6E6"/>
          <w:lang w:bidi="ar-SA"/>
        </w:rPr>
        <w:drawing>
          <wp:anchor distT="0" distB="0" distL="0" distR="0" simplePos="0" relativeHeight="251659264" behindDoc="0" locked="0" layoutInCell="1" allowOverlap="1" wp14:anchorId="028D3BD9" wp14:editId="7F3D9279">
            <wp:simplePos x="0" y="0"/>
            <wp:positionH relativeFrom="page">
              <wp:posOffset>394334</wp:posOffset>
            </wp:positionH>
            <wp:positionV relativeFrom="paragraph">
              <wp:posOffset>3551</wp:posOffset>
            </wp:positionV>
            <wp:extent cx="1943100" cy="913129"/>
            <wp:effectExtent l="0" t="0" r="0" b="0"/>
            <wp:wrapNone/>
            <wp:docPr id="1" name="image1.jpeg"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3100" cy="913129"/>
                    </a:xfrm>
                    <a:prstGeom prst="rect">
                      <a:avLst/>
                    </a:prstGeom>
                  </pic:spPr>
                </pic:pic>
              </a:graphicData>
            </a:graphic>
          </wp:anchor>
        </w:drawing>
      </w:r>
    </w:p>
    <w:p w14:paraId="4B5F5E61" w14:textId="763A6C1B" w:rsidR="001E788A" w:rsidRDefault="008F1FCB" w:rsidP="39F57022">
      <w:pPr>
        <w:spacing w:line="289" w:lineRule="exact"/>
        <w:ind w:right="342"/>
        <w:jc w:val="right"/>
        <w:rPr>
          <w:sz w:val="24"/>
          <w:szCs w:val="24"/>
        </w:rPr>
      </w:pPr>
      <w:r w:rsidRPr="39F57022">
        <w:rPr>
          <w:sz w:val="24"/>
          <w:szCs w:val="24"/>
        </w:rPr>
        <w:t>Date:</w:t>
      </w:r>
      <w:r w:rsidRPr="39F57022">
        <w:rPr>
          <w:spacing w:val="-6"/>
          <w:sz w:val="24"/>
          <w:szCs w:val="24"/>
        </w:rPr>
        <w:t xml:space="preserve"> </w:t>
      </w:r>
      <w:r w:rsidR="00BA2C23" w:rsidRPr="00BA2C23">
        <w:rPr>
          <w:sz w:val="24"/>
          <w:szCs w:val="24"/>
        </w:rPr>
        <w:t>31</w:t>
      </w:r>
      <w:r w:rsidR="00943302" w:rsidRPr="00BA2C23">
        <w:rPr>
          <w:sz w:val="24"/>
          <w:szCs w:val="24"/>
        </w:rPr>
        <w:t>.0</w:t>
      </w:r>
      <w:r w:rsidR="00E33B26" w:rsidRPr="00BA2C23">
        <w:rPr>
          <w:sz w:val="24"/>
          <w:szCs w:val="24"/>
        </w:rPr>
        <w:t>1</w:t>
      </w:r>
      <w:r w:rsidR="00943302" w:rsidRPr="00BA2C23">
        <w:rPr>
          <w:sz w:val="24"/>
          <w:szCs w:val="24"/>
        </w:rPr>
        <w:t>.2</w:t>
      </w:r>
      <w:r w:rsidR="00E33B26" w:rsidRPr="00BA2C23">
        <w:rPr>
          <w:sz w:val="24"/>
          <w:szCs w:val="24"/>
        </w:rPr>
        <w:t>4</w:t>
      </w:r>
    </w:p>
    <w:p w14:paraId="24B48A81" w14:textId="29C8A670" w:rsidR="001E788A" w:rsidRDefault="008F1FCB">
      <w:pPr>
        <w:spacing w:before="1"/>
        <w:ind w:right="342"/>
        <w:jc w:val="right"/>
        <w:rPr>
          <w:sz w:val="24"/>
        </w:rPr>
      </w:pPr>
      <w:r>
        <w:rPr>
          <w:sz w:val="24"/>
        </w:rPr>
        <w:t>Review Date:</w:t>
      </w:r>
      <w:r>
        <w:rPr>
          <w:spacing w:val="-9"/>
          <w:sz w:val="24"/>
        </w:rPr>
        <w:t xml:space="preserve"> </w:t>
      </w:r>
      <w:r w:rsidR="00BA2C23">
        <w:rPr>
          <w:sz w:val="24"/>
        </w:rPr>
        <w:t>31</w:t>
      </w:r>
      <w:r w:rsidR="00943302">
        <w:rPr>
          <w:sz w:val="24"/>
        </w:rPr>
        <w:t>.0</w:t>
      </w:r>
      <w:r w:rsidR="00E33B26">
        <w:rPr>
          <w:sz w:val="24"/>
        </w:rPr>
        <w:t>1</w:t>
      </w:r>
      <w:r w:rsidR="00943302">
        <w:rPr>
          <w:sz w:val="24"/>
        </w:rPr>
        <w:t>.2</w:t>
      </w:r>
      <w:r w:rsidR="00E33B26">
        <w:rPr>
          <w:sz w:val="24"/>
        </w:rPr>
        <w:t>7</w:t>
      </w:r>
    </w:p>
    <w:p w14:paraId="3D32337B" w14:textId="77777777" w:rsidR="001E788A" w:rsidRDefault="003311EF">
      <w:pPr>
        <w:pStyle w:val="BodyText"/>
        <w:spacing w:before="4"/>
        <w:rPr>
          <w:sz w:val="27"/>
        </w:rPr>
      </w:pPr>
      <w:r>
        <w:rPr>
          <w:noProof/>
          <w:color w:val="2B579A"/>
          <w:shd w:val="clear" w:color="auto" w:fill="E6E6E6"/>
          <w:lang w:bidi="ar-SA"/>
        </w:rPr>
        <mc:AlternateContent>
          <mc:Choice Requires="wpg">
            <w:drawing>
              <wp:anchor distT="0" distB="0" distL="0" distR="0" simplePos="0" relativeHeight="251658240" behindDoc="1" locked="0" layoutInCell="1" allowOverlap="1" wp14:anchorId="78293753" wp14:editId="603C5660">
                <wp:simplePos x="0" y="0"/>
                <wp:positionH relativeFrom="page">
                  <wp:posOffset>901065</wp:posOffset>
                </wp:positionH>
                <wp:positionV relativeFrom="paragraph">
                  <wp:posOffset>236220</wp:posOffset>
                </wp:positionV>
                <wp:extent cx="6007100" cy="635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6350"/>
                          <a:chOff x="1419" y="372"/>
                          <a:chExt cx="9460" cy="10"/>
                        </a:xfrm>
                      </wpg:grpSpPr>
                      <wps:wsp>
                        <wps:cNvPr id="7" name="Line 6"/>
                        <wps:cNvCnPr/>
                        <wps:spPr bwMode="auto">
                          <a:xfrm>
                            <a:off x="1419" y="377"/>
                            <a:ext cx="6304"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wps:spPr bwMode="auto">
                          <a:xfrm>
                            <a:off x="7727" y="377"/>
                            <a:ext cx="3152"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86616" id="Group 4" o:spid="_x0000_s1026" style="position:absolute;margin-left:70.95pt;margin-top:18.6pt;width:473pt;height:.5pt;z-index:-251658240;mso-wrap-distance-left:0;mso-wrap-distance-right:0;mso-position-horizontal-relative:page" coordorigin="1419,372" coordsize="9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">
                <v:line id="Line 6" o:spid="_x0000_s1027" style="position:absolute;visibility:visible;mso-wrap-style:square" from="1419,377" to="772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" strokeweight=".16733mm"/>
                <v:line id="Line 5" o:spid="_x0000_s1028" style="position:absolute;visibility:visible;mso-wrap-style:square" from="7727,377" to="108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" strokeweight=".16733mm"/>
                <w10:wrap type="topAndBottom" anchorx="page"/>
              </v:group>
            </w:pict>
          </mc:Fallback>
        </mc:AlternateContent>
      </w:r>
    </w:p>
    <w:p w14:paraId="49EDCD80" w14:textId="694BDA49" w:rsidR="001E788A" w:rsidRDefault="008F1FCB">
      <w:pPr>
        <w:spacing w:before="218"/>
        <w:ind w:left="1018"/>
        <w:rPr>
          <w:sz w:val="52"/>
        </w:rPr>
      </w:pPr>
      <w:r>
        <w:rPr>
          <w:sz w:val="52"/>
        </w:rPr>
        <w:t xml:space="preserve">Leavers’ </w:t>
      </w:r>
      <w:r w:rsidR="00EC47CB">
        <w:rPr>
          <w:sz w:val="52"/>
        </w:rPr>
        <w:t>P</w:t>
      </w:r>
      <w:r>
        <w:rPr>
          <w:sz w:val="52"/>
        </w:rPr>
        <w:t>rocedure</w:t>
      </w:r>
    </w:p>
    <w:p w14:paraId="42F17CD8" w14:textId="1DB4FC54" w:rsidR="001E788A" w:rsidRDefault="008F1FCB">
      <w:pPr>
        <w:pStyle w:val="BodyText"/>
        <w:spacing w:before="59"/>
        <w:ind w:left="1018" w:right="459"/>
      </w:pPr>
      <w:r>
        <w:t xml:space="preserve">When a </w:t>
      </w:r>
      <w:r w:rsidR="003D1B56">
        <w:t>colleague</w:t>
      </w:r>
      <w:r w:rsidR="007B896D">
        <w:t xml:space="preserve"> employed by Barnardo’s </w:t>
      </w:r>
      <w:r>
        <w:t>leave</w:t>
      </w:r>
      <w:r w:rsidR="06E21FD1">
        <w:t>s</w:t>
      </w:r>
      <w:r w:rsidR="003D1B56">
        <w:t xml:space="preserve"> </w:t>
      </w:r>
      <w:r>
        <w:t xml:space="preserve">there are various procedures that must be followed to ensure appropriate closure of all matters. The line manager, People Team (PT) and </w:t>
      </w:r>
      <w:r w:rsidR="008F1ACD">
        <w:t xml:space="preserve">colleague </w:t>
      </w:r>
      <w:r>
        <w:t>all have responsibility for completing the relevant tasks by the last working day.</w:t>
      </w:r>
    </w:p>
    <w:p w14:paraId="454F4009" w14:textId="77777777" w:rsidR="001E788A" w:rsidRDefault="001E788A">
      <w:pPr>
        <w:pStyle w:val="BodyText"/>
      </w:pPr>
    </w:p>
    <w:p w14:paraId="0C5883BF" w14:textId="77777777" w:rsidR="001E788A" w:rsidRDefault="008F1FCB">
      <w:pPr>
        <w:pStyle w:val="BodyText"/>
        <w:ind w:left="1018" w:right="1097"/>
      </w:pPr>
      <w:r>
        <w:t>The table below summarises the relevant responsibilities for each of the above groups, including links to the associated documentation.</w:t>
      </w:r>
    </w:p>
    <w:p w14:paraId="3AC2EE22" w14:textId="77777777" w:rsidR="001E788A" w:rsidRDefault="001E788A">
      <w:pPr>
        <w:pStyle w:val="BodyText"/>
        <w:rPr>
          <w:sz w:val="21"/>
        </w:rPr>
      </w:pPr>
    </w:p>
    <w:p w14:paraId="63366D95" w14:textId="77777777" w:rsidR="001E788A" w:rsidRDefault="008F1FCB">
      <w:pPr>
        <w:pStyle w:val="Heading2"/>
      </w:pPr>
      <w:r>
        <w:t>Summary of Responsibilities</w:t>
      </w:r>
    </w:p>
    <w:p w14:paraId="3A16E829" w14:textId="77777777" w:rsidR="001E788A" w:rsidRDefault="001E788A">
      <w:pPr>
        <w:pStyle w:val="BodyText"/>
        <w:spacing w:before="1"/>
        <w:rPr>
          <w:b/>
          <w:sz w:val="2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617D1B28" w14:textId="77777777" w:rsidTr="10D5917D">
        <w:trPr>
          <w:trHeight w:val="441"/>
        </w:trPr>
        <w:tc>
          <w:tcPr>
            <w:tcW w:w="10261" w:type="dxa"/>
            <w:gridSpan w:val="2"/>
          </w:tcPr>
          <w:p w14:paraId="1BD5507A" w14:textId="77777777" w:rsidR="001E788A" w:rsidRDefault="008F1FCB">
            <w:pPr>
              <w:pStyle w:val="TableParagraph"/>
              <w:spacing w:before="59"/>
              <w:rPr>
                <w:b/>
              </w:rPr>
            </w:pPr>
            <w:r>
              <w:rPr>
                <w:b/>
              </w:rPr>
              <w:t>Line Manager</w:t>
            </w:r>
          </w:p>
        </w:tc>
      </w:tr>
      <w:tr w:rsidR="001E788A" w14:paraId="5C161026" w14:textId="77777777" w:rsidTr="10D5917D">
        <w:trPr>
          <w:trHeight w:val="1403"/>
        </w:trPr>
        <w:tc>
          <w:tcPr>
            <w:tcW w:w="540" w:type="dxa"/>
          </w:tcPr>
          <w:p w14:paraId="1787A846" w14:textId="77777777" w:rsidR="001E788A" w:rsidRDefault="008F1FCB">
            <w:pPr>
              <w:pStyle w:val="TableParagraph"/>
            </w:pPr>
            <w:r>
              <w:t>1</w:t>
            </w:r>
          </w:p>
        </w:tc>
        <w:tc>
          <w:tcPr>
            <w:tcW w:w="9721" w:type="dxa"/>
          </w:tcPr>
          <w:p w14:paraId="4A4F37A2" w14:textId="5D9EDC27" w:rsidR="001E788A" w:rsidRDefault="008F1FCB">
            <w:pPr>
              <w:pStyle w:val="TableParagraph"/>
              <w:spacing w:line="288" w:lineRule="auto"/>
              <w:ind w:left="108" w:right="215"/>
            </w:pPr>
            <w:r>
              <w:t xml:space="preserve">On receipt of </w:t>
            </w:r>
            <w:r w:rsidR="25FA8E18">
              <w:t xml:space="preserve">the </w:t>
            </w:r>
            <w:r>
              <w:t>resignation</w:t>
            </w:r>
            <w:r w:rsidR="25FA8E18">
              <w:t xml:space="preserve">, save </w:t>
            </w:r>
            <w:r>
              <w:t>to the</w:t>
            </w:r>
            <w:r w:rsidR="77A02CD9">
              <w:t xml:space="preserve"> </w:t>
            </w:r>
            <w:r w:rsidR="76CF4BFE">
              <w:t>colleague’s</w:t>
            </w:r>
            <w:r>
              <w:t xml:space="preserve"> electronic staff file and follow the steps below to ensure D</w:t>
            </w:r>
            <w:r w:rsidR="4075C890">
              <w:t>365</w:t>
            </w:r>
            <w:r>
              <w:t xml:space="preserve"> is updated with a leav</w:t>
            </w:r>
            <w:r w:rsidR="7417A227">
              <w:t>ing</w:t>
            </w:r>
            <w:r>
              <w:t xml:space="preserve"> date</w:t>
            </w:r>
            <w:r w:rsidR="0A16F0F1">
              <w:t xml:space="preserve">. </w:t>
            </w:r>
            <w:r>
              <w:t>In a redundancy situation the P</w:t>
            </w:r>
            <w:r w:rsidR="57E27F33">
              <w:t>eople Team (PT)</w:t>
            </w:r>
            <w:r>
              <w:t xml:space="preserve"> will issue a redundancy letter</w:t>
            </w:r>
            <w:r w:rsidR="7417A227">
              <w:t>,</w:t>
            </w:r>
            <w:r>
              <w:t xml:space="preserve"> but the remainder of this process is to be followed.</w:t>
            </w:r>
          </w:p>
        </w:tc>
      </w:tr>
      <w:tr w:rsidR="001E788A" w14:paraId="0B38CED6" w14:textId="77777777" w:rsidTr="10D5917D">
        <w:trPr>
          <w:trHeight w:val="1725"/>
        </w:trPr>
        <w:tc>
          <w:tcPr>
            <w:tcW w:w="540" w:type="dxa"/>
          </w:tcPr>
          <w:p w14:paraId="55767AE3" w14:textId="77777777" w:rsidR="001E788A" w:rsidRDefault="008F1FCB">
            <w:pPr>
              <w:pStyle w:val="TableParagraph"/>
            </w:pPr>
            <w:r>
              <w:t>2</w:t>
            </w:r>
          </w:p>
        </w:tc>
        <w:tc>
          <w:tcPr>
            <w:tcW w:w="9721" w:type="dxa"/>
          </w:tcPr>
          <w:p w14:paraId="3D5544AF" w14:textId="395D6E43" w:rsidR="001E788A" w:rsidRDefault="008F1FCB">
            <w:pPr>
              <w:pStyle w:val="TableParagraph"/>
              <w:spacing w:line="288" w:lineRule="auto"/>
              <w:ind w:left="108" w:right="121"/>
            </w:pPr>
            <w:r>
              <w:t xml:space="preserve">Email </w:t>
            </w:r>
            <w:r w:rsidR="003D1B56">
              <w:t xml:space="preserve">colleague </w:t>
            </w:r>
            <w:r w:rsidR="00697049">
              <w:t xml:space="preserve">the </w:t>
            </w:r>
            <w:r>
              <w:t>link to Leaver’s Survey</w:t>
            </w:r>
            <w:r w:rsidR="00BD7658">
              <w:t xml:space="preserve">: </w:t>
            </w:r>
            <w:hyperlink r:id="rId9" w:history="1">
              <w:r w:rsidR="00536B01" w:rsidRPr="004B07BC">
                <w:rPr>
                  <w:rStyle w:val="Hyperlink"/>
                </w:rPr>
                <w:t>https://www.surveymonkey.co.uk/r/2HZR9M6</w:t>
              </w:r>
            </w:hyperlink>
            <w:r w:rsidR="009F024E">
              <w:t xml:space="preserve">. </w:t>
            </w:r>
            <w:r>
              <w:t xml:space="preserve">Explain that Barnardo’s asks </w:t>
            </w:r>
            <w:r w:rsidR="003D1B56">
              <w:t xml:space="preserve">colleagues </w:t>
            </w:r>
            <w:r>
              <w:t xml:space="preserve">who are leaving to comment on their experience of working for Barnardo’s anonymously by completing a Leaver’s Survey. Explain that feedback provided will help us to identify employment trends, and where necessary, introduce improvements that can benefit the wellbeing and working lives of </w:t>
            </w:r>
            <w:r w:rsidR="0071184E">
              <w:t xml:space="preserve">colleagues </w:t>
            </w:r>
            <w:r>
              <w:t>in the future.</w:t>
            </w:r>
          </w:p>
        </w:tc>
      </w:tr>
      <w:tr w:rsidR="001E788A" w14:paraId="04F4F4C0" w14:textId="77777777" w:rsidTr="10D5917D">
        <w:trPr>
          <w:trHeight w:val="1722"/>
        </w:trPr>
        <w:tc>
          <w:tcPr>
            <w:tcW w:w="540" w:type="dxa"/>
          </w:tcPr>
          <w:p w14:paraId="1D639261" w14:textId="77777777" w:rsidR="001E788A" w:rsidRDefault="008F1FCB">
            <w:pPr>
              <w:pStyle w:val="TableParagraph"/>
            </w:pPr>
            <w:r>
              <w:t>3</w:t>
            </w:r>
          </w:p>
        </w:tc>
        <w:tc>
          <w:tcPr>
            <w:tcW w:w="9721" w:type="dxa"/>
          </w:tcPr>
          <w:p w14:paraId="0FF35448" w14:textId="5E6C3123" w:rsidR="001E788A" w:rsidRDefault="008F1FCB">
            <w:pPr>
              <w:pStyle w:val="TableParagraph"/>
              <w:spacing w:line="288" w:lineRule="auto"/>
              <w:ind w:left="108" w:right="188"/>
            </w:pPr>
            <w:r>
              <w:t xml:space="preserve">Offer </w:t>
            </w:r>
            <w:r w:rsidR="0071184E">
              <w:t xml:space="preserve">colleague </w:t>
            </w:r>
            <w:r>
              <w:t xml:space="preserve">the opportunity to go through their reasons for leaving as part of a leaver discussion (see </w:t>
            </w:r>
            <w:hyperlink r:id="rId10" w:history="1">
              <w:r w:rsidRPr="00065C81">
                <w:rPr>
                  <w:rStyle w:val="Hyperlink"/>
                </w:rPr>
                <w:t>pro forma</w:t>
              </w:r>
            </w:hyperlink>
            <w:r>
              <w:t>) during a supervision/one to one meeting, or alternatively, there may be circumstances where it is more appropriate for this to be held with a member of the PT, in which case notify PT accordingly so that a date can be arranged.</w:t>
            </w:r>
          </w:p>
        </w:tc>
      </w:tr>
      <w:tr w:rsidR="001E788A" w14:paraId="117CF0E4" w14:textId="77777777" w:rsidTr="10D5917D">
        <w:trPr>
          <w:trHeight w:val="1084"/>
        </w:trPr>
        <w:tc>
          <w:tcPr>
            <w:tcW w:w="540" w:type="dxa"/>
          </w:tcPr>
          <w:p w14:paraId="445E0BC4" w14:textId="77777777" w:rsidR="001E788A" w:rsidRDefault="008F1FCB">
            <w:pPr>
              <w:pStyle w:val="TableParagraph"/>
              <w:spacing w:before="59"/>
            </w:pPr>
            <w:r>
              <w:t>4</w:t>
            </w:r>
          </w:p>
        </w:tc>
        <w:tc>
          <w:tcPr>
            <w:tcW w:w="9721" w:type="dxa"/>
          </w:tcPr>
          <w:p w14:paraId="66F649DF" w14:textId="55B53900" w:rsidR="001E788A" w:rsidRDefault="008F1FCB">
            <w:pPr>
              <w:pStyle w:val="TableParagraph"/>
              <w:spacing w:before="59" w:line="288" w:lineRule="auto"/>
              <w:ind w:left="108" w:right="383"/>
            </w:pPr>
            <w:r>
              <w:t xml:space="preserve">Remind </w:t>
            </w:r>
            <w:r w:rsidR="0071184E">
              <w:t xml:space="preserve">colleague </w:t>
            </w:r>
            <w:r>
              <w:t xml:space="preserve">that Barnardo’s has legitimate business interests for processing personal data and one of these is to provide references when requested on current and former </w:t>
            </w:r>
            <w:r w:rsidR="00C96A4A">
              <w:t xml:space="preserve">colleagues </w:t>
            </w:r>
            <w:r>
              <w:t xml:space="preserve">as set out in </w:t>
            </w:r>
            <w:hyperlink r:id="rId11" w:history="1">
              <w:r w:rsidRPr="00A55D8D">
                <w:rPr>
                  <w:rStyle w:val="Hyperlink"/>
                </w:rPr>
                <w:t>Barnardo’s privacy</w:t>
              </w:r>
              <w:r w:rsidR="00E569CC">
                <w:rPr>
                  <w:rStyle w:val="Hyperlink"/>
                </w:rPr>
                <w:t xml:space="preserve"> </w:t>
              </w:r>
              <w:r w:rsidR="00A55D8D" w:rsidRPr="00A55D8D">
                <w:rPr>
                  <w:rStyle w:val="Hyperlink"/>
                </w:rPr>
                <w:t>notice</w:t>
              </w:r>
            </w:hyperlink>
            <w:r>
              <w:t>.</w:t>
            </w:r>
          </w:p>
        </w:tc>
      </w:tr>
      <w:tr w:rsidR="001E788A" w14:paraId="784CB67F" w14:textId="77777777" w:rsidTr="10D5917D">
        <w:trPr>
          <w:trHeight w:val="2366"/>
        </w:trPr>
        <w:tc>
          <w:tcPr>
            <w:tcW w:w="540" w:type="dxa"/>
          </w:tcPr>
          <w:p w14:paraId="01321E7E" w14:textId="77777777" w:rsidR="001E788A" w:rsidRDefault="008F1FCB">
            <w:pPr>
              <w:pStyle w:val="TableParagraph"/>
            </w:pPr>
            <w:r>
              <w:t>5</w:t>
            </w:r>
          </w:p>
        </w:tc>
        <w:tc>
          <w:tcPr>
            <w:tcW w:w="9721" w:type="dxa"/>
          </w:tcPr>
          <w:p w14:paraId="7AC87C12" w14:textId="4C7F9013" w:rsidR="001E788A" w:rsidRDefault="008F1FCB" w:rsidP="00A54F75">
            <w:pPr>
              <w:pStyle w:val="TableParagraph"/>
              <w:spacing w:line="288" w:lineRule="auto"/>
              <w:ind w:left="108" w:right="133"/>
            </w:pPr>
            <w:r>
              <w:t xml:space="preserve">Calculate outstanding annual leave using the </w:t>
            </w:r>
            <w:hyperlink r:id="rId12">
              <w:r w:rsidRPr="10D5917D">
                <w:rPr>
                  <w:rStyle w:val="Hyperlink"/>
                </w:rPr>
                <w:t>annual leave calculator spreadsheet</w:t>
              </w:r>
            </w:hyperlink>
            <w:r>
              <w:t xml:space="preserve"> or by checking </w:t>
            </w:r>
            <w:r w:rsidR="4075C890">
              <w:t>balances on D365</w:t>
            </w:r>
            <w:r w:rsidR="2FFF0538">
              <w:t xml:space="preserve"> </w:t>
            </w:r>
            <w:r>
              <w:t xml:space="preserve">(including </w:t>
            </w:r>
            <w:r w:rsidR="486952B1">
              <w:t>Recognition Day</w:t>
            </w:r>
            <w:r w:rsidR="3C6BA7CC">
              <w:t xml:space="preserve">, if </w:t>
            </w:r>
            <w:r w:rsidR="0DFA6318">
              <w:t>applicable</w:t>
            </w:r>
            <w:r w:rsidR="3C6BA7CC">
              <w:t xml:space="preserve"> </w:t>
            </w:r>
            <w:r w:rsidR="486952B1">
              <w:t xml:space="preserve">and </w:t>
            </w:r>
            <w:r>
              <w:t xml:space="preserve">any additional annual leave purchased through the </w:t>
            </w:r>
            <w:r w:rsidR="00A54F75">
              <w:t xml:space="preserve">Buy Your Leave </w:t>
            </w:r>
            <w:r>
              <w:t>scheme)</w:t>
            </w:r>
            <w:r w:rsidR="4075C890">
              <w:t xml:space="preserve"> and ensure that you notify PT </w:t>
            </w:r>
            <w:r w:rsidR="4822A3FE">
              <w:t xml:space="preserve">of </w:t>
            </w:r>
            <w:r w:rsidR="4075C890">
              <w:t>any leave to be paid or recovered</w:t>
            </w:r>
            <w:r>
              <w:t xml:space="preserve">. Discuss and agree with </w:t>
            </w:r>
            <w:r w:rsidR="2C266DE4">
              <w:t>colleague</w:t>
            </w:r>
            <w:r>
              <w:t xml:space="preserve"> whether outstanding leave can be taken before end of notice period or will be paid on termination (or a combination of both).</w:t>
            </w:r>
            <w:r w:rsidR="0A361DDA">
              <w:t xml:space="preserve"> A</w:t>
            </w:r>
            <w:r w:rsidR="6A0B109E">
              <w:t>dvi</w:t>
            </w:r>
            <w:r w:rsidR="6F61A521">
              <w:t>s</w:t>
            </w:r>
            <w:r w:rsidR="6A0B109E">
              <w:t xml:space="preserve">e colleague that </w:t>
            </w:r>
            <w:r w:rsidR="798E64D4">
              <w:t xml:space="preserve">any </w:t>
            </w:r>
            <w:r w:rsidR="0CC20392">
              <w:t xml:space="preserve">outstanding </w:t>
            </w:r>
            <w:r w:rsidR="03F70700">
              <w:t>b</w:t>
            </w:r>
            <w:r w:rsidR="798E64D4">
              <w:t xml:space="preserve">ank </w:t>
            </w:r>
            <w:r w:rsidR="03F70700">
              <w:t>h</w:t>
            </w:r>
            <w:r w:rsidR="798E64D4">
              <w:t xml:space="preserve">oliday </w:t>
            </w:r>
            <w:r w:rsidR="324220F0">
              <w:t>should be taken</w:t>
            </w:r>
            <w:r w:rsidR="37060BED">
              <w:t>,</w:t>
            </w:r>
            <w:r w:rsidR="324220F0">
              <w:t xml:space="preserve"> as there is no </w:t>
            </w:r>
            <w:r w:rsidR="1F1247C2">
              <w:t>entitlement for</w:t>
            </w:r>
            <w:r w:rsidR="0B44D817">
              <w:t xml:space="preserve"> hours to be paid on termination. </w:t>
            </w:r>
            <w:r w:rsidR="0CC20392">
              <w:t xml:space="preserve">If the colleague has </w:t>
            </w:r>
            <w:r w:rsidR="5BF1AF8B">
              <w:t xml:space="preserve">a deficit of </w:t>
            </w:r>
            <w:r w:rsidR="03F70700">
              <w:t>b</w:t>
            </w:r>
            <w:r w:rsidR="5BF1AF8B">
              <w:t xml:space="preserve">ank </w:t>
            </w:r>
            <w:r w:rsidR="03F70700">
              <w:t>h</w:t>
            </w:r>
            <w:r w:rsidR="5BF1AF8B">
              <w:t>oliday entitlement</w:t>
            </w:r>
            <w:r w:rsidR="3EF75DE7">
              <w:t xml:space="preserve"> and </w:t>
            </w:r>
            <w:r w:rsidR="515857BD">
              <w:t xml:space="preserve">therefore </w:t>
            </w:r>
            <w:r w:rsidR="3EF75DE7">
              <w:t xml:space="preserve">hours </w:t>
            </w:r>
            <w:r w:rsidR="3090D6BB">
              <w:t xml:space="preserve">are </w:t>
            </w:r>
            <w:r w:rsidR="3EF75DE7">
              <w:t>owing to Barnardo’s</w:t>
            </w:r>
            <w:r w:rsidR="44B4B489">
              <w:t>,</w:t>
            </w:r>
            <w:r w:rsidR="5BF1AF8B">
              <w:t xml:space="preserve"> then </w:t>
            </w:r>
            <w:r w:rsidR="44B4B489">
              <w:t xml:space="preserve">discuss </w:t>
            </w:r>
            <w:r w:rsidR="17120234">
              <w:t xml:space="preserve">options for </w:t>
            </w:r>
            <w:r w:rsidR="2617A487">
              <w:t xml:space="preserve">how this can be </w:t>
            </w:r>
            <w:r w:rsidR="00980238">
              <w:t>rec</w:t>
            </w:r>
            <w:r w:rsidR="44B4B489">
              <w:t>tified</w:t>
            </w:r>
            <w:r w:rsidR="3C192F05">
              <w:t>.</w:t>
            </w:r>
          </w:p>
        </w:tc>
      </w:tr>
      <w:tr w:rsidR="001E788A" w14:paraId="2E5F3ABE" w14:textId="77777777" w:rsidTr="10D5917D">
        <w:trPr>
          <w:trHeight w:val="845"/>
        </w:trPr>
        <w:tc>
          <w:tcPr>
            <w:tcW w:w="540" w:type="dxa"/>
          </w:tcPr>
          <w:p w14:paraId="4152C24C" w14:textId="77777777" w:rsidR="001E788A" w:rsidRDefault="008F1FCB">
            <w:pPr>
              <w:pStyle w:val="TableParagraph"/>
            </w:pPr>
            <w:r>
              <w:lastRenderedPageBreak/>
              <w:t>6</w:t>
            </w:r>
          </w:p>
        </w:tc>
        <w:tc>
          <w:tcPr>
            <w:tcW w:w="9721" w:type="dxa"/>
          </w:tcPr>
          <w:p w14:paraId="1EF4BF65" w14:textId="1D926B70" w:rsidR="001E788A" w:rsidRDefault="6B0A1297">
            <w:pPr>
              <w:pStyle w:val="TableParagraph"/>
              <w:spacing w:line="288" w:lineRule="auto"/>
              <w:ind w:left="108" w:right="105"/>
            </w:pPr>
            <w:r>
              <w:t>P</w:t>
            </w:r>
            <w:r w:rsidR="1076DE07">
              <w:t>rocess</w:t>
            </w:r>
            <w:r w:rsidR="008F1FCB">
              <w:t xml:space="preserve"> the Termination via </w:t>
            </w:r>
            <w:r w:rsidR="1076DE07">
              <w:t>D365</w:t>
            </w:r>
            <w:r w:rsidR="008F1FCB">
              <w:t xml:space="preserve"> (</w:t>
            </w:r>
            <w:r w:rsidR="1076DE07" w:rsidRPr="10D5917D">
              <w:rPr>
                <w:b/>
                <w:bCs/>
              </w:rPr>
              <w:t xml:space="preserve">the </w:t>
            </w:r>
            <w:r w:rsidR="7C8C66EA" w:rsidRPr="10D5917D">
              <w:rPr>
                <w:b/>
                <w:bCs/>
              </w:rPr>
              <w:t>man</w:t>
            </w:r>
            <w:r w:rsidR="17120234" w:rsidRPr="10D5917D">
              <w:rPr>
                <w:b/>
                <w:bCs/>
              </w:rPr>
              <w:t>a</w:t>
            </w:r>
            <w:r w:rsidR="7C8C66EA" w:rsidRPr="10D5917D">
              <w:rPr>
                <w:b/>
                <w:bCs/>
              </w:rPr>
              <w:t>ger</w:t>
            </w:r>
            <w:r w:rsidR="226BE9FC" w:rsidRPr="10D5917D">
              <w:rPr>
                <w:b/>
                <w:bCs/>
              </w:rPr>
              <w:t>’</w:t>
            </w:r>
            <w:r w:rsidR="7C8C66EA" w:rsidRPr="10D5917D">
              <w:rPr>
                <w:b/>
                <w:bCs/>
              </w:rPr>
              <w:t>s</w:t>
            </w:r>
            <w:r w:rsidR="66AAFE58" w:rsidRPr="10D5917D">
              <w:rPr>
                <w:b/>
                <w:bCs/>
              </w:rPr>
              <w:t xml:space="preserve"> </w:t>
            </w:r>
            <w:r w:rsidR="008F1FCB" w:rsidRPr="10D5917D">
              <w:rPr>
                <w:b/>
                <w:bCs/>
              </w:rPr>
              <w:t xml:space="preserve">manager must approve this prior to payroll </w:t>
            </w:r>
            <w:r w:rsidR="17120234" w:rsidRPr="10D5917D">
              <w:rPr>
                <w:b/>
                <w:bCs/>
              </w:rPr>
              <w:t>close</w:t>
            </w:r>
            <w:r w:rsidR="008F1FCB" w:rsidRPr="10D5917D">
              <w:rPr>
                <w:b/>
                <w:bCs/>
              </w:rPr>
              <w:t xml:space="preserve"> to avoid overpayments</w:t>
            </w:r>
            <w:r w:rsidR="008F1FCB">
              <w:t>).</w:t>
            </w:r>
          </w:p>
        </w:tc>
      </w:tr>
      <w:tr w:rsidR="001E788A" w14:paraId="0A6685B4" w14:textId="77777777" w:rsidTr="10D5917D">
        <w:trPr>
          <w:trHeight w:val="1081"/>
        </w:trPr>
        <w:tc>
          <w:tcPr>
            <w:tcW w:w="540" w:type="dxa"/>
          </w:tcPr>
          <w:p w14:paraId="165D5594" w14:textId="77777777" w:rsidR="001E788A" w:rsidRDefault="008F1FCB">
            <w:pPr>
              <w:pStyle w:val="TableParagraph"/>
            </w:pPr>
            <w:r>
              <w:t>7</w:t>
            </w:r>
          </w:p>
        </w:tc>
        <w:tc>
          <w:tcPr>
            <w:tcW w:w="9721" w:type="dxa"/>
          </w:tcPr>
          <w:p w14:paraId="15A8DE58" w14:textId="4F7B7F25" w:rsidR="001E788A" w:rsidRDefault="008F1FCB">
            <w:pPr>
              <w:pStyle w:val="TableParagraph"/>
              <w:spacing w:line="288" w:lineRule="auto"/>
              <w:ind w:left="108" w:right="91"/>
            </w:pPr>
            <w:r>
              <w:t xml:space="preserve">If the </w:t>
            </w:r>
            <w:r w:rsidR="00963BAF">
              <w:t>colleague</w:t>
            </w:r>
            <w:r>
              <w:t xml:space="preserve"> has left immediately or payroll </w:t>
            </w:r>
            <w:r w:rsidR="0084360C">
              <w:t>close</w:t>
            </w:r>
            <w:r>
              <w:t xml:space="preserve"> has been missed, please contact payroll</w:t>
            </w:r>
            <w:r w:rsidR="00F9065B">
              <w:t xml:space="preserve"> </w:t>
            </w:r>
            <w:r w:rsidR="00EA05BB">
              <w:t xml:space="preserve">immediately </w:t>
            </w:r>
            <w:r w:rsidR="00F9065B">
              <w:t>via the</w:t>
            </w:r>
            <w:r w:rsidR="0084360C">
              <w:t xml:space="preserve"> </w:t>
            </w:r>
            <w:hyperlink r:id="rId13" w:history="1">
              <w:r w:rsidR="0084360C" w:rsidRPr="00322E7A">
                <w:rPr>
                  <w:rStyle w:val="Hyperlink"/>
                </w:rPr>
                <w:t>Business Services</w:t>
              </w:r>
              <w:r w:rsidR="00F9065B" w:rsidRPr="00322E7A">
                <w:rPr>
                  <w:rStyle w:val="Hyperlink"/>
                </w:rPr>
                <w:t xml:space="preserve"> Hub</w:t>
              </w:r>
            </w:hyperlink>
            <w:r>
              <w:t xml:space="preserve"> to notify them so that payments can be stopped if necessary</w:t>
            </w:r>
            <w:r w:rsidR="0022452B">
              <w:t>.</w:t>
            </w:r>
          </w:p>
        </w:tc>
      </w:tr>
      <w:tr w:rsidR="001E788A" w14:paraId="219D50B1" w14:textId="77777777" w:rsidTr="10D5917D">
        <w:trPr>
          <w:trHeight w:val="1084"/>
        </w:trPr>
        <w:tc>
          <w:tcPr>
            <w:tcW w:w="540" w:type="dxa"/>
          </w:tcPr>
          <w:p w14:paraId="1A23F28E" w14:textId="77777777" w:rsidR="001E788A" w:rsidRDefault="008F1FCB">
            <w:pPr>
              <w:pStyle w:val="TableParagraph"/>
            </w:pPr>
            <w:r>
              <w:t>8</w:t>
            </w:r>
          </w:p>
        </w:tc>
        <w:tc>
          <w:tcPr>
            <w:tcW w:w="9721" w:type="dxa"/>
          </w:tcPr>
          <w:p w14:paraId="701CF2D9" w14:textId="77777777" w:rsidR="001E788A" w:rsidRDefault="008F1FCB">
            <w:pPr>
              <w:pStyle w:val="TableParagraph"/>
              <w:spacing w:line="288" w:lineRule="auto"/>
              <w:ind w:left="108" w:right="461"/>
              <w:jc w:val="both"/>
            </w:pPr>
            <w:r>
              <w:t>Attach supervision notes, training records and any other documents held locally in shadow files to the electronic staff file and securely dispose of any duplicate paper file.</w:t>
            </w:r>
          </w:p>
        </w:tc>
      </w:tr>
      <w:tr w:rsidR="001E788A" w14:paraId="123C6071" w14:textId="77777777" w:rsidTr="10D5917D">
        <w:trPr>
          <w:trHeight w:val="760"/>
        </w:trPr>
        <w:tc>
          <w:tcPr>
            <w:tcW w:w="540" w:type="dxa"/>
          </w:tcPr>
          <w:p w14:paraId="2B2D5278" w14:textId="77777777" w:rsidR="001E788A" w:rsidRDefault="008F1FCB">
            <w:pPr>
              <w:pStyle w:val="TableParagraph"/>
            </w:pPr>
            <w:r>
              <w:t>9</w:t>
            </w:r>
          </w:p>
        </w:tc>
        <w:tc>
          <w:tcPr>
            <w:tcW w:w="9721" w:type="dxa"/>
          </w:tcPr>
          <w:p w14:paraId="04C199F8" w14:textId="1994981B" w:rsidR="001E788A" w:rsidRDefault="008F1FCB">
            <w:pPr>
              <w:pStyle w:val="TableParagraph"/>
              <w:spacing w:line="285" w:lineRule="auto"/>
              <w:ind w:left="108" w:right="269"/>
            </w:pPr>
            <w:r>
              <w:t xml:space="preserve">Discuss return of Barnardo’s car, if applicable, with </w:t>
            </w:r>
            <w:r w:rsidR="000157C9">
              <w:t xml:space="preserve">colleague </w:t>
            </w:r>
            <w:r>
              <w:t xml:space="preserve">and </w:t>
            </w:r>
            <w:r w:rsidR="000157C9">
              <w:t xml:space="preserve">Corporate </w:t>
            </w:r>
            <w:r>
              <w:t xml:space="preserve">Transport </w:t>
            </w:r>
            <w:r w:rsidR="00E04358">
              <w:t xml:space="preserve">Department </w:t>
            </w:r>
            <w:r>
              <w:t>to agree date.</w:t>
            </w:r>
          </w:p>
        </w:tc>
      </w:tr>
      <w:tr w:rsidR="00DB1AAD" w14:paraId="130FB763" w14:textId="77777777" w:rsidTr="10D5917D">
        <w:trPr>
          <w:trHeight w:val="760"/>
        </w:trPr>
        <w:tc>
          <w:tcPr>
            <w:tcW w:w="540" w:type="dxa"/>
          </w:tcPr>
          <w:p w14:paraId="314C7C02" w14:textId="77777777" w:rsidR="00DB1AAD" w:rsidRDefault="00A54F75">
            <w:pPr>
              <w:pStyle w:val="TableParagraph"/>
            </w:pPr>
            <w:r>
              <w:t>10</w:t>
            </w:r>
          </w:p>
        </w:tc>
        <w:tc>
          <w:tcPr>
            <w:tcW w:w="9721" w:type="dxa"/>
          </w:tcPr>
          <w:p w14:paraId="5E3E31F7" w14:textId="23D5FAA1" w:rsidR="00DB1AAD" w:rsidRDefault="00DB1AAD">
            <w:pPr>
              <w:pStyle w:val="TableParagraph"/>
              <w:spacing w:line="285" w:lineRule="auto"/>
              <w:ind w:left="108" w:right="269"/>
            </w:pPr>
            <w:r w:rsidRPr="00A54F75">
              <w:t>If applicable</w:t>
            </w:r>
            <w:r w:rsidR="00F83F4C" w:rsidRPr="00A54F75">
              <w:t>,</w:t>
            </w:r>
            <w:r w:rsidRPr="00A54F75">
              <w:t xml:space="preserve"> remind the </w:t>
            </w:r>
            <w:r w:rsidR="00167147">
              <w:t>colleague</w:t>
            </w:r>
            <w:r w:rsidR="00167147" w:rsidRPr="00A54F75">
              <w:t xml:space="preserve"> </w:t>
            </w:r>
            <w:r w:rsidRPr="00A54F75">
              <w:t xml:space="preserve">that all outstanding invoices need to be actioned </w:t>
            </w:r>
            <w:r w:rsidR="00690314">
              <w:t>on D365</w:t>
            </w:r>
            <w:r w:rsidRPr="00A54F75">
              <w:t xml:space="preserve"> </w:t>
            </w:r>
            <w:r w:rsidR="00715254" w:rsidRPr="00A54F75">
              <w:t xml:space="preserve">by </w:t>
            </w:r>
            <w:r w:rsidRPr="00A54F75">
              <w:t>no later than the last working day</w:t>
            </w:r>
            <w:r w:rsidR="00F83F4C" w:rsidRPr="00A54F75">
              <w:t>.</w:t>
            </w:r>
          </w:p>
        </w:tc>
      </w:tr>
      <w:tr w:rsidR="001E788A" w14:paraId="150D3321" w14:textId="77777777" w:rsidTr="10D5917D">
        <w:trPr>
          <w:trHeight w:val="789"/>
        </w:trPr>
        <w:tc>
          <w:tcPr>
            <w:tcW w:w="540" w:type="dxa"/>
          </w:tcPr>
          <w:p w14:paraId="5CFAFE98" w14:textId="77777777" w:rsidR="001E788A" w:rsidRDefault="008F1FCB">
            <w:pPr>
              <w:pStyle w:val="TableParagraph"/>
            </w:pPr>
            <w:r>
              <w:t>1</w:t>
            </w:r>
            <w:r w:rsidR="00A54F75">
              <w:t>1</w:t>
            </w:r>
          </w:p>
        </w:tc>
        <w:tc>
          <w:tcPr>
            <w:tcW w:w="9721" w:type="dxa"/>
          </w:tcPr>
          <w:p w14:paraId="2405FED0" w14:textId="5651F907" w:rsidR="001E788A" w:rsidRDefault="008F1FCB">
            <w:pPr>
              <w:pStyle w:val="TableParagraph"/>
              <w:spacing w:line="288" w:lineRule="auto"/>
              <w:ind w:left="108" w:right="127"/>
            </w:pPr>
            <w:r>
              <w:t>If applicable</w:t>
            </w:r>
            <w:r w:rsidR="00C41D07">
              <w:t>,</w:t>
            </w:r>
            <w:r>
              <w:t xml:space="preserve"> </w:t>
            </w:r>
            <w:r w:rsidR="00291E82">
              <w:t xml:space="preserve">ensure that the colleague has actioned the </w:t>
            </w:r>
            <w:r>
              <w:t xml:space="preserve">return of corporate credit card </w:t>
            </w:r>
            <w:r w:rsidR="009D0807">
              <w:t xml:space="preserve">in line with </w:t>
            </w:r>
            <w:r w:rsidR="00897D44">
              <w:t xml:space="preserve">requirement </w:t>
            </w:r>
            <w:r w:rsidR="004A6C80">
              <w:t xml:space="preserve">in </w:t>
            </w:r>
            <w:r w:rsidR="00A16FF0">
              <w:t xml:space="preserve">the </w:t>
            </w:r>
            <w:hyperlink r:id="rId14" w:history="1">
              <w:r w:rsidR="00C41D07" w:rsidRPr="00C41D07">
                <w:rPr>
                  <w:rStyle w:val="Hyperlink"/>
                </w:rPr>
                <w:t>Card Holder’s</w:t>
              </w:r>
              <w:r w:rsidR="009D0807" w:rsidRPr="00C41D07">
                <w:rPr>
                  <w:rStyle w:val="Hyperlink"/>
                </w:rPr>
                <w:t xml:space="preserve"> </w:t>
              </w:r>
              <w:r w:rsidR="00FB08A7" w:rsidRPr="00C41D07">
                <w:rPr>
                  <w:rStyle w:val="Hyperlink"/>
                </w:rPr>
                <w:t>Guidance</w:t>
              </w:r>
            </w:hyperlink>
            <w:r w:rsidR="00C41D07">
              <w:t>.</w:t>
            </w:r>
          </w:p>
        </w:tc>
      </w:tr>
      <w:tr w:rsidR="001E788A" w14:paraId="6FA7AAEA" w14:textId="77777777" w:rsidTr="10D5917D">
        <w:trPr>
          <w:trHeight w:val="762"/>
        </w:trPr>
        <w:tc>
          <w:tcPr>
            <w:tcW w:w="540" w:type="dxa"/>
          </w:tcPr>
          <w:p w14:paraId="366F29FE" w14:textId="77777777" w:rsidR="001E788A" w:rsidRDefault="008F1FCB">
            <w:pPr>
              <w:pStyle w:val="TableParagraph"/>
            </w:pPr>
            <w:r>
              <w:t>1</w:t>
            </w:r>
            <w:r w:rsidR="00A54F75">
              <w:t>2</w:t>
            </w:r>
          </w:p>
        </w:tc>
        <w:tc>
          <w:tcPr>
            <w:tcW w:w="9721" w:type="dxa"/>
          </w:tcPr>
          <w:p w14:paraId="61AAC72B" w14:textId="5D7F2F05" w:rsidR="001E788A" w:rsidRDefault="3954AAE3">
            <w:pPr>
              <w:pStyle w:val="TableParagraph"/>
              <w:spacing w:line="288" w:lineRule="auto"/>
              <w:ind w:left="108" w:right="706"/>
            </w:pPr>
            <w:r>
              <w:t xml:space="preserve">Tell </w:t>
            </w:r>
            <w:r w:rsidR="008F1FCB">
              <w:t>IS to cancel logins and, where applicable, mobile phone, tablet, business telephone line and key fob.</w:t>
            </w:r>
          </w:p>
        </w:tc>
      </w:tr>
      <w:tr w:rsidR="001E788A" w14:paraId="01A5C323" w14:textId="77777777" w:rsidTr="10D5917D">
        <w:trPr>
          <w:trHeight w:val="1722"/>
        </w:trPr>
        <w:tc>
          <w:tcPr>
            <w:tcW w:w="540" w:type="dxa"/>
          </w:tcPr>
          <w:p w14:paraId="0E54BB3D" w14:textId="77777777" w:rsidR="001E788A" w:rsidRDefault="008F1FCB">
            <w:pPr>
              <w:pStyle w:val="TableParagraph"/>
            </w:pPr>
            <w:r>
              <w:t>1</w:t>
            </w:r>
            <w:r w:rsidR="00A54F75">
              <w:t>3</w:t>
            </w:r>
          </w:p>
        </w:tc>
        <w:tc>
          <w:tcPr>
            <w:tcW w:w="9721" w:type="dxa"/>
          </w:tcPr>
          <w:p w14:paraId="639FB9BF" w14:textId="708228AC" w:rsidR="001E788A" w:rsidRDefault="008F1FCB" w:rsidP="00A54F75">
            <w:pPr>
              <w:pStyle w:val="TableParagraph"/>
              <w:spacing w:line="288" w:lineRule="auto"/>
              <w:ind w:left="108" w:right="323"/>
            </w:pPr>
            <w:r>
              <w:t xml:space="preserve">Advise Payroll of any outstanding loans/floats to be deducted from final salary, e.g. season ticket loan, Cycle to Work Scheme, other salary exchange benefit agreements, </w:t>
            </w:r>
            <w:r w:rsidR="00A54F75">
              <w:t xml:space="preserve">Buy Your Leave </w:t>
            </w:r>
            <w:r>
              <w:t xml:space="preserve">scheme, sponsorship fees etc. (if the sum outstanding is more than the final, net of income tax and National Insurance, salary, </w:t>
            </w:r>
            <w:r w:rsidR="00603364">
              <w:t>the colleague will be contacted</w:t>
            </w:r>
            <w:r>
              <w:t xml:space="preserve"> to arrange </w:t>
            </w:r>
            <w:r w:rsidR="001753EA">
              <w:t xml:space="preserve">a </w:t>
            </w:r>
            <w:r>
              <w:t>repayment plan).</w:t>
            </w:r>
          </w:p>
        </w:tc>
      </w:tr>
      <w:tr w:rsidR="001E788A" w14:paraId="388066C5" w14:textId="77777777" w:rsidTr="10D5917D">
        <w:trPr>
          <w:trHeight w:val="1084"/>
        </w:trPr>
        <w:tc>
          <w:tcPr>
            <w:tcW w:w="540" w:type="dxa"/>
          </w:tcPr>
          <w:p w14:paraId="4F3BB4A9" w14:textId="77777777" w:rsidR="001E788A" w:rsidRDefault="008F1FCB">
            <w:pPr>
              <w:pStyle w:val="TableParagraph"/>
              <w:spacing w:before="59"/>
            </w:pPr>
            <w:r>
              <w:t>1</w:t>
            </w:r>
            <w:r w:rsidR="00A54F75">
              <w:t>4</w:t>
            </w:r>
          </w:p>
        </w:tc>
        <w:tc>
          <w:tcPr>
            <w:tcW w:w="9721" w:type="dxa"/>
          </w:tcPr>
          <w:p w14:paraId="408E91E9" w14:textId="0D515B2B" w:rsidR="001E788A" w:rsidRDefault="008F1FCB">
            <w:pPr>
              <w:pStyle w:val="TableParagraph"/>
              <w:spacing w:before="59" w:line="288" w:lineRule="auto"/>
              <w:ind w:left="108" w:right="278"/>
            </w:pPr>
            <w:r>
              <w:t xml:space="preserve">During one of the final supervision meetings, complete Leaver’s Discussion (see </w:t>
            </w:r>
            <w:hyperlink r:id="rId15" w:history="1">
              <w:r w:rsidRPr="0076483A">
                <w:rPr>
                  <w:rStyle w:val="Hyperlink"/>
                </w:rPr>
                <w:t>pro forma</w:t>
              </w:r>
            </w:hyperlink>
            <w:r>
              <w:t>), or alternatively if preferred and considered more appropriate, this can be undertaken by a member of the PT.</w:t>
            </w:r>
            <w:r w:rsidR="00076552">
              <w:t xml:space="preserve"> A copy of the </w:t>
            </w:r>
            <w:r w:rsidR="00AA5B7F">
              <w:t xml:space="preserve">competed Leavers’ Discussion should be saved </w:t>
            </w:r>
            <w:r w:rsidR="006B1693">
              <w:t>onto the colleague’s electronic staff file.</w:t>
            </w:r>
          </w:p>
        </w:tc>
      </w:tr>
      <w:tr w:rsidR="001E788A" w14:paraId="4AEB8607" w14:textId="77777777" w:rsidTr="10D5917D">
        <w:trPr>
          <w:trHeight w:val="760"/>
        </w:trPr>
        <w:tc>
          <w:tcPr>
            <w:tcW w:w="540" w:type="dxa"/>
          </w:tcPr>
          <w:p w14:paraId="30F36637" w14:textId="77777777" w:rsidR="001E788A" w:rsidRDefault="008F1FCB">
            <w:pPr>
              <w:pStyle w:val="TableParagraph"/>
            </w:pPr>
            <w:r>
              <w:t>1</w:t>
            </w:r>
            <w:r w:rsidR="00A54F75">
              <w:t>5</w:t>
            </w:r>
          </w:p>
        </w:tc>
        <w:tc>
          <w:tcPr>
            <w:tcW w:w="9721" w:type="dxa"/>
          </w:tcPr>
          <w:p w14:paraId="04A50CDF" w14:textId="77777777" w:rsidR="001E788A" w:rsidRDefault="008F1FCB">
            <w:pPr>
              <w:pStyle w:val="TableParagraph"/>
              <w:spacing w:line="288" w:lineRule="auto"/>
              <w:ind w:left="108" w:right="908"/>
            </w:pPr>
            <w:r>
              <w:t>Ensure Leaver’s Checklist is completed during the last supervision meeting, or before.</w:t>
            </w:r>
          </w:p>
        </w:tc>
      </w:tr>
      <w:tr w:rsidR="001E788A" w14:paraId="4BBD2893" w14:textId="77777777" w:rsidTr="10D5917D">
        <w:trPr>
          <w:trHeight w:val="3069"/>
        </w:trPr>
        <w:tc>
          <w:tcPr>
            <w:tcW w:w="540" w:type="dxa"/>
          </w:tcPr>
          <w:p w14:paraId="48818B2A" w14:textId="77777777" w:rsidR="001E788A" w:rsidRDefault="008F1FCB">
            <w:pPr>
              <w:pStyle w:val="TableParagraph"/>
            </w:pPr>
            <w:r>
              <w:t>1</w:t>
            </w:r>
            <w:r w:rsidR="00A54F75">
              <w:t>6</w:t>
            </w:r>
          </w:p>
        </w:tc>
        <w:tc>
          <w:tcPr>
            <w:tcW w:w="9721" w:type="dxa"/>
          </w:tcPr>
          <w:p w14:paraId="2CC4B52F" w14:textId="51C46C5C" w:rsidR="001E788A" w:rsidRDefault="008F1FCB">
            <w:pPr>
              <w:pStyle w:val="TableParagraph"/>
              <w:spacing w:line="288" w:lineRule="auto"/>
              <w:ind w:left="108" w:right="309"/>
            </w:pPr>
            <w:r>
              <w:t>Request return of all Barnardo’s equipment, where applicable, by no later than last working day e.g. security pass, keys, IS equipment e.g. *mobile phone, tablet, laptop, desktop PC and any furniture/equipment provided for homeworking. Also ensure any confidential electronic or paper files, case notes, papers etc are returned to Barnardo’s or deleted/ shredded.</w:t>
            </w:r>
          </w:p>
          <w:p w14:paraId="1FB2C94E" w14:textId="77777777" w:rsidR="00AE39A3" w:rsidRDefault="00AE39A3">
            <w:pPr>
              <w:pStyle w:val="TableParagraph"/>
              <w:spacing w:line="288" w:lineRule="auto"/>
              <w:ind w:left="108" w:right="309"/>
            </w:pPr>
          </w:p>
          <w:p w14:paraId="11678745" w14:textId="53495366" w:rsidR="001E788A" w:rsidRDefault="008F1FCB">
            <w:pPr>
              <w:pStyle w:val="TableParagraph"/>
              <w:spacing w:before="61" w:line="288" w:lineRule="auto"/>
              <w:ind w:left="108" w:right="108"/>
            </w:pPr>
            <w:r>
              <w:t xml:space="preserve">*Ensure that </w:t>
            </w:r>
            <w:r w:rsidR="003C0504">
              <w:t xml:space="preserve">colleague </w:t>
            </w:r>
            <w:r>
              <w:t xml:space="preserve">has cleared Smartphones and tablets of their pin number and Google / iTunes accounts before they are returned to IS, see point </w:t>
            </w:r>
            <w:r w:rsidR="005118B3">
              <w:t>10</w:t>
            </w:r>
            <w:r>
              <w:t xml:space="preserve"> of </w:t>
            </w:r>
            <w:r w:rsidR="006118F0">
              <w:t xml:space="preserve">colleague </w:t>
            </w:r>
            <w:r>
              <w:t xml:space="preserve">checklist. If this doesn’t happen IS are unable to re-issue the device to another </w:t>
            </w:r>
            <w:r w:rsidR="003C0504">
              <w:t>colleague</w:t>
            </w:r>
            <w:r>
              <w:t xml:space="preserve"> resulting in unnecessary cost to Barnardo’s.</w:t>
            </w:r>
          </w:p>
        </w:tc>
      </w:tr>
    </w:tbl>
    <w:p w14:paraId="6DEB668A" w14:textId="7AC9A780" w:rsidR="00A143FF" w:rsidRDefault="00A143FF">
      <w:pPr>
        <w:pStyle w:val="BodyText"/>
        <w:spacing w:before="11"/>
        <w:rPr>
          <w:sz w:val="21"/>
        </w:rPr>
      </w:pPr>
    </w:p>
    <w:p w14:paraId="252BE4F2" w14:textId="77777777" w:rsidR="00A143FF" w:rsidRDefault="00A143FF">
      <w:pPr>
        <w:pStyle w:val="BodyText"/>
        <w:spacing w:before="11"/>
        <w:rPr>
          <w:sz w:val="2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6C266946" w14:textId="77777777" w:rsidTr="10D5917D">
        <w:trPr>
          <w:trHeight w:val="441"/>
        </w:trPr>
        <w:tc>
          <w:tcPr>
            <w:tcW w:w="10261" w:type="dxa"/>
            <w:gridSpan w:val="2"/>
          </w:tcPr>
          <w:p w14:paraId="4698BA0D" w14:textId="6C65CDEC" w:rsidR="001E788A" w:rsidRDefault="008F1FCB">
            <w:pPr>
              <w:pStyle w:val="TableParagraph"/>
              <w:rPr>
                <w:b/>
              </w:rPr>
            </w:pPr>
            <w:r>
              <w:rPr>
                <w:b/>
              </w:rPr>
              <w:t>People Team (PT)</w:t>
            </w:r>
          </w:p>
        </w:tc>
      </w:tr>
      <w:tr w:rsidR="001E788A" w14:paraId="0CB2A42C" w14:textId="77777777" w:rsidTr="10D5917D">
        <w:trPr>
          <w:trHeight w:val="1952"/>
        </w:trPr>
        <w:tc>
          <w:tcPr>
            <w:tcW w:w="540" w:type="dxa"/>
          </w:tcPr>
          <w:p w14:paraId="18A1997E" w14:textId="77777777" w:rsidR="001E788A" w:rsidRDefault="008F1FCB">
            <w:pPr>
              <w:pStyle w:val="TableParagraph"/>
            </w:pPr>
            <w:r>
              <w:lastRenderedPageBreak/>
              <w:t>1</w:t>
            </w:r>
          </w:p>
        </w:tc>
        <w:tc>
          <w:tcPr>
            <w:tcW w:w="9721" w:type="dxa"/>
          </w:tcPr>
          <w:p w14:paraId="6AACC32A" w14:textId="522D2457" w:rsidR="00AE39A3" w:rsidRDefault="080985B4" w:rsidP="00F04CEB">
            <w:pPr>
              <w:pStyle w:val="TableParagraph"/>
              <w:spacing w:line="288" w:lineRule="auto"/>
              <w:ind w:left="108" w:right="470"/>
            </w:pPr>
            <w:r>
              <w:t xml:space="preserve">Ensure leavers </w:t>
            </w:r>
            <w:r w:rsidR="0A2791FE">
              <w:t xml:space="preserve">report is run on a regular basis </w:t>
            </w:r>
            <w:r w:rsidR="28CE7B72">
              <w:t xml:space="preserve">and </w:t>
            </w:r>
            <w:r w:rsidR="008F1FCB">
              <w:t xml:space="preserve">send ‘Leavers Procedure’ letter* (see Appendix 1) to </w:t>
            </w:r>
            <w:r w:rsidR="5C1FF489">
              <w:t xml:space="preserve">colleague </w:t>
            </w:r>
            <w:r w:rsidR="008F1FCB">
              <w:t>confirming leaving date and detailing procedure to be followed, including Leavers</w:t>
            </w:r>
            <w:r w:rsidR="1E94A0BF">
              <w:t xml:space="preserve"> Checklist. (Also copy checklist to line manager).</w:t>
            </w:r>
          </w:p>
          <w:p w14:paraId="749EF037" w14:textId="30DA49B8" w:rsidR="00CC32A0" w:rsidRDefault="09381BF5" w:rsidP="00CC32A0">
            <w:pPr>
              <w:pStyle w:val="TableParagraph"/>
              <w:spacing w:before="0"/>
              <w:ind w:left="108"/>
            </w:pPr>
            <w:r>
              <w:t>* Except for those who may have left Barnardo’s under different circumstances, including those who have been dismissed.</w:t>
            </w:r>
          </w:p>
          <w:p w14:paraId="107251A3" w14:textId="77777777" w:rsidR="00BC232A" w:rsidRDefault="00BC232A" w:rsidP="00BC232A">
            <w:pPr>
              <w:pStyle w:val="TableParagraph"/>
              <w:spacing w:before="0"/>
            </w:pPr>
          </w:p>
        </w:tc>
      </w:tr>
      <w:tr w:rsidR="001E788A" w14:paraId="06AD44E4" w14:textId="77777777" w:rsidTr="10D5917D">
        <w:trPr>
          <w:trHeight w:val="441"/>
        </w:trPr>
        <w:tc>
          <w:tcPr>
            <w:tcW w:w="540" w:type="dxa"/>
          </w:tcPr>
          <w:p w14:paraId="3C50EA2D" w14:textId="77777777" w:rsidR="001E788A" w:rsidRDefault="008F1FCB">
            <w:pPr>
              <w:pStyle w:val="TableParagraph"/>
              <w:spacing w:before="59"/>
            </w:pPr>
            <w:r>
              <w:t>2</w:t>
            </w:r>
          </w:p>
        </w:tc>
        <w:tc>
          <w:tcPr>
            <w:tcW w:w="9721" w:type="dxa"/>
          </w:tcPr>
          <w:p w14:paraId="0734910D" w14:textId="7CEC9BD7" w:rsidR="001E788A" w:rsidRDefault="008F1FCB">
            <w:pPr>
              <w:pStyle w:val="TableParagraph"/>
              <w:spacing w:before="59"/>
              <w:ind w:left="108"/>
            </w:pPr>
            <w:r>
              <w:t xml:space="preserve">Contact </w:t>
            </w:r>
            <w:r w:rsidR="002871A6">
              <w:t xml:space="preserve">colleague </w:t>
            </w:r>
            <w:r>
              <w:t>to arrange Leaver’s Discussion, where requested.</w:t>
            </w:r>
          </w:p>
        </w:tc>
      </w:tr>
      <w:tr w:rsidR="001E788A" w14:paraId="26A2B947" w14:textId="77777777" w:rsidTr="10D5917D">
        <w:trPr>
          <w:trHeight w:val="760"/>
        </w:trPr>
        <w:tc>
          <w:tcPr>
            <w:tcW w:w="540" w:type="dxa"/>
          </w:tcPr>
          <w:p w14:paraId="50498417" w14:textId="2F10E6B7" w:rsidR="001E788A" w:rsidRDefault="00222212">
            <w:pPr>
              <w:pStyle w:val="TableParagraph"/>
            </w:pPr>
            <w:r>
              <w:t>3</w:t>
            </w:r>
          </w:p>
        </w:tc>
        <w:tc>
          <w:tcPr>
            <w:tcW w:w="9721" w:type="dxa"/>
          </w:tcPr>
          <w:p w14:paraId="2F5D3ABA" w14:textId="7410E253" w:rsidR="001E788A" w:rsidRDefault="008F1FCB">
            <w:pPr>
              <w:pStyle w:val="TableParagraph"/>
              <w:spacing w:line="288" w:lineRule="auto"/>
              <w:ind w:left="108" w:right="215"/>
            </w:pPr>
            <w:r>
              <w:t xml:space="preserve">Ensure, if relevant, that any salary change due to take effect prior to the </w:t>
            </w:r>
            <w:r w:rsidR="002871A6">
              <w:t xml:space="preserve">colleague </w:t>
            </w:r>
            <w:r>
              <w:t>leaving has been implemented from the appropriate date.</w:t>
            </w:r>
          </w:p>
        </w:tc>
      </w:tr>
      <w:tr w:rsidR="001E788A" w14:paraId="3BAC6B95" w14:textId="77777777" w:rsidTr="10D5917D">
        <w:trPr>
          <w:trHeight w:val="1084"/>
        </w:trPr>
        <w:tc>
          <w:tcPr>
            <w:tcW w:w="540" w:type="dxa"/>
          </w:tcPr>
          <w:p w14:paraId="4BAAAC1D" w14:textId="251CD6C7" w:rsidR="001E788A" w:rsidRDefault="00222212">
            <w:pPr>
              <w:pStyle w:val="TableParagraph"/>
              <w:spacing w:before="59"/>
            </w:pPr>
            <w:r>
              <w:t>4</w:t>
            </w:r>
          </w:p>
        </w:tc>
        <w:tc>
          <w:tcPr>
            <w:tcW w:w="9721" w:type="dxa"/>
          </w:tcPr>
          <w:p w14:paraId="6D99ADC6" w14:textId="0CB3BF31" w:rsidR="001E788A" w:rsidRDefault="008F1FCB">
            <w:pPr>
              <w:pStyle w:val="TableParagraph"/>
              <w:spacing w:before="59" w:line="288" w:lineRule="auto"/>
              <w:ind w:left="108" w:right="110"/>
            </w:pPr>
            <w:r>
              <w:t xml:space="preserve">Contact the line manager to ensure supervision notes, training records and any other documents held by the manager in shadow files are amalgamated in the </w:t>
            </w:r>
            <w:r w:rsidR="29E5A95C">
              <w:t>colleague</w:t>
            </w:r>
            <w:r w:rsidR="4F2F824D">
              <w:t>’</w:t>
            </w:r>
            <w:r w:rsidR="29E5A95C">
              <w:t xml:space="preserve">s electronic </w:t>
            </w:r>
            <w:r>
              <w:t>staff file.</w:t>
            </w:r>
          </w:p>
        </w:tc>
      </w:tr>
      <w:tr w:rsidR="001E788A" w14:paraId="137A63E8" w14:textId="77777777" w:rsidTr="10D5917D">
        <w:trPr>
          <w:trHeight w:val="760"/>
        </w:trPr>
        <w:tc>
          <w:tcPr>
            <w:tcW w:w="540" w:type="dxa"/>
          </w:tcPr>
          <w:p w14:paraId="60A80746" w14:textId="62B75A52" w:rsidR="001E788A" w:rsidRDefault="00222212">
            <w:pPr>
              <w:pStyle w:val="TableParagraph"/>
            </w:pPr>
            <w:r>
              <w:t>5</w:t>
            </w:r>
          </w:p>
        </w:tc>
        <w:tc>
          <w:tcPr>
            <w:tcW w:w="9721" w:type="dxa"/>
          </w:tcPr>
          <w:p w14:paraId="292BE199" w14:textId="076950A8" w:rsidR="001E788A" w:rsidRDefault="008F1FCB">
            <w:pPr>
              <w:pStyle w:val="TableParagraph"/>
              <w:spacing w:line="285" w:lineRule="auto"/>
              <w:ind w:left="108" w:right="152"/>
            </w:pPr>
            <w:r>
              <w:t xml:space="preserve">Move electronic staff file to closed area and refer to </w:t>
            </w:r>
            <w:hyperlink r:id="rId16">
              <w:r w:rsidR="45D3D4E4" w:rsidRPr="10D5917D">
                <w:rPr>
                  <w:rStyle w:val="Hyperlink"/>
                </w:rPr>
                <w:t xml:space="preserve">Barnardo’s </w:t>
              </w:r>
              <w:r w:rsidR="64EE86CC" w:rsidRPr="10D5917D">
                <w:rPr>
                  <w:rStyle w:val="Hyperlink"/>
                </w:rPr>
                <w:t xml:space="preserve">Records </w:t>
              </w:r>
              <w:r w:rsidR="45D3D4E4" w:rsidRPr="10D5917D">
                <w:rPr>
                  <w:rStyle w:val="Hyperlink"/>
                </w:rPr>
                <w:t>Retention</w:t>
              </w:r>
            </w:hyperlink>
            <w:r w:rsidR="64EE86CC">
              <w:t xml:space="preserve"> Schedule</w:t>
            </w:r>
            <w:r w:rsidR="38CAD535">
              <w:t>.</w:t>
            </w:r>
          </w:p>
        </w:tc>
      </w:tr>
    </w:tbl>
    <w:p w14:paraId="59576D08" w14:textId="46D730EE" w:rsidR="001E788A" w:rsidRDefault="001E788A">
      <w:pPr>
        <w:pStyle w:val="BodyText"/>
        <w:rPr>
          <w:sz w:val="20"/>
        </w:rPr>
      </w:pPr>
    </w:p>
    <w:p w14:paraId="487CF892" w14:textId="77777777" w:rsidR="0059633C" w:rsidRDefault="0059633C">
      <w:pPr>
        <w:pStyle w:val="BodyText"/>
        <w:rPr>
          <w:sz w:val="20"/>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0CAA39B6" w14:textId="77777777" w:rsidTr="10D5917D">
        <w:trPr>
          <w:trHeight w:val="438"/>
        </w:trPr>
        <w:tc>
          <w:tcPr>
            <w:tcW w:w="10261" w:type="dxa"/>
            <w:gridSpan w:val="2"/>
          </w:tcPr>
          <w:p w14:paraId="09FEBD20" w14:textId="6C6998D2" w:rsidR="001E788A" w:rsidRDefault="009D2A33">
            <w:pPr>
              <w:pStyle w:val="TableParagraph"/>
              <w:rPr>
                <w:b/>
              </w:rPr>
            </w:pPr>
            <w:r>
              <w:rPr>
                <w:b/>
              </w:rPr>
              <w:t>Colleague</w:t>
            </w:r>
          </w:p>
        </w:tc>
      </w:tr>
      <w:tr w:rsidR="001E788A" w14:paraId="514FF3C2" w14:textId="77777777" w:rsidTr="10D5917D">
        <w:trPr>
          <w:trHeight w:val="441"/>
        </w:trPr>
        <w:tc>
          <w:tcPr>
            <w:tcW w:w="540" w:type="dxa"/>
          </w:tcPr>
          <w:p w14:paraId="7974C0B9" w14:textId="77777777" w:rsidR="001E788A" w:rsidRDefault="008F1FCB">
            <w:pPr>
              <w:pStyle w:val="TableParagraph"/>
              <w:spacing w:before="59"/>
            </w:pPr>
            <w:r>
              <w:t>1</w:t>
            </w:r>
          </w:p>
        </w:tc>
        <w:tc>
          <w:tcPr>
            <w:tcW w:w="9721" w:type="dxa"/>
          </w:tcPr>
          <w:p w14:paraId="0F126F99" w14:textId="6D275882" w:rsidR="001E788A" w:rsidRDefault="008F1FCB">
            <w:pPr>
              <w:pStyle w:val="TableParagraph"/>
              <w:spacing w:before="59"/>
              <w:ind w:left="108"/>
            </w:pPr>
            <w:r>
              <w:t>Forward resignation to line manager.</w:t>
            </w:r>
          </w:p>
        </w:tc>
      </w:tr>
      <w:tr w:rsidR="001E788A" w14:paraId="32947716" w14:textId="77777777" w:rsidTr="10D5917D">
        <w:trPr>
          <w:trHeight w:val="441"/>
        </w:trPr>
        <w:tc>
          <w:tcPr>
            <w:tcW w:w="540" w:type="dxa"/>
          </w:tcPr>
          <w:p w14:paraId="034735A4" w14:textId="77777777" w:rsidR="001E788A" w:rsidRDefault="008F1FCB">
            <w:pPr>
              <w:pStyle w:val="TableParagraph"/>
            </w:pPr>
            <w:r>
              <w:t>2</w:t>
            </w:r>
          </w:p>
        </w:tc>
        <w:tc>
          <w:tcPr>
            <w:tcW w:w="9721" w:type="dxa"/>
          </w:tcPr>
          <w:p w14:paraId="5DE19816" w14:textId="1259ACC1" w:rsidR="001E788A" w:rsidRDefault="008F1FCB">
            <w:pPr>
              <w:pStyle w:val="TableParagraph"/>
              <w:ind w:left="108"/>
            </w:pPr>
            <w:r>
              <w:t>Complete Leaver’s Survey at</w:t>
            </w:r>
            <w:r w:rsidR="00575002">
              <w:t xml:space="preserve"> </w:t>
            </w:r>
            <w:hyperlink r:id="rId17">
              <w:r w:rsidR="00575002">
                <w:rPr>
                  <w:color w:val="0000FF"/>
                  <w:u w:val="single" w:color="0000FF"/>
                </w:rPr>
                <w:t>https://www.surveymonkey.co.uk/r/2HZR9M6</w:t>
              </w:r>
            </w:hyperlink>
            <w:r w:rsidR="00970BE3">
              <w:t>.</w:t>
            </w:r>
          </w:p>
        </w:tc>
      </w:tr>
      <w:tr w:rsidR="001E788A" w14:paraId="24D70987" w14:textId="77777777" w:rsidTr="10D5917D">
        <w:trPr>
          <w:trHeight w:val="763"/>
        </w:trPr>
        <w:tc>
          <w:tcPr>
            <w:tcW w:w="540" w:type="dxa"/>
          </w:tcPr>
          <w:p w14:paraId="04A9517A" w14:textId="77777777" w:rsidR="001E788A" w:rsidRDefault="008F1FCB">
            <w:pPr>
              <w:pStyle w:val="TableParagraph"/>
            </w:pPr>
            <w:r>
              <w:t>3</w:t>
            </w:r>
          </w:p>
        </w:tc>
        <w:tc>
          <w:tcPr>
            <w:tcW w:w="9721" w:type="dxa"/>
          </w:tcPr>
          <w:p w14:paraId="6EA7578F" w14:textId="0FBF6FA1" w:rsidR="001E788A" w:rsidRDefault="008F1FCB">
            <w:pPr>
              <w:pStyle w:val="TableParagraph"/>
              <w:spacing w:line="288" w:lineRule="auto"/>
              <w:ind w:left="108" w:right="887"/>
            </w:pPr>
            <w:r>
              <w:t>On receipt of confirmation letter from the PT read through Leavers Procedure detailed in the letter and accompanying checklist.</w:t>
            </w:r>
          </w:p>
        </w:tc>
      </w:tr>
      <w:tr w:rsidR="001E788A" w14:paraId="7D29725F" w14:textId="77777777" w:rsidTr="10D5917D">
        <w:trPr>
          <w:trHeight w:val="1082"/>
        </w:trPr>
        <w:tc>
          <w:tcPr>
            <w:tcW w:w="540" w:type="dxa"/>
          </w:tcPr>
          <w:p w14:paraId="68954E31" w14:textId="77777777" w:rsidR="001E788A" w:rsidRDefault="008F1FCB">
            <w:pPr>
              <w:pStyle w:val="TableParagraph"/>
            </w:pPr>
            <w:r>
              <w:t>4</w:t>
            </w:r>
          </w:p>
        </w:tc>
        <w:tc>
          <w:tcPr>
            <w:tcW w:w="9721" w:type="dxa"/>
          </w:tcPr>
          <w:p w14:paraId="42E598F3" w14:textId="77777777" w:rsidR="001E788A" w:rsidRDefault="008F1FCB">
            <w:pPr>
              <w:pStyle w:val="TableParagraph"/>
              <w:spacing w:line="288" w:lineRule="auto"/>
              <w:ind w:left="108" w:right="95"/>
            </w:pPr>
            <w:r>
              <w:t>Advise line manager and training provider of any booked training courses due to take place after leaving date to ensure they are cancelled or reallocated to a colleague if appropriate.</w:t>
            </w:r>
          </w:p>
        </w:tc>
      </w:tr>
      <w:tr w:rsidR="00A857F0" w14:paraId="6E114DDE" w14:textId="77777777" w:rsidTr="10D5917D">
        <w:trPr>
          <w:trHeight w:val="853"/>
        </w:trPr>
        <w:tc>
          <w:tcPr>
            <w:tcW w:w="540" w:type="dxa"/>
          </w:tcPr>
          <w:p w14:paraId="19EB6C80" w14:textId="7893407C" w:rsidR="00A857F0" w:rsidRDefault="00D44D58">
            <w:pPr>
              <w:pStyle w:val="TableParagraph"/>
            </w:pPr>
            <w:r>
              <w:t>5</w:t>
            </w:r>
          </w:p>
        </w:tc>
        <w:tc>
          <w:tcPr>
            <w:tcW w:w="9721" w:type="dxa"/>
          </w:tcPr>
          <w:p w14:paraId="77AE2012" w14:textId="4C5873B0" w:rsidR="00A857F0" w:rsidRDefault="00C43518">
            <w:pPr>
              <w:pStyle w:val="TableParagraph"/>
              <w:spacing w:line="288" w:lineRule="auto"/>
              <w:ind w:left="108" w:right="95"/>
            </w:pPr>
            <w:r>
              <w:t>If applicable</w:t>
            </w:r>
            <w:r w:rsidR="00D2748F">
              <w:t xml:space="preserve">, in order to receive a refund </w:t>
            </w:r>
            <w:r w:rsidR="00911805">
              <w:t xml:space="preserve">of childcare vouchers, </w:t>
            </w:r>
            <w:r w:rsidR="00A203ED">
              <w:t xml:space="preserve">the </w:t>
            </w:r>
            <w:hyperlink r:id="rId18" w:history="1">
              <w:r w:rsidR="00A203ED" w:rsidRPr="004801C9">
                <w:rPr>
                  <w:rStyle w:val="Hyperlink"/>
                </w:rPr>
                <w:t>childcare credit request from</w:t>
              </w:r>
            </w:hyperlink>
            <w:r w:rsidR="00A203ED">
              <w:t xml:space="preserve"> </w:t>
            </w:r>
            <w:r w:rsidR="00911805">
              <w:t>should be completed and e</w:t>
            </w:r>
            <w:r w:rsidR="00D2748F">
              <w:t>mail</w:t>
            </w:r>
            <w:r w:rsidR="00911805">
              <w:t>ed</w:t>
            </w:r>
            <w:r w:rsidR="00D2748F">
              <w:t xml:space="preserve"> to P</w:t>
            </w:r>
            <w:r w:rsidR="00D16D3D">
              <w:t>ayroll</w:t>
            </w:r>
            <w:r w:rsidR="00526A1C">
              <w:t xml:space="preserve"> via the </w:t>
            </w:r>
            <w:hyperlink r:id="rId19" w:history="1">
              <w:r w:rsidR="003D02E4" w:rsidRPr="008A13F2">
                <w:rPr>
                  <w:rStyle w:val="Hyperlink"/>
                </w:rPr>
                <w:t>Business Services Hub</w:t>
              </w:r>
            </w:hyperlink>
            <w:r w:rsidR="008A13F2">
              <w:t>.</w:t>
            </w:r>
          </w:p>
        </w:tc>
      </w:tr>
      <w:tr w:rsidR="001E788A" w14:paraId="38ED5DD4" w14:textId="77777777" w:rsidTr="10D5917D">
        <w:trPr>
          <w:trHeight w:val="1708"/>
        </w:trPr>
        <w:tc>
          <w:tcPr>
            <w:tcW w:w="540" w:type="dxa"/>
          </w:tcPr>
          <w:p w14:paraId="3A15AD62" w14:textId="2A9CC187" w:rsidR="001E788A" w:rsidRDefault="00D44D58">
            <w:pPr>
              <w:pStyle w:val="TableParagraph"/>
            </w:pPr>
            <w:r>
              <w:t>6</w:t>
            </w:r>
          </w:p>
        </w:tc>
        <w:tc>
          <w:tcPr>
            <w:tcW w:w="9721" w:type="dxa"/>
          </w:tcPr>
          <w:p w14:paraId="6CA960A4" w14:textId="1DFA002F" w:rsidR="001E788A" w:rsidRDefault="008F1FCB" w:rsidP="00A54F75">
            <w:pPr>
              <w:pStyle w:val="TableParagraph"/>
              <w:spacing w:line="288" w:lineRule="auto"/>
              <w:ind w:left="108" w:right="456"/>
            </w:pPr>
            <w:r>
              <w:t xml:space="preserve">Discuss any outstanding loans/floats with line manager, if applicable, to ensure Payroll are advised accordingly e.g. season ticket loan, Cycle to Work Scheme, other salary exchange benefit agreements, </w:t>
            </w:r>
            <w:r w:rsidR="00A54F75">
              <w:t xml:space="preserve">Buy Your Leave </w:t>
            </w:r>
            <w:r>
              <w:t xml:space="preserve">scheme, sponsorship fees etc (if the sum outstanding is more than your final net of income tax and National Insurance salary, </w:t>
            </w:r>
            <w:r w:rsidR="001753EA">
              <w:t>you</w:t>
            </w:r>
            <w:r>
              <w:t xml:space="preserve"> will </w:t>
            </w:r>
            <w:r w:rsidR="001753EA">
              <w:t xml:space="preserve">be </w:t>
            </w:r>
            <w:r>
              <w:t>contact</w:t>
            </w:r>
            <w:r w:rsidR="001753EA">
              <w:t>ed</w:t>
            </w:r>
            <w:r>
              <w:t xml:space="preserve"> to arrange </w:t>
            </w:r>
            <w:r w:rsidR="001753EA">
              <w:t xml:space="preserve">a </w:t>
            </w:r>
            <w:r>
              <w:t>repayment plan).</w:t>
            </w:r>
          </w:p>
        </w:tc>
      </w:tr>
      <w:tr w:rsidR="00DB1AAD" w14:paraId="5951C6E0" w14:textId="77777777" w:rsidTr="10D5917D">
        <w:trPr>
          <w:trHeight w:val="833"/>
        </w:trPr>
        <w:tc>
          <w:tcPr>
            <w:tcW w:w="540" w:type="dxa"/>
          </w:tcPr>
          <w:p w14:paraId="05355760" w14:textId="5AB9121C" w:rsidR="00DB1AAD" w:rsidRDefault="00D44D58">
            <w:pPr>
              <w:pStyle w:val="TableParagraph"/>
            </w:pPr>
            <w:r>
              <w:t>7</w:t>
            </w:r>
          </w:p>
        </w:tc>
        <w:tc>
          <w:tcPr>
            <w:tcW w:w="9721" w:type="dxa"/>
          </w:tcPr>
          <w:p w14:paraId="6A65AAAE" w14:textId="6ECADC52" w:rsidR="00DB1AAD" w:rsidRDefault="00DB1AAD" w:rsidP="00BC232A">
            <w:pPr>
              <w:pStyle w:val="TableParagraph"/>
              <w:spacing w:line="290" w:lineRule="auto"/>
              <w:ind w:left="108" w:right="143"/>
            </w:pPr>
            <w:r w:rsidRPr="00A54F75">
              <w:t xml:space="preserve">Ensure, if applicable, that all invoices are actioned </w:t>
            </w:r>
            <w:r w:rsidR="009276E5" w:rsidRPr="00A54F75">
              <w:t>on</w:t>
            </w:r>
            <w:r w:rsidR="00BA68A6">
              <w:t xml:space="preserve"> </w:t>
            </w:r>
            <w:r w:rsidR="00D72BAF">
              <w:t xml:space="preserve">D365 </w:t>
            </w:r>
            <w:r w:rsidR="009276E5" w:rsidRPr="00A54F75">
              <w:t>by</w:t>
            </w:r>
            <w:r w:rsidRPr="00A54F75">
              <w:t xml:space="preserve"> no later than </w:t>
            </w:r>
            <w:r w:rsidR="00766434" w:rsidRPr="00A54F75">
              <w:t xml:space="preserve">your </w:t>
            </w:r>
            <w:r w:rsidRPr="00A54F75">
              <w:t>last working day</w:t>
            </w:r>
            <w:r w:rsidR="00933AD1" w:rsidRPr="00A54F75">
              <w:t>.</w:t>
            </w:r>
          </w:p>
        </w:tc>
      </w:tr>
      <w:tr w:rsidR="001E788A" w14:paraId="620A6F55" w14:textId="77777777" w:rsidTr="10D5917D">
        <w:trPr>
          <w:trHeight w:val="552"/>
        </w:trPr>
        <w:tc>
          <w:tcPr>
            <w:tcW w:w="540" w:type="dxa"/>
          </w:tcPr>
          <w:p w14:paraId="31476E45" w14:textId="08F8B39C" w:rsidR="001E788A" w:rsidRDefault="00D44D58">
            <w:pPr>
              <w:pStyle w:val="TableParagraph"/>
            </w:pPr>
            <w:r>
              <w:t>8</w:t>
            </w:r>
          </w:p>
        </w:tc>
        <w:tc>
          <w:tcPr>
            <w:tcW w:w="9721" w:type="dxa"/>
          </w:tcPr>
          <w:p w14:paraId="1C5E2050" w14:textId="15A4CD27" w:rsidR="001E788A" w:rsidRDefault="00FC4A65">
            <w:pPr>
              <w:pStyle w:val="TableParagraph"/>
              <w:spacing w:line="290" w:lineRule="auto"/>
              <w:ind w:left="108" w:right="143"/>
            </w:pPr>
            <w:r>
              <w:t>If applicable, r</w:t>
            </w:r>
            <w:r w:rsidR="008F1FCB">
              <w:t xml:space="preserve">eturn corporate credit card </w:t>
            </w:r>
            <w:r w:rsidR="00A75177">
              <w:t xml:space="preserve">in line with requirement in </w:t>
            </w:r>
            <w:r w:rsidR="00697049">
              <w:t xml:space="preserve">the </w:t>
            </w:r>
            <w:hyperlink r:id="rId20" w:history="1">
              <w:r w:rsidR="00A75177" w:rsidRPr="00C41D07">
                <w:rPr>
                  <w:rStyle w:val="Hyperlink"/>
                </w:rPr>
                <w:t>Card Holder’s Guidance</w:t>
              </w:r>
            </w:hyperlink>
            <w:r w:rsidR="00A75177">
              <w:t>.</w:t>
            </w:r>
          </w:p>
        </w:tc>
      </w:tr>
      <w:tr w:rsidR="001E788A" w14:paraId="748F61A1" w14:textId="77777777" w:rsidTr="10D5917D">
        <w:trPr>
          <w:trHeight w:val="441"/>
        </w:trPr>
        <w:tc>
          <w:tcPr>
            <w:tcW w:w="540" w:type="dxa"/>
          </w:tcPr>
          <w:p w14:paraId="455DFAA7" w14:textId="480F2FAE" w:rsidR="001E788A" w:rsidRDefault="00D44D58">
            <w:pPr>
              <w:pStyle w:val="TableParagraph"/>
            </w:pPr>
            <w:r>
              <w:t>9</w:t>
            </w:r>
          </w:p>
        </w:tc>
        <w:tc>
          <w:tcPr>
            <w:tcW w:w="9721" w:type="dxa"/>
          </w:tcPr>
          <w:p w14:paraId="4165AC4A" w14:textId="7C024636" w:rsidR="001E788A" w:rsidRDefault="008F1FCB">
            <w:pPr>
              <w:pStyle w:val="TableParagraph"/>
              <w:ind w:left="108"/>
            </w:pPr>
            <w:r>
              <w:t xml:space="preserve">Complete final expense claim </w:t>
            </w:r>
            <w:r w:rsidR="12F468E4">
              <w:t>via D365</w:t>
            </w:r>
            <w:r w:rsidR="10A55129">
              <w:t>,</w:t>
            </w:r>
            <w:r w:rsidR="12F468E4">
              <w:t xml:space="preserve"> </w:t>
            </w:r>
            <w:r>
              <w:t>if applicable.</w:t>
            </w:r>
          </w:p>
        </w:tc>
      </w:tr>
      <w:tr w:rsidR="001E788A" w14:paraId="515AD1E7" w14:textId="77777777" w:rsidTr="10D5917D">
        <w:trPr>
          <w:trHeight w:val="3250"/>
        </w:trPr>
        <w:tc>
          <w:tcPr>
            <w:tcW w:w="540" w:type="dxa"/>
          </w:tcPr>
          <w:p w14:paraId="3BA15A05" w14:textId="09A4EF0B" w:rsidR="001E788A" w:rsidRDefault="00D44D58">
            <w:pPr>
              <w:pStyle w:val="TableParagraph"/>
            </w:pPr>
            <w:r>
              <w:lastRenderedPageBreak/>
              <w:t>10</w:t>
            </w:r>
          </w:p>
        </w:tc>
        <w:tc>
          <w:tcPr>
            <w:tcW w:w="9721" w:type="dxa"/>
          </w:tcPr>
          <w:p w14:paraId="38074776" w14:textId="2B1CA06F" w:rsidR="001E788A" w:rsidRDefault="008F1FCB">
            <w:pPr>
              <w:pStyle w:val="TableParagraph"/>
              <w:spacing w:line="288" w:lineRule="auto"/>
              <w:ind w:left="108" w:right="319"/>
            </w:pPr>
            <w:r>
              <w:t>Ensure return of all Barnardo’s equipment, where applicable, to line manager by no later than last working day e.g. security pass, keys, *mobile phone/tablet, laptop and any furniture/equipment provided for homeworking.</w:t>
            </w:r>
            <w:r>
              <w:rPr>
                <w:spacing w:val="57"/>
              </w:rPr>
              <w:t xml:space="preserve"> </w:t>
            </w:r>
            <w:r>
              <w:t>Also ensure return of any Barnardo’s files, case notes, papers etc.</w:t>
            </w:r>
          </w:p>
          <w:p w14:paraId="7BF066A2" w14:textId="77777777" w:rsidR="00FC24FE" w:rsidRDefault="00FC24FE">
            <w:pPr>
              <w:pStyle w:val="TableParagraph"/>
              <w:spacing w:line="288" w:lineRule="auto"/>
              <w:ind w:left="108" w:right="319"/>
            </w:pPr>
          </w:p>
          <w:p w14:paraId="0A4D44F3" w14:textId="1FA776A6" w:rsidR="00BC232A" w:rsidRDefault="008F1FCB" w:rsidP="00FB7DAB">
            <w:pPr>
              <w:pStyle w:val="TableParagraph"/>
              <w:spacing w:line="288" w:lineRule="auto"/>
              <w:ind w:left="108" w:right="319"/>
            </w:pPr>
            <w:r>
              <w:t>*Smartphones and tablets must be cleared of the pin number and Google / iTunes</w:t>
            </w:r>
            <w:r w:rsidR="00FB7DAB">
              <w:t xml:space="preserve"> </w:t>
            </w:r>
            <w:r w:rsidR="00BC232A">
              <w:t>accounts before they are returned to IS and the charger must be returned with the device. If this doesn’t happen IS are unable to re-issue the device to another</w:t>
            </w:r>
            <w:r w:rsidR="00FB7DAB">
              <w:t xml:space="preserve"> </w:t>
            </w:r>
            <w:r w:rsidR="009820BA">
              <w:t>colleague</w:t>
            </w:r>
            <w:r w:rsidR="00BC232A">
              <w:t xml:space="preserve"> resulting in unnecessary cost to Barnardo’s. See </w:t>
            </w:r>
            <w:hyperlink r:id="rId21" w:history="1">
              <w:r w:rsidR="00575002">
                <w:rPr>
                  <w:rStyle w:val="Hyperlink"/>
                </w:rPr>
                <w:t>Returning equipment | Inside Barnardos</w:t>
              </w:r>
            </w:hyperlink>
            <w:r w:rsidR="00575002">
              <w:t xml:space="preserve"> o</w:t>
            </w:r>
            <w:r w:rsidR="00BC232A">
              <w:t>n how to remove your iTunes or Google account from smart devices before returning them.</w:t>
            </w:r>
          </w:p>
        </w:tc>
      </w:tr>
      <w:tr w:rsidR="00BC232A" w14:paraId="557DBCC6" w14:textId="77777777" w:rsidTr="10D5917D">
        <w:trPr>
          <w:trHeight w:val="773"/>
        </w:trPr>
        <w:tc>
          <w:tcPr>
            <w:tcW w:w="540" w:type="dxa"/>
          </w:tcPr>
          <w:p w14:paraId="24336A87" w14:textId="177341C1" w:rsidR="00BC232A" w:rsidRDefault="00D44D58">
            <w:pPr>
              <w:pStyle w:val="TableParagraph"/>
            </w:pPr>
            <w:r>
              <w:t>11</w:t>
            </w:r>
          </w:p>
        </w:tc>
        <w:tc>
          <w:tcPr>
            <w:tcW w:w="9721" w:type="dxa"/>
          </w:tcPr>
          <w:p w14:paraId="638A8E30" w14:textId="767F8855" w:rsidR="00BC232A" w:rsidRDefault="00BC232A" w:rsidP="00BC232A">
            <w:pPr>
              <w:pStyle w:val="TableParagraph"/>
              <w:spacing w:line="288" w:lineRule="auto"/>
              <w:ind w:left="108" w:right="319"/>
            </w:pPr>
            <w:r>
              <w:t xml:space="preserve">Speak to line manager to obtain a copy of training records </w:t>
            </w:r>
            <w:r w:rsidR="005212F3">
              <w:t xml:space="preserve">from staff file </w:t>
            </w:r>
            <w:r>
              <w:t>if needed for future employment</w:t>
            </w:r>
            <w:r w:rsidR="00EE18C2">
              <w:t>.</w:t>
            </w:r>
          </w:p>
        </w:tc>
      </w:tr>
      <w:tr w:rsidR="00BC232A" w14:paraId="238CD467" w14:textId="77777777" w:rsidTr="10D5917D">
        <w:trPr>
          <w:trHeight w:val="416"/>
        </w:trPr>
        <w:tc>
          <w:tcPr>
            <w:tcW w:w="540" w:type="dxa"/>
          </w:tcPr>
          <w:p w14:paraId="53BFE300" w14:textId="3BAE4AE7" w:rsidR="00BC232A" w:rsidRDefault="00BC232A">
            <w:pPr>
              <w:pStyle w:val="TableParagraph"/>
            </w:pPr>
            <w:r>
              <w:t>1</w:t>
            </w:r>
            <w:r w:rsidR="00D44D58">
              <w:t>2</w:t>
            </w:r>
          </w:p>
        </w:tc>
        <w:tc>
          <w:tcPr>
            <w:tcW w:w="9721" w:type="dxa"/>
          </w:tcPr>
          <w:p w14:paraId="0374667F" w14:textId="5D58DBD0" w:rsidR="00BC232A" w:rsidRDefault="00BC232A" w:rsidP="00BC232A">
            <w:pPr>
              <w:pStyle w:val="TableParagraph"/>
              <w:spacing w:line="288" w:lineRule="auto"/>
              <w:ind w:left="108" w:right="319"/>
            </w:pPr>
            <w:r>
              <w:t>Ensure your actions on the checklist are completed by last day</w:t>
            </w:r>
            <w:r w:rsidR="00EE18C2">
              <w:t>.</w:t>
            </w:r>
          </w:p>
        </w:tc>
      </w:tr>
      <w:tr w:rsidR="00BC232A" w14:paraId="68C3F0F0" w14:textId="77777777" w:rsidTr="10D5917D">
        <w:trPr>
          <w:trHeight w:val="408"/>
        </w:trPr>
        <w:tc>
          <w:tcPr>
            <w:tcW w:w="540" w:type="dxa"/>
          </w:tcPr>
          <w:p w14:paraId="6CBD4B15" w14:textId="287C45D4" w:rsidR="00BC232A" w:rsidRDefault="00BC232A">
            <w:pPr>
              <w:pStyle w:val="TableParagraph"/>
            </w:pPr>
            <w:r>
              <w:t>1</w:t>
            </w:r>
            <w:r w:rsidR="00D44D58">
              <w:t>3</w:t>
            </w:r>
          </w:p>
        </w:tc>
        <w:tc>
          <w:tcPr>
            <w:tcW w:w="9721" w:type="dxa"/>
          </w:tcPr>
          <w:p w14:paraId="34F65266" w14:textId="77777777" w:rsidR="00BC232A" w:rsidRDefault="00BC232A" w:rsidP="00BC232A">
            <w:pPr>
              <w:pStyle w:val="TableParagraph"/>
              <w:spacing w:line="288" w:lineRule="auto"/>
              <w:ind w:left="108" w:right="319"/>
            </w:pPr>
            <w:r>
              <w:t>Discuss pension arrangements with relevant provider.</w:t>
            </w:r>
          </w:p>
        </w:tc>
      </w:tr>
      <w:tr w:rsidR="00BC232A" w14:paraId="21EBAF06" w14:textId="77777777" w:rsidTr="10D5917D">
        <w:trPr>
          <w:trHeight w:val="698"/>
        </w:trPr>
        <w:tc>
          <w:tcPr>
            <w:tcW w:w="540" w:type="dxa"/>
          </w:tcPr>
          <w:p w14:paraId="3FFF17E1" w14:textId="428F9B8D" w:rsidR="00BC232A" w:rsidRDefault="00BC232A">
            <w:pPr>
              <w:pStyle w:val="TableParagraph"/>
            </w:pPr>
            <w:r>
              <w:t>1</w:t>
            </w:r>
            <w:r w:rsidR="00D44D58">
              <w:t>4</w:t>
            </w:r>
          </w:p>
        </w:tc>
        <w:tc>
          <w:tcPr>
            <w:tcW w:w="9721" w:type="dxa"/>
          </w:tcPr>
          <w:p w14:paraId="3843F3C5" w14:textId="6BE80C11" w:rsidR="00BC232A" w:rsidRDefault="473A80D8" w:rsidP="00BC232A">
            <w:pPr>
              <w:pStyle w:val="TableParagraph"/>
              <w:spacing w:line="288" w:lineRule="auto"/>
              <w:ind w:left="108" w:right="319"/>
            </w:pPr>
            <w:r>
              <w:t>Print off any online payslips</w:t>
            </w:r>
            <w:r w:rsidR="0E1BB94C">
              <w:t>/P60</w:t>
            </w:r>
            <w:r>
              <w:t xml:space="preserve"> required </w:t>
            </w:r>
            <w:r w:rsidR="005212F3">
              <w:t xml:space="preserve">prior to last day of employment </w:t>
            </w:r>
            <w:r>
              <w:t>as account will then be closed.</w:t>
            </w:r>
            <w:r w:rsidR="005212F3">
              <w:t xml:space="preserve"> Personal email address to be provided to PT for final payslip and </w:t>
            </w:r>
            <w:r w:rsidR="07E02062">
              <w:t>P</w:t>
            </w:r>
            <w:r w:rsidR="005212F3">
              <w:t>45 to be sent.</w:t>
            </w:r>
          </w:p>
        </w:tc>
      </w:tr>
      <w:tr w:rsidR="001E28E8" w14:paraId="4DBB4268" w14:textId="77777777" w:rsidTr="10D5917D">
        <w:trPr>
          <w:trHeight w:val="561"/>
        </w:trPr>
        <w:tc>
          <w:tcPr>
            <w:tcW w:w="540" w:type="dxa"/>
          </w:tcPr>
          <w:p w14:paraId="223E21F9" w14:textId="32A56B15" w:rsidR="001E28E8" w:rsidRDefault="001E28E8">
            <w:pPr>
              <w:pStyle w:val="TableParagraph"/>
            </w:pPr>
            <w:r>
              <w:t>15</w:t>
            </w:r>
          </w:p>
        </w:tc>
        <w:tc>
          <w:tcPr>
            <w:tcW w:w="9721" w:type="dxa"/>
          </w:tcPr>
          <w:p w14:paraId="44AA20DB" w14:textId="18DEB2A7" w:rsidR="001E28E8" w:rsidRDefault="001E28E8" w:rsidP="00BC232A">
            <w:pPr>
              <w:pStyle w:val="TableParagraph"/>
              <w:spacing w:line="288" w:lineRule="auto"/>
              <w:ind w:left="108" w:right="319"/>
            </w:pPr>
            <w:r>
              <w:t xml:space="preserve">Ensure your personal contact details </w:t>
            </w:r>
            <w:r w:rsidR="00AE08AB">
              <w:t>are provided and up to date on D365.</w:t>
            </w:r>
          </w:p>
        </w:tc>
      </w:tr>
    </w:tbl>
    <w:p w14:paraId="69A64694" w14:textId="77777777" w:rsidR="001E788A" w:rsidRDefault="001E788A">
      <w:pPr>
        <w:pStyle w:val="BodyText"/>
        <w:spacing w:before="11" w:after="1"/>
        <w:rPr>
          <w:sz w:val="23"/>
        </w:rPr>
      </w:pPr>
    </w:p>
    <w:p w14:paraId="2AEE8DF5" w14:textId="77777777" w:rsidR="001E788A" w:rsidRDefault="001E788A">
      <w:pPr>
        <w:pStyle w:val="BodyText"/>
        <w:spacing w:before="7"/>
        <w:rPr>
          <w:sz w:val="13"/>
        </w:rPr>
      </w:pPr>
    </w:p>
    <w:p w14:paraId="1CC8C2F4" w14:textId="77777777" w:rsidR="001E788A" w:rsidRDefault="008F1FCB">
      <w:pPr>
        <w:spacing w:before="101"/>
        <w:ind w:left="1018"/>
        <w:rPr>
          <w:i/>
        </w:rPr>
      </w:pPr>
      <w:r>
        <w:rPr>
          <w:i/>
        </w:rPr>
        <w:t>N.B. some of the above processes may vary in a redundancy situation</w:t>
      </w:r>
    </w:p>
    <w:p w14:paraId="5CEBC10A" w14:textId="77777777" w:rsidR="001E788A" w:rsidRDefault="001E788A">
      <w:pPr>
        <w:sectPr w:rsidR="001E788A" w:rsidSect="00040827">
          <w:headerReference w:type="default" r:id="rId22"/>
          <w:footerReference w:type="default" r:id="rId23"/>
          <w:pgSz w:w="11900" w:h="16840"/>
          <w:pgMar w:top="700" w:right="640" w:bottom="280" w:left="400" w:header="429" w:footer="0" w:gutter="0"/>
          <w:cols w:space="720"/>
        </w:sectPr>
      </w:pPr>
    </w:p>
    <w:p w14:paraId="5B597186" w14:textId="77777777" w:rsidR="001E788A" w:rsidRDefault="001E788A">
      <w:pPr>
        <w:pStyle w:val="BodyText"/>
        <w:rPr>
          <w:i/>
          <w:sz w:val="20"/>
        </w:rPr>
      </w:pPr>
    </w:p>
    <w:p w14:paraId="11651A2B" w14:textId="77777777" w:rsidR="001E788A" w:rsidRDefault="001E788A">
      <w:pPr>
        <w:pStyle w:val="BodyText"/>
        <w:rPr>
          <w:i/>
        </w:rPr>
      </w:pPr>
    </w:p>
    <w:p w14:paraId="6EA99A17" w14:textId="77777777" w:rsidR="001E788A" w:rsidRDefault="008F1FCB">
      <w:pPr>
        <w:pStyle w:val="Heading2"/>
        <w:ind w:left="0" w:right="341"/>
        <w:jc w:val="right"/>
        <w:rPr>
          <w:rFonts w:ascii="Arial"/>
        </w:rPr>
      </w:pPr>
      <w:r>
        <w:rPr>
          <w:rFonts w:ascii="Arial"/>
          <w:w w:val="105"/>
        </w:rPr>
        <w:t>APPENDIX 1</w:t>
      </w:r>
    </w:p>
    <w:p w14:paraId="7B896694" w14:textId="77777777" w:rsidR="001E788A" w:rsidRDefault="001E788A">
      <w:pPr>
        <w:pStyle w:val="BodyText"/>
        <w:spacing w:before="6"/>
        <w:rPr>
          <w:rFonts w:ascii="Arial"/>
          <w:b/>
          <w:sz w:val="20"/>
        </w:rPr>
      </w:pPr>
    </w:p>
    <w:p w14:paraId="61313047" w14:textId="77777777" w:rsidR="001E788A" w:rsidRDefault="008F1FCB">
      <w:pPr>
        <w:spacing w:before="101" w:line="456" w:lineRule="auto"/>
        <w:ind w:left="1018" w:right="2975"/>
        <w:rPr>
          <w:b/>
        </w:rPr>
      </w:pPr>
      <w:r>
        <w:rPr>
          <w:b/>
          <w:shd w:val="clear" w:color="auto" w:fill="FFFF00"/>
        </w:rPr>
        <w:t>LEAVERS PROCEDURE LETTER (TO BE SENT VIA EMAIL</w:t>
      </w:r>
      <w:r>
        <w:rPr>
          <w:b/>
          <w:shd w:val="clear" w:color="auto" w:fill="FFFFFF"/>
        </w:rPr>
        <w:t>) PRIVATE &amp; CONFIDENTIAL</w:t>
      </w:r>
    </w:p>
    <w:p w14:paraId="3715FF04" w14:textId="77777777" w:rsidR="001E788A" w:rsidRDefault="008F1FCB">
      <w:pPr>
        <w:pStyle w:val="BodyText"/>
        <w:spacing w:before="88"/>
        <w:ind w:left="1018"/>
      </w:pPr>
      <w:r>
        <w:t>Dear</w:t>
      </w:r>
    </w:p>
    <w:p w14:paraId="61E51385" w14:textId="77777777" w:rsidR="001E788A" w:rsidRDefault="001E788A">
      <w:pPr>
        <w:pStyle w:val="BodyText"/>
        <w:spacing w:before="10"/>
        <w:rPr>
          <w:sz w:val="21"/>
        </w:rPr>
      </w:pPr>
    </w:p>
    <w:p w14:paraId="2C2AB1B4" w14:textId="33327E1B" w:rsidR="001E788A" w:rsidRDefault="008F1FCB">
      <w:pPr>
        <w:pStyle w:val="Heading2"/>
      </w:pPr>
      <w:r>
        <w:t>LEAVERS</w:t>
      </w:r>
      <w:r w:rsidR="3731B452">
        <w:t>’</w:t>
      </w:r>
      <w:r>
        <w:t xml:space="preserve"> PROCEDURE</w:t>
      </w:r>
    </w:p>
    <w:p w14:paraId="7CF01ECD" w14:textId="77777777" w:rsidR="001E788A" w:rsidRDefault="001E788A">
      <w:pPr>
        <w:pStyle w:val="BodyText"/>
        <w:spacing w:before="1"/>
        <w:rPr>
          <w:b/>
        </w:rPr>
      </w:pPr>
    </w:p>
    <w:p w14:paraId="22DAAB91" w14:textId="77777777" w:rsidR="001E788A" w:rsidRDefault="008F1FCB">
      <w:pPr>
        <w:pStyle w:val="BodyText"/>
        <w:ind w:left="1018"/>
      </w:pPr>
      <w:r>
        <w:t>I am writing to confirm that I have received details that you have resigned from your role of XXXX and will be leaving Barnardo’s on XXXX.</w:t>
      </w:r>
    </w:p>
    <w:p w14:paraId="39F48E5A" w14:textId="77777777" w:rsidR="001E788A" w:rsidRDefault="001E788A">
      <w:pPr>
        <w:pStyle w:val="BodyText"/>
        <w:spacing w:before="1"/>
      </w:pPr>
    </w:p>
    <w:p w14:paraId="7605E0C5" w14:textId="77777777" w:rsidR="001E788A" w:rsidRDefault="008F1FCB">
      <w:pPr>
        <w:pStyle w:val="BodyText"/>
        <w:spacing w:before="1"/>
        <w:ind w:left="1018" w:right="344"/>
        <w:jc w:val="both"/>
      </w:pPr>
      <w:r>
        <w:t>The procedures to be undertaken prior to your departure are detailed below, giving contact names where appropriate on specific matters. A checklist is attached to assist you and your manager, who has also been sent a</w:t>
      </w:r>
      <w:r>
        <w:rPr>
          <w:spacing w:val="-12"/>
        </w:rPr>
        <w:t xml:space="preserve"> </w:t>
      </w:r>
      <w:r>
        <w:t>copy.</w:t>
      </w:r>
    </w:p>
    <w:p w14:paraId="5A8CC9BF" w14:textId="77777777" w:rsidR="001E788A" w:rsidRDefault="001E788A">
      <w:pPr>
        <w:pStyle w:val="BodyText"/>
        <w:spacing w:before="11"/>
        <w:rPr>
          <w:sz w:val="21"/>
        </w:rPr>
      </w:pPr>
    </w:p>
    <w:p w14:paraId="662478AE" w14:textId="77777777" w:rsidR="001E788A" w:rsidRDefault="008F1FCB">
      <w:pPr>
        <w:pStyle w:val="BodyText"/>
        <w:ind w:left="1018" w:right="347"/>
        <w:jc w:val="both"/>
      </w:pPr>
      <w:r>
        <w:t>Please ensure that all matters are dealt with as quickly as possible as this will help to ensure that your final salary and P45 can be processed in good time.</w:t>
      </w:r>
    </w:p>
    <w:p w14:paraId="20369251" w14:textId="77777777" w:rsidR="001E788A" w:rsidRDefault="001E788A">
      <w:pPr>
        <w:pStyle w:val="BodyText"/>
        <w:spacing w:before="9"/>
        <w:rPr>
          <w:sz w:val="19"/>
        </w:rPr>
      </w:pPr>
    </w:p>
    <w:p w14:paraId="6897DE80" w14:textId="41A14CEA" w:rsidR="001E788A" w:rsidRDefault="008F1FCB">
      <w:pPr>
        <w:pStyle w:val="Heading2"/>
        <w:jc w:val="both"/>
      </w:pPr>
      <w:r>
        <w:t>Leavers</w:t>
      </w:r>
      <w:r w:rsidR="004B1EB6">
        <w:t>’</w:t>
      </w:r>
      <w:r>
        <w:t xml:space="preserve"> Survey</w:t>
      </w:r>
    </w:p>
    <w:p w14:paraId="253FD3BB" w14:textId="77777777" w:rsidR="001E788A" w:rsidRDefault="008F1FCB">
      <w:pPr>
        <w:pStyle w:val="BodyText"/>
        <w:spacing w:before="59"/>
        <w:ind w:left="1018" w:right="428"/>
        <w:jc w:val="both"/>
      </w:pPr>
      <w:r>
        <w:t>If you haven’t done so already, we would be grateful if you could take a few minutes of your time to complete Barnardo’s Leaver’s Survey, by clicking on the link below:</w:t>
      </w:r>
    </w:p>
    <w:p w14:paraId="1CAA70BF" w14:textId="77777777" w:rsidR="001E788A" w:rsidRDefault="001E788A">
      <w:pPr>
        <w:pStyle w:val="BodyText"/>
        <w:spacing w:before="2"/>
      </w:pPr>
    </w:p>
    <w:p w14:paraId="51B4119F" w14:textId="77777777" w:rsidR="001E788A" w:rsidRDefault="008B4DA5">
      <w:pPr>
        <w:pStyle w:val="BodyText"/>
        <w:ind w:left="1018"/>
      </w:pPr>
      <w:hyperlink r:id="rId24">
        <w:r w:rsidR="008F1FCB">
          <w:rPr>
            <w:color w:val="0000FF"/>
            <w:u w:val="single" w:color="0000FF"/>
          </w:rPr>
          <w:t>https://www.surveymonkey.co.uk/r/2HZR9M6</w:t>
        </w:r>
      </w:hyperlink>
    </w:p>
    <w:p w14:paraId="0414F07C" w14:textId="77777777" w:rsidR="001E788A" w:rsidRDefault="001E788A">
      <w:pPr>
        <w:pStyle w:val="BodyText"/>
        <w:spacing w:before="10"/>
        <w:rPr>
          <w:sz w:val="21"/>
        </w:rPr>
      </w:pPr>
    </w:p>
    <w:p w14:paraId="325A71DB" w14:textId="79838F83" w:rsidR="001E788A" w:rsidRDefault="008F1FCB">
      <w:pPr>
        <w:pStyle w:val="BodyText"/>
        <w:spacing w:before="1"/>
        <w:ind w:left="1018" w:right="392"/>
      </w:pPr>
      <w:r>
        <w:t xml:space="preserve">Your feedback is </w:t>
      </w:r>
      <w:proofErr w:type="gramStart"/>
      <w:r>
        <w:t>anonymous</w:t>
      </w:r>
      <w:proofErr w:type="gramEnd"/>
      <w:r>
        <w:t xml:space="preserve"> and we will use it to help us to identify employment trends, and where necessary, introduce improvements that can benefit the wellbeing and working lives of </w:t>
      </w:r>
      <w:r w:rsidR="00745249">
        <w:t xml:space="preserve">colleagues </w:t>
      </w:r>
      <w:r>
        <w:t>in the future. Please complete this as soon as possible but no later than your last working day.</w:t>
      </w:r>
    </w:p>
    <w:p w14:paraId="52CEA9DC" w14:textId="77777777" w:rsidR="001E788A" w:rsidRDefault="001E788A">
      <w:pPr>
        <w:pStyle w:val="BodyText"/>
      </w:pPr>
    </w:p>
    <w:p w14:paraId="5D574BD0" w14:textId="48836820" w:rsidR="001E788A" w:rsidRDefault="008F1FCB">
      <w:pPr>
        <w:pStyle w:val="BodyText"/>
        <w:ind w:left="1018" w:right="663"/>
      </w:pPr>
      <w:r w:rsidRPr="19A8A18F">
        <w:rPr>
          <w:b/>
          <w:bCs/>
        </w:rPr>
        <w:t xml:space="preserve">Leaver Discussion </w:t>
      </w:r>
      <w:r>
        <w:t>At one of your last supervision</w:t>
      </w:r>
      <w:r w:rsidR="790B58FC">
        <w:t xml:space="preserve"> or colleague conversation</w:t>
      </w:r>
      <w:r>
        <w:t xml:space="preserve"> meetings, your line manager will discuss your experience of working at Barnardo’s with you. Alternatively, a member of the People Team can discuss this with you, in which case please contact them so that this can be arranged, if this hasn’t been done so already.</w:t>
      </w:r>
    </w:p>
    <w:p w14:paraId="7904642B" w14:textId="77777777" w:rsidR="001E788A" w:rsidRDefault="001E788A">
      <w:pPr>
        <w:pStyle w:val="BodyText"/>
      </w:pPr>
    </w:p>
    <w:p w14:paraId="3883BE42" w14:textId="77777777" w:rsidR="001E788A" w:rsidRDefault="008F1FCB">
      <w:pPr>
        <w:pStyle w:val="Heading2"/>
      </w:pPr>
      <w:r>
        <w:t>Future Reference Requests</w:t>
      </w:r>
    </w:p>
    <w:p w14:paraId="6888131F" w14:textId="77777777" w:rsidR="00AE08AB" w:rsidRDefault="008F1FCB">
      <w:pPr>
        <w:pStyle w:val="BodyText"/>
        <w:spacing w:before="1"/>
        <w:ind w:left="1018" w:right="531"/>
      </w:pPr>
      <w:r>
        <w:t xml:space="preserve">One of Barnardo’s legitimate business interests for processing personal data is to provide references to prospective employers when requested on current and former employees as set out in Barnardo’s privacy statement: </w:t>
      </w:r>
    </w:p>
    <w:p w14:paraId="4398F1C6" w14:textId="77777777" w:rsidR="00AE08AB" w:rsidRDefault="00AE08AB">
      <w:pPr>
        <w:pStyle w:val="BodyText"/>
        <w:spacing w:before="1"/>
        <w:ind w:left="1018" w:right="531"/>
      </w:pPr>
    </w:p>
    <w:p w14:paraId="3126AE8A" w14:textId="09A62F59" w:rsidR="001E788A" w:rsidRDefault="008B4DA5">
      <w:pPr>
        <w:pStyle w:val="BodyText"/>
        <w:spacing w:before="1"/>
        <w:ind w:left="1018" w:right="531"/>
      </w:pPr>
      <w:hyperlink r:id="rId25" w:history="1">
        <w:r w:rsidR="00AE08AB" w:rsidRPr="00034C73">
          <w:rPr>
            <w:rStyle w:val="Hyperlink"/>
          </w:rPr>
          <w:t>https://www.barnardos.org.uk/privacy-notice</w:t>
        </w:r>
      </w:hyperlink>
    </w:p>
    <w:p w14:paraId="34029F54" w14:textId="77777777" w:rsidR="001E788A" w:rsidRDefault="001E788A">
      <w:pPr>
        <w:pStyle w:val="BodyText"/>
        <w:spacing w:before="8"/>
        <w:rPr>
          <w:sz w:val="19"/>
        </w:rPr>
      </w:pPr>
    </w:p>
    <w:p w14:paraId="4093ADFB" w14:textId="77777777" w:rsidR="00795405" w:rsidRPr="00795405" w:rsidRDefault="007B7AB8">
      <w:pPr>
        <w:pStyle w:val="BodyText"/>
        <w:spacing w:before="61"/>
        <w:ind w:left="1018" w:right="418"/>
        <w:rPr>
          <w:b/>
          <w:bCs/>
        </w:rPr>
      </w:pPr>
      <w:r w:rsidRPr="00795405">
        <w:rPr>
          <w:b/>
          <w:bCs/>
        </w:rPr>
        <w:t xml:space="preserve">Personal Contact Details </w:t>
      </w:r>
      <w:r w:rsidR="00DD466F" w:rsidRPr="00795405">
        <w:rPr>
          <w:b/>
          <w:bCs/>
        </w:rPr>
        <w:t xml:space="preserve"> </w:t>
      </w:r>
    </w:p>
    <w:p w14:paraId="1D845D19" w14:textId="78C1DEF7" w:rsidR="001E788A" w:rsidRDefault="00DD466F">
      <w:pPr>
        <w:pStyle w:val="BodyText"/>
        <w:spacing w:before="61"/>
        <w:ind w:left="1018" w:right="418"/>
      </w:pPr>
      <w:r>
        <w:t>Please ensure that your personal</w:t>
      </w:r>
      <w:r w:rsidR="00380F21">
        <w:t xml:space="preserve"> </w:t>
      </w:r>
      <w:r>
        <w:t xml:space="preserve">contact details </w:t>
      </w:r>
      <w:r w:rsidR="008F58ED">
        <w:t xml:space="preserve">are </w:t>
      </w:r>
      <w:r w:rsidR="00E364A3">
        <w:t xml:space="preserve">provided </w:t>
      </w:r>
      <w:r w:rsidR="2ABFAA71">
        <w:t xml:space="preserve">and up to date </w:t>
      </w:r>
      <w:r w:rsidR="00701111">
        <w:t xml:space="preserve">on D365. </w:t>
      </w:r>
    </w:p>
    <w:p w14:paraId="79F45687" w14:textId="77777777" w:rsidR="001E788A" w:rsidRDefault="001E788A">
      <w:pPr>
        <w:pStyle w:val="BodyText"/>
        <w:spacing w:before="9"/>
        <w:rPr>
          <w:sz w:val="19"/>
        </w:rPr>
      </w:pPr>
    </w:p>
    <w:p w14:paraId="2DA88011" w14:textId="2E978F64" w:rsidR="001E788A" w:rsidRDefault="008F1FCB">
      <w:pPr>
        <w:pStyle w:val="Heading2"/>
      </w:pPr>
      <w:r>
        <w:t xml:space="preserve">Annual </w:t>
      </w:r>
      <w:r w:rsidR="00F338E2">
        <w:t>L</w:t>
      </w:r>
      <w:r>
        <w:t>eave</w:t>
      </w:r>
      <w:r w:rsidR="00586003">
        <w:t xml:space="preserve"> &amp; </w:t>
      </w:r>
      <w:r w:rsidR="00F338E2">
        <w:t>B</w:t>
      </w:r>
      <w:r w:rsidR="00586003">
        <w:t xml:space="preserve">ank </w:t>
      </w:r>
      <w:r w:rsidR="00F338E2">
        <w:t>H</w:t>
      </w:r>
      <w:r w:rsidR="00586003">
        <w:t>olidays</w:t>
      </w:r>
    </w:p>
    <w:p w14:paraId="0CCECF6D" w14:textId="3C2AAE2E" w:rsidR="001E788A" w:rsidRDefault="008F1FCB" w:rsidP="00F74E92">
      <w:pPr>
        <w:pStyle w:val="BodyText"/>
        <w:spacing w:before="59"/>
        <w:ind w:left="1018" w:right="343"/>
      </w:pPr>
      <w:r>
        <w:t>If you have any outstanding annual leave owed to you (including</w:t>
      </w:r>
      <w:r w:rsidR="00F72A10">
        <w:t xml:space="preserve"> </w:t>
      </w:r>
      <w:r w:rsidR="009569AD">
        <w:t>Recognition</w:t>
      </w:r>
      <w:r w:rsidR="00F72A10">
        <w:t xml:space="preserve"> Day as </w:t>
      </w:r>
      <w:r w:rsidR="009569AD">
        <w:t>applicable and/or</w:t>
      </w:r>
      <w:r>
        <w:t xml:space="preserve"> any additional annual leave purchased through the </w:t>
      </w:r>
      <w:r w:rsidR="00A66358">
        <w:t xml:space="preserve">Buy Your leave </w:t>
      </w:r>
      <w:r>
        <w:t xml:space="preserve">scheme) - please discuss with your line manager how you can take this before you leave. If it is not possible to take this before you leave, your manager will ensure that any leave due to be paid can be calculated and payroll advised accordingly. Any annual leave taken which is </w:t>
      </w:r>
      <w:proofErr w:type="gramStart"/>
      <w:r>
        <w:t>in excess of</w:t>
      </w:r>
      <w:proofErr w:type="gramEnd"/>
      <w:r>
        <w:t xml:space="preserve"> entitlement accrued to your last working day </w:t>
      </w:r>
      <w:r>
        <w:lastRenderedPageBreak/>
        <w:t>will be deducted from your pay. Any</w:t>
      </w:r>
      <w:r w:rsidR="00F74E92">
        <w:t xml:space="preserve"> </w:t>
      </w:r>
      <w:r>
        <w:t xml:space="preserve">payment owed for additional annual leave purchased through the </w:t>
      </w:r>
      <w:r w:rsidR="00335A37">
        <w:t xml:space="preserve">Buy Your Leave </w:t>
      </w:r>
      <w:r>
        <w:t>scheme will be deducted from your pay.</w:t>
      </w:r>
    </w:p>
    <w:p w14:paraId="480AF29A" w14:textId="77777777" w:rsidR="00586003" w:rsidRDefault="00586003" w:rsidP="00F74E92">
      <w:pPr>
        <w:pStyle w:val="BodyText"/>
        <w:spacing w:before="59"/>
        <w:ind w:left="1018" w:right="343"/>
      </w:pPr>
    </w:p>
    <w:p w14:paraId="42722986" w14:textId="656BB458" w:rsidR="001F79C6" w:rsidRDefault="00586003" w:rsidP="00F74E92">
      <w:pPr>
        <w:pStyle w:val="BodyText"/>
        <w:spacing w:before="59"/>
        <w:ind w:left="1018" w:right="343"/>
      </w:pPr>
      <w:r>
        <w:t xml:space="preserve">If you have </w:t>
      </w:r>
      <w:r w:rsidR="002B5AB5">
        <w:t>an</w:t>
      </w:r>
      <w:r w:rsidR="00CD1E7A">
        <w:t xml:space="preserve"> outs</w:t>
      </w:r>
      <w:r w:rsidR="00177E42">
        <w:t>tanding bank holiday</w:t>
      </w:r>
      <w:r w:rsidR="00DF7F35">
        <w:t xml:space="preserve"> balance</w:t>
      </w:r>
      <w:r w:rsidR="00177E42">
        <w:t xml:space="preserve">, </w:t>
      </w:r>
      <w:r w:rsidR="00822C67">
        <w:t xml:space="preserve">or </w:t>
      </w:r>
      <w:r w:rsidR="00177E42">
        <w:t xml:space="preserve">you have </w:t>
      </w:r>
      <w:r w:rsidR="00DF7F35">
        <w:t xml:space="preserve">taken </w:t>
      </w:r>
      <w:r w:rsidR="00F9603A">
        <w:t xml:space="preserve">hours </w:t>
      </w:r>
      <w:proofErr w:type="gramStart"/>
      <w:r w:rsidR="00F9603A">
        <w:t>in excess of</w:t>
      </w:r>
      <w:proofErr w:type="gramEnd"/>
      <w:r w:rsidR="00F9603A">
        <w:t xml:space="preserve"> your entitlement, </w:t>
      </w:r>
      <w:r w:rsidR="002B5AB5">
        <w:t xml:space="preserve">please discuss </w:t>
      </w:r>
      <w:r w:rsidR="00C1744C">
        <w:t xml:space="preserve">this </w:t>
      </w:r>
      <w:r w:rsidR="002B5AB5">
        <w:t>with your line manager</w:t>
      </w:r>
      <w:r w:rsidR="00C1744C">
        <w:t>.</w:t>
      </w:r>
    </w:p>
    <w:p w14:paraId="74F84D27" w14:textId="77777777" w:rsidR="001E788A" w:rsidRDefault="001E788A">
      <w:pPr>
        <w:pStyle w:val="BodyText"/>
        <w:spacing w:before="10"/>
        <w:rPr>
          <w:sz w:val="19"/>
        </w:rPr>
      </w:pPr>
    </w:p>
    <w:p w14:paraId="74B4D916" w14:textId="77777777" w:rsidR="001E788A" w:rsidRDefault="008F1FCB">
      <w:pPr>
        <w:pStyle w:val="Heading2"/>
      </w:pPr>
      <w:r>
        <w:t>Training Courses</w:t>
      </w:r>
    </w:p>
    <w:p w14:paraId="58F90E03" w14:textId="6C539F05" w:rsidR="001E788A" w:rsidRDefault="008F1FCB">
      <w:pPr>
        <w:pStyle w:val="BodyText"/>
        <w:spacing w:before="59"/>
        <w:ind w:left="1018" w:right="343"/>
      </w:pPr>
      <w:r>
        <w:t>Please arrange to cancel or reallocate any training courses that you are booked to attend by advising your line manager and the training section (or outside provider as appropriate).</w:t>
      </w:r>
    </w:p>
    <w:p w14:paraId="5235B7A3" w14:textId="77777777" w:rsidR="006C7640" w:rsidRDefault="006C7640" w:rsidP="006C7640">
      <w:pPr>
        <w:pStyle w:val="BodyText"/>
        <w:spacing w:before="8"/>
        <w:ind w:left="1021" w:right="340"/>
        <w:rPr>
          <w:b/>
          <w:bCs/>
        </w:rPr>
      </w:pPr>
    </w:p>
    <w:p w14:paraId="457132F0" w14:textId="1A7D4110" w:rsidR="00C225EF" w:rsidRDefault="00C225EF">
      <w:pPr>
        <w:pStyle w:val="BodyText"/>
        <w:spacing w:before="59"/>
        <w:ind w:left="1018" w:right="343"/>
        <w:rPr>
          <w:b/>
          <w:bCs/>
        </w:rPr>
      </w:pPr>
      <w:r w:rsidRPr="003B1A9B">
        <w:rPr>
          <w:b/>
          <w:bCs/>
        </w:rPr>
        <w:t>Childcare Vouchers</w:t>
      </w:r>
    </w:p>
    <w:p w14:paraId="659B6E04" w14:textId="7365ECAD" w:rsidR="001E788A" w:rsidRDefault="00C225EF" w:rsidP="008B4DA5">
      <w:pPr>
        <w:pStyle w:val="BodyText"/>
        <w:spacing w:before="59"/>
        <w:ind w:left="1018" w:right="343"/>
        <w:rPr>
          <w:rStyle w:val="Hyperlink"/>
        </w:rPr>
      </w:pPr>
      <w:r w:rsidRPr="003B1A9B">
        <w:t xml:space="preserve">If you </w:t>
      </w:r>
      <w:r w:rsidR="00ED6171">
        <w:t xml:space="preserve">participated in the </w:t>
      </w:r>
      <w:r w:rsidR="000A2CE3">
        <w:t xml:space="preserve">childcare vouchers </w:t>
      </w:r>
      <w:r w:rsidR="00ED6171">
        <w:t>scheme</w:t>
      </w:r>
      <w:r w:rsidR="00E92365">
        <w:t>,</w:t>
      </w:r>
      <w:r w:rsidR="00ED6171">
        <w:t xml:space="preserve"> </w:t>
      </w:r>
      <w:r w:rsidR="00917F39">
        <w:t>through</w:t>
      </w:r>
      <w:r w:rsidR="00ED6171">
        <w:t xml:space="preserve"> Sodexo </w:t>
      </w:r>
      <w:r w:rsidR="000A2CE3">
        <w:t xml:space="preserve">and </w:t>
      </w:r>
      <w:r w:rsidR="00BE76E8">
        <w:t xml:space="preserve">wish to receive a refund on any </w:t>
      </w:r>
      <w:r w:rsidR="00CF6706">
        <w:t>unused vouchers</w:t>
      </w:r>
      <w:r w:rsidR="00917F39">
        <w:t>,</w:t>
      </w:r>
      <w:r w:rsidR="00CF6706">
        <w:t xml:space="preserve"> </w:t>
      </w:r>
      <w:r w:rsidR="00E92365">
        <w:t xml:space="preserve">you can do this by completing the </w:t>
      </w:r>
      <w:hyperlink r:id="rId26" w:history="1">
        <w:r w:rsidR="00D65551" w:rsidRPr="004801C9">
          <w:rPr>
            <w:rStyle w:val="Hyperlink"/>
          </w:rPr>
          <w:t>childcare credit request from</w:t>
        </w:r>
      </w:hyperlink>
      <w:r w:rsidR="00D65551">
        <w:t xml:space="preserve"> </w:t>
      </w:r>
      <w:r w:rsidR="005212F3">
        <w:t xml:space="preserve">sending </w:t>
      </w:r>
      <w:r w:rsidR="00917F39">
        <w:t xml:space="preserve">the completed form </w:t>
      </w:r>
      <w:r w:rsidR="00D65551">
        <w:t xml:space="preserve">to </w:t>
      </w:r>
      <w:r w:rsidR="005212F3">
        <w:t xml:space="preserve">payroll via the </w:t>
      </w:r>
      <w:hyperlink r:id="rId27" w:history="1">
        <w:r w:rsidR="008B4DA5" w:rsidRPr="00BE6318">
          <w:rPr>
            <w:rStyle w:val="Hyperlink"/>
          </w:rPr>
          <w:t>Business Services Hub</w:t>
        </w:r>
      </w:hyperlink>
      <w:r w:rsidR="008B4DA5">
        <w:rPr>
          <w:rStyle w:val="Hyperlink"/>
        </w:rPr>
        <w:t>.</w:t>
      </w:r>
    </w:p>
    <w:p w14:paraId="67A65709" w14:textId="77777777" w:rsidR="008B4DA5" w:rsidRDefault="008B4DA5" w:rsidP="008B4DA5">
      <w:pPr>
        <w:pStyle w:val="BodyText"/>
        <w:spacing w:before="59"/>
        <w:ind w:left="1018" w:right="343"/>
        <w:rPr>
          <w:sz w:val="19"/>
        </w:rPr>
      </w:pPr>
    </w:p>
    <w:p w14:paraId="16D882FF" w14:textId="77777777" w:rsidR="001E788A" w:rsidRDefault="008F1FCB">
      <w:pPr>
        <w:pStyle w:val="Heading2"/>
      </w:pPr>
      <w:r>
        <w:t>General loans/float/Salary Exchange Scheme Loans</w:t>
      </w:r>
    </w:p>
    <w:p w14:paraId="0B262790" w14:textId="634BDC08" w:rsidR="001E788A" w:rsidRDefault="008F1FCB">
      <w:pPr>
        <w:pStyle w:val="BodyText"/>
        <w:spacing w:before="62"/>
        <w:ind w:left="1018" w:right="358"/>
      </w:pPr>
      <w:r>
        <w:t xml:space="preserve">If you have any floats or loans e.g. season ticket loan, Cycle to Work Scheme other salary exchange benefit agreements, </w:t>
      </w:r>
      <w:r w:rsidR="00A54F75">
        <w:t xml:space="preserve">Buy Your Leave </w:t>
      </w:r>
      <w:r>
        <w:t>scheme, sponsorship fees etc the amount owing will be deducted from your pay, or if the sum outstanding is more than your final</w:t>
      </w:r>
      <w:r w:rsidRPr="00D56397">
        <w:t xml:space="preserve">, net of income tax and National Insurance, salary </w:t>
      </w:r>
      <w:r w:rsidR="00213418" w:rsidRPr="00D56397">
        <w:t xml:space="preserve">you will be </w:t>
      </w:r>
      <w:r w:rsidRPr="00D56397">
        <w:t>contact</w:t>
      </w:r>
      <w:r w:rsidR="00213418" w:rsidRPr="00D56397">
        <w:t>ed</w:t>
      </w:r>
      <w:r w:rsidRPr="00D56397">
        <w:t xml:space="preserve"> to arrange </w:t>
      </w:r>
      <w:r w:rsidR="00213418" w:rsidRPr="00D56397">
        <w:t xml:space="preserve">a </w:t>
      </w:r>
      <w:r w:rsidRPr="00D56397">
        <w:t xml:space="preserve">repayment plan. If you have any queries or questions on </w:t>
      </w:r>
      <w:proofErr w:type="gramStart"/>
      <w:r w:rsidRPr="00D56397">
        <w:t>this</w:t>
      </w:r>
      <w:proofErr w:type="gramEnd"/>
      <w:r w:rsidRPr="00D56397">
        <w:t xml:space="preserve"> please contact </w:t>
      </w:r>
      <w:r w:rsidR="005212F3" w:rsidRPr="00D56397">
        <w:t xml:space="preserve">payroll via </w:t>
      </w:r>
      <w:r w:rsidR="00C63EC4" w:rsidRPr="00D56397">
        <w:t xml:space="preserve">the </w:t>
      </w:r>
      <w:hyperlink r:id="rId28" w:history="1">
        <w:r w:rsidR="00C63EC4" w:rsidRPr="00BE6318">
          <w:rPr>
            <w:rStyle w:val="Hyperlink"/>
          </w:rPr>
          <w:t>Business Services</w:t>
        </w:r>
        <w:r w:rsidR="005212F3" w:rsidRPr="00BE6318">
          <w:rPr>
            <w:rStyle w:val="Hyperlink"/>
          </w:rPr>
          <w:t xml:space="preserve"> Hub</w:t>
        </w:r>
      </w:hyperlink>
      <w:r w:rsidR="005212F3" w:rsidRPr="00D56397">
        <w:t>.</w:t>
      </w:r>
    </w:p>
    <w:p w14:paraId="51C87842" w14:textId="77777777" w:rsidR="001E788A" w:rsidRDefault="001E788A">
      <w:pPr>
        <w:pStyle w:val="BodyText"/>
        <w:spacing w:before="8"/>
        <w:rPr>
          <w:sz w:val="19"/>
        </w:rPr>
      </w:pPr>
    </w:p>
    <w:p w14:paraId="1D46B58D" w14:textId="707956AB" w:rsidR="001E788A" w:rsidRPr="00D56397" w:rsidRDefault="008F1FCB">
      <w:pPr>
        <w:pStyle w:val="Heading2"/>
      </w:pPr>
      <w:r>
        <w:t>Final pay slip/P45</w:t>
      </w:r>
    </w:p>
    <w:p w14:paraId="3CAFA62F" w14:textId="327867E4" w:rsidR="001E788A" w:rsidRPr="00D56397" w:rsidRDefault="005212F3">
      <w:pPr>
        <w:pStyle w:val="BodyText"/>
        <w:spacing w:before="59"/>
        <w:ind w:left="1018" w:right="708"/>
      </w:pPr>
      <w:r w:rsidRPr="00D56397">
        <w:t>You will no longer be able to access payslips online after your leaving date</w:t>
      </w:r>
      <w:r w:rsidR="008F1FCB" w:rsidRPr="00D56397">
        <w:t xml:space="preserve">. </w:t>
      </w:r>
      <w:r w:rsidR="005E68FE" w:rsidRPr="00D56397">
        <w:t>Y</w:t>
      </w:r>
      <w:r w:rsidR="00AB5B6E" w:rsidRPr="00D56397">
        <w:t xml:space="preserve">our final pay slip and </w:t>
      </w:r>
      <w:r w:rsidR="40257118" w:rsidRPr="00D56397">
        <w:t>P</w:t>
      </w:r>
      <w:r w:rsidR="00AB5B6E" w:rsidRPr="00D56397">
        <w:t>45</w:t>
      </w:r>
      <w:r w:rsidR="005E68FE" w:rsidRPr="00D56397">
        <w:t xml:space="preserve"> will be emailed to your </w:t>
      </w:r>
      <w:r w:rsidR="00FF2EE1" w:rsidRPr="00D56397">
        <w:t>personal email address</w:t>
      </w:r>
      <w:r w:rsidR="00AE08AB">
        <w:t>.</w:t>
      </w:r>
    </w:p>
    <w:p w14:paraId="39872940" w14:textId="77777777" w:rsidR="001E788A" w:rsidRPr="00D56397" w:rsidRDefault="001E788A">
      <w:pPr>
        <w:pStyle w:val="BodyText"/>
        <w:spacing w:before="1"/>
      </w:pPr>
    </w:p>
    <w:p w14:paraId="11463D5E" w14:textId="77777777" w:rsidR="001E788A" w:rsidRPr="00D56397" w:rsidRDefault="008F1FCB">
      <w:pPr>
        <w:pStyle w:val="Heading2"/>
        <w:spacing w:line="267" w:lineRule="exact"/>
        <w:jc w:val="both"/>
      </w:pPr>
      <w:r w:rsidRPr="00D56397">
        <w:t>Barnardo’s Car</w:t>
      </w:r>
    </w:p>
    <w:p w14:paraId="4EACECB4" w14:textId="6D23B03E" w:rsidR="001E788A" w:rsidRDefault="008F1FCB">
      <w:pPr>
        <w:pStyle w:val="BodyText"/>
        <w:ind w:left="1018" w:right="344"/>
        <w:jc w:val="both"/>
      </w:pPr>
      <w:r>
        <w:t>If you have a Barnardo’s car</w:t>
      </w:r>
      <w:r w:rsidR="00CE1229">
        <w:t>,</w:t>
      </w:r>
      <w:r>
        <w:t xml:space="preserve"> please discuss with your line manager and the Transport </w:t>
      </w:r>
      <w:r w:rsidR="00D817B2">
        <w:t xml:space="preserve">Department </w:t>
      </w:r>
      <w:r>
        <w:t>details about returning the car. This must be done no later than your last working</w:t>
      </w:r>
      <w:r>
        <w:rPr>
          <w:spacing w:val="-7"/>
        </w:rPr>
        <w:t xml:space="preserve"> </w:t>
      </w:r>
      <w:r>
        <w:t>day.</w:t>
      </w:r>
    </w:p>
    <w:p w14:paraId="5B01A003" w14:textId="77777777" w:rsidR="001E788A" w:rsidRDefault="001E788A">
      <w:pPr>
        <w:pStyle w:val="BodyText"/>
        <w:spacing w:before="8"/>
        <w:rPr>
          <w:sz w:val="19"/>
        </w:rPr>
      </w:pPr>
    </w:p>
    <w:p w14:paraId="68647F22" w14:textId="20E91A41" w:rsidR="001E788A" w:rsidRDefault="008F1FCB">
      <w:pPr>
        <w:pStyle w:val="Heading2"/>
      </w:pPr>
      <w:r>
        <w:t>I</w:t>
      </w:r>
      <w:r w:rsidR="005E32AC">
        <w:t>T</w:t>
      </w:r>
      <w:r>
        <w:t xml:space="preserve"> Equipment</w:t>
      </w:r>
    </w:p>
    <w:p w14:paraId="726E38B4" w14:textId="04438504" w:rsidR="001E788A" w:rsidRDefault="008F1FCB">
      <w:pPr>
        <w:pStyle w:val="BodyText"/>
        <w:spacing w:before="62"/>
        <w:ind w:left="1018" w:right="715"/>
      </w:pPr>
      <w:r>
        <w:t>Any equipment belonging to Barnardo’s and allocated to you for work usage, e.g. laptop, mobile phone/tablet, equipment provided for home working etc,</w:t>
      </w:r>
    </w:p>
    <w:p w14:paraId="09824D2D" w14:textId="77777777" w:rsidR="001E788A" w:rsidRDefault="008F1FCB">
      <w:pPr>
        <w:pStyle w:val="BodyText"/>
        <w:ind w:left="1018" w:right="359"/>
      </w:pPr>
      <w:r>
        <w:t>belonging to Barnardo’s must be returned and checked off with your line manager no later than your last working day.</w:t>
      </w:r>
    </w:p>
    <w:p w14:paraId="66D76D85" w14:textId="77777777" w:rsidR="001E788A" w:rsidRDefault="001E788A">
      <w:pPr>
        <w:pStyle w:val="BodyText"/>
      </w:pPr>
    </w:p>
    <w:p w14:paraId="71916DAA" w14:textId="77777777" w:rsidR="001E788A" w:rsidRDefault="008F1FCB">
      <w:pPr>
        <w:pStyle w:val="Heading2"/>
        <w:spacing w:line="267" w:lineRule="exact"/>
        <w:jc w:val="both"/>
      </w:pPr>
      <w:r>
        <w:t>Corporate Credit Card</w:t>
      </w:r>
    </w:p>
    <w:p w14:paraId="7329179A" w14:textId="01F400D9" w:rsidR="001E788A" w:rsidRDefault="008F1FCB" w:rsidP="00CE1229">
      <w:pPr>
        <w:pStyle w:val="BodyText"/>
        <w:ind w:left="1018" w:right="357"/>
      </w:pPr>
      <w:r>
        <w:t xml:space="preserve">If you hold a Barnardo’s corporate credit card please return this </w:t>
      </w:r>
      <w:r w:rsidR="00CE1229">
        <w:t>in line with requirement in</w:t>
      </w:r>
      <w:r w:rsidR="00CE799E">
        <w:t xml:space="preserve"> the</w:t>
      </w:r>
      <w:r w:rsidR="00CE1229">
        <w:t xml:space="preserve"> </w:t>
      </w:r>
      <w:hyperlink r:id="rId29" w:history="1">
        <w:r w:rsidR="00CE1229" w:rsidRPr="00C41D07">
          <w:rPr>
            <w:rStyle w:val="Hyperlink"/>
          </w:rPr>
          <w:t>Card Holder’s Guidance</w:t>
        </w:r>
      </w:hyperlink>
      <w:r w:rsidR="00CE1229">
        <w:t>.</w:t>
      </w:r>
    </w:p>
    <w:p w14:paraId="6A8C0BDD" w14:textId="77777777" w:rsidR="009F1319" w:rsidRDefault="009F1319" w:rsidP="007864B2">
      <w:pPr>
        <w:pStyle w:val="BodyText"/>
        <w:ind w:right="357"/>
        <w:jc w:val="both"/>
      </w:pPr>
    </w:p>
    <w:p w14:paraId="3CAE9331" w14:textId="77777777" w:rsidR="00DB1AAD" w:rsidRPr="00BC232A" w:rsidRDefault="00DB1AAD">
      <w:pPr>
        <w:pStyle w:val="BodyText"/>
        <w:ind w:left="1018" w:right="357"/>
        <w:jc w:val="both"/>
        <w:rPr>
          <w:b/>
        </w:rPr>
      </w:pPr>
      <w:r w:rsidRPr="00BC232A">
        <w:rPr>
          <w:b/>
        </w:rPr>
        <w:t>Invoices</w:t>
      </w:r>
    </w:p>
    <w:p w14:paraId="105180BE" w14:textId="77777777" w:rsidR="00DB1AAD" w:rsidRDefault="00DB1AAD" w:rsidP="00DB1AAD">
      <w:pPr>
        <w:pStyle w:val="BodyText"/>
        <w:ind w:left="1018" w:right="357"/>
      </w:pPr>
      <w:r>
        <w:t>If you have invoice coding or approving responsibility, please ensure that all invoices are actioned no later than your last working day.</w:t>
      </w:r>
    </w:p>
    <w:p w14:paraId="21C4A682" w14:textId="77777777" w:rsidR="001E788A" w:rsidRDefault="001E788A">
      <w:pPr>
        <w:pStyle w:val="BodyText"/>
        <w:spacing w:before="9"/>
        <w:rPr>
          <w:sz w:val="19"/>
        </w:rPr>
      </w:pPr>
    </w:p>
    <w:p w14:paraId="10348685" w14:textId="77777777" w:rsidR="001E788A" w:rsidRDefault="008F1FCB">
      <w:pPr>
        <w:pStyle w:val="Heading2"/>
      </w:pPr>
      <w:r>
        <w:t>Other Property</w:t>
      </w:r>
    </w:p>
    <w:p w14:paraId="4A19661F" w14:textId="77777777" w:rsidR="001E788A" w:rsidRDefault="008F1FCB">
      <w:pPr>
        <w:pStyle w:val="BodyText"/>
        <w:spacing w:before="59"/>
        <w:ind w:left="1018" w:right="487"/>
      </w:pPr>
      <w:r>
        <w:t>Please ensure that all other property belonging to Barnardo's is returned by no later than your last working day. This includes your security pass and any Barnardo’s files, case notes etc where applicable.</w:t>
      </w:r>
    </w:p>
    <w:p w14:paraId="4B6F89E1" w14:textId="77777777" w:rsidR="001E788A" w:rsidRDefault="001E788A">
      <w:pPr>
        <w:pStyle w:val="BodyText"/>
        <w:spacing w:before="1"/>
      </w:pPr>
    </w:p>
    <w:p w14:paraId="110955AE" w14:textId="77777777" w:rsidR="001E788A" w:rsidRDefault="008F1FCB">
      <w:pPr>
        <w:pStyle w:val="Heading2"/>
        <w:spacing w:line="267" w:lineRule="exact"/>
        <w:jc w:val="both"/>
      </w:pPr>
      <w:r>
        <w:t>ID Card</w:t>
      </w:r>
    </w:p>
    <w:p w14:paraId="2E28BEFE" w14:textId="77777777" w:rsidR="001E788A" w:rsidRDefault="008F1FCB">
      <w:pPr>
        <w:pStyle w:val="BodyText"/>
        <w:ind w:left="1018" w:right="644"/>
      </w:pPr>
      <w:r>
        <w:t>If you have an ID card, it is vital that you return this to your line manager no later than your last working day.</w:t>
      </w:r>
    </w:p>
    <w:p w14:paraId="77BF7118" w14:textId="77777777" w:rsidR="001E788A" w:rsidRDefault="001E788A">
      <w:pPr>
        <w:pStyle w:val="BodyText"/>
        <w:spacing w:before="5"/>
        <w:rPr>
          <w:sz w:val="15"/>
        </w:rPr>
      </w:pPr>
    </w:p>
    <w:p w14:paraId="0662A926" w14:textId="77777777" w:rsidR="001E788A" w:rsidRDefault="008F1FCB">
      <w:pPr>
        <w:pStyle w:val="Heading2"/>
        <w:spacing w:before="101"/>
      </w:pPr>
      <w:r>
        <w:t>Expenses</w:t>
      </w:r>
    </w:p>
    <w:p w14:paraId="11FFBB00" w14:textId="79FEDE18" w:rsidR="001E788A" w:rsidRDefault="008F1FCB">
      <w:pPr>
        <w:pStyle w:val="BodyText"/>
        <w:spacing w:before="59"/>
        <w:ind w:left="1018" w:right="764"/>
      </w:pPr>
      <w:r>
        <w:t>Please ensure that you submit your last expenses claim in good time before you leave. For those who frequently travel, or need to claim expenses on a regular basis, your claim must be submitted no later than your last working day at</w:t>
      </w:r>
    </w:p>
    <w:p w14:paraId="1AB59837" w14:textId="77777777" w:rsidR="001E788A" w:rsidRDefault="008F1FCB">
      <w:pPr>
        <w:pStyle w:val="BodyText"/>
        <w:ind w:left="1018"/>
      </w:pPr>
      <w:r>
        <w:t>Barnardo’s.</w:t>
      </w:r>
    </w:p>
    <w:p w14:paraId="439D25B6" w14:textId="77777777" w:rsidR="001E788A" w:rsidRDefault="001E788A">
      <w:pPr>
        <w:pStyle w:val="BodyText"/>
      </w:pPr>
    </w:p>
    <w:p w14:paraId="7EBC85A3" w14:textId="77777777" w:rsidR="001E788A" w:rsidRDefault="008F1FCB">
      <w:pPr>
        <w:pStyle w:val="Heading2"/>
      </w:pPr>
      <w:r>
        <w:t>Pension</w:t>
      </w:r>
    </w:p>
    <w:p w14:paraId="215FCC35" w14:textId="77777777" w:rsidR="001E788A" w:rsidRDefault="008F1FCB">
      <w:pPr>
        <w:pStyle w:val="BodyText"/>
        <w:spacing w:before="2"/>
        <w:ind w:left="1018" w:right="392"/>
      </w:pPr>
      <w:r>
        <w:t xml:space="preserve">If you are a former member of the Barnardo’s Average Salary Section (BASS) and wish to discuss details of your pension, please contact Hymans on 0121 212 8188 or </w:t>
      </w:r>
      <w:hyperlink r:id="rId30">
        <w:r>
          <w:rPr>
            <w:color w:val="0000FF"/>
            <w:u w:val="single" w:color="0000FF"/>
          </w:rPr>
          <w:t>barnardos@hymans.co.uk</w:t>
        </w:r>
        <w:r>
          <w:rPr>
            <w:color w:val="0000FF"/>
          </w:rPr>
          <w:t xml:space="preserve"> </w:t>
        </w:r>
      </w:hyperlink>
      <w:r>
        <w:t>for further details.</w:t>
      </w:r>
    </w:p>
    <w:p w14:paraId="7329C8D2" w14:textId="77777777" w:rsidR="001E788A" w:rsidRDefault="001E788A">
      <w:pPr>
        <w:pStyle w:val="BodyText"/>
        <w:spacing w:before="9"/>
        <w:rPr>
          <w:sz w:val="14"/>
        </w:rPr>
      </w:pPr>
    </w:p>
    <w:p w14:paraId="250A09A4" w14:textId="77777777" w:rsidR="001E788A" w:rsidRDefault="008F1FCB">
      <w:pPr>
        <w:pStyle w:val="BodyText"/>
        <w:spacing w:before="101"/>
        <w:ind w:left="1018" w:right="459"/>
      </w:pPr>
      <w:r>
        <w:t xml:space="preserve">If you are a member of Barnardo’s Retirement Savings Plan (BRSP), Aviva will contact you at your home address. Aviva can be contacted directly on 0800 145 5744 or email </w:t>
      </w:r>
      <w:hyperlink r:id="rId31">
        <w:r>
          <w:rPr>
            <w:color w:val="0000FF"/>
            <w:u w:val="single" w:color="0000FF"/>
          </w:rPr>
          <w:t>contactus@aviva.com</w:t>
        </w:r>
      </w:hyperlink>
    </w:p>
    <w:p w14:paraId="0D209B0B" w14:textId="77777777" w:rsidR="001E788A" w:rsidRDefault="001E788A">
      <w:pPr>
        <w:pStyle w:val="BodyText"/>
        <w:spacing w:before="7"/>
        <w:rPr>
          <w:sz w:val="14"/>
        </w:rPr>
      </w:pPr>
    </w:p>
    <w:p w14:paraId="36E8ACE5" w14:textId="77777777" w:rsidR="001E788A" w:rsidRDefault="008F1FCB">
      <w:pPr>
        <w:pStyle w:val="BodyText"/>
        <w:spacing w:before="101" w:line="242" w:lineRule="auto"/>
        <w:ind w:left="1018" w:right="374"/>
      </w:pPr>
      <w:r>
        <w:t xml:space="preserve">If you are a member of another pension </w:t>
      </w:r>
      <w:proofErr w:type="gramStart"/>
      <w:r>
        <w:t>scheme</w:t>
      </w:r>
      <w:proofErr w:type="gramEnd"/>
      <w:r>
        <w:t xml:space="preserve"> please contact the relevant provider for information.</w:t>
      </w:r>
    </w:p>
    <w:p w14:paraId="173D9400" w14:textId="77777777" w:rsidR="001E788A" w:rsidRDefault="001E788A">
      <w:pPr>
        <w:pStyle w:val="BodyText"/>
        <w:spacing w:before="9"/>
        <w:rPr>
          <w:sz w:val="21"/>
        </w:rPr>
      </w:pPr>
    </w:p>
    <w:p w14:paraId="3063906E" w14:textId="77777777" w:rsidR="001E788A" w:rsidRDefault="008F1FCB">
      <w:pPr>
        <w:pStyle w:val="Heading2"/>
        <w:spacing w:line="267" w:lineRule="exact"/>
      </w:pPr>
      <w:r>
        <w:t>Employee Assistance Programme (EAP)</w:t>
      </w:r>
    </w:p>
    <w:p w14:paraId="76A889EC" w14:textId="11C16CD8" w:rsidR="001E788A" w:rsidRDefault="008F1FCB">
      <w:pPr>
        <w:pStyle w:val="BodyText"/>
        <w:ind w:left="1018" w:right="473"/>
      </w:pPr>
      <w:r>
        <w:t xml:space="preserve">The Employee Assistance Programme (EAP) is a confidential service for </w:t>
      </w:r>
      <w:r w:rsidR="009F1319">
        <w:t>colleagues</w:t>
      </w:r>
      <w:r w:rsidR="181CE62A">
        <w:t xml:space="preserve"> employed by Barnardo’s</w:t>
      </w:r>
      <w:r>
        <w:t xml:space="preserve">, which provides an opportunity to talk through any issues or concerns. This service can be accessed for up to three months following your leaving date with Barnardo’s. You can contact the EAP by calling </w:t>
      </w:r>
      <w:r w:rsidR="00A66358">
        <w:t>0800 030 5182</w:t>
      </w:r>
      <w:r>
        <w:t xml:space="preserve">, </w:t>
      </w:r>
      <w:r w:rsidR="44EE1DB0">
        <w:t xml:space="preserve">for </w:t>
      </w:r>
      <w:r>
        <w:t xml:space="preserve">Minicom </w:t>
      </w:r>
      <w:r w:rsidR="00A66358">
        <w:t xml:space="preserve">please email </w:t>
      </w:r>
      <w:r>
        <w:t xml:space="preserve"> </w:t>
      </w:r>
      <w:hyperlink r:id="rId32">
        <w:r w:rsidR="00A66358" w:rsidRPr="0FDCEE2D">
          <w:rPr>
            <w:rStyle w:val="Hyperlink"/>
          </w:rPr>
          <w:t>counsellingadvice@healthassured.co.uk</w:t>
        </w:r>
      </w:hyperlink>
      <w:r w:rsidR="00A66358">
        <w:t xml:space="preserve"> </w:t>
      </w:r>
      <w:r>
        <w:t xml:space="preserve">or if calling from overseas </w:t>
      </w:r>
      <w:r w:rsidR="00A66358">
        <w:t>+44 1455 254198</w:t>
      </w:r>
      <w:r>
        <w:t xml:space="preserve">. </w:t>
      </w:r>
      <w:proofErr w:type="gramStart"/>
      <w:r>
        <w:t>Also</w:t>
      </w:r>
      <w:proofErr w:type="gramEnd"/>
      <w:r>
        <w:t xml:space="preserve"> online at </w:t>
      </w:r>
      <w:hyperlink r:id="rId33">
        <w:r w:rsidR="2D5D5C4A" w:rsidRPr="0FDCEE2D">
          <w:rPr>
            <w:rStyle w:val="Hyperlink"/>
          </w:rPr>
          <w:t>https://healthassuredeap.co.uk/</w:t>
        </w:r>
      </w:hyperlink>
      <w:r w:rsidR="2D5D5C4A">
        <w:t xml:space="preserve"> </w:t>
      </w:r>
      <w:r>
        <w:t>(username and password: barnardos) all available 24 hours a day, 7 days a week.</w:t>
      </w:r>
    </w:p>
    <w:p w14:paraId="3AC02B41" w14:textId="77777777" w:rsidR="001E788A" w:rsidRDefault="001E788A">
      <w:pPr>
        <w:pStyle w:val="BodyText"/>
        <w:spacing w:before="12"/>
      </w:pPr>
    </w:p>
    <w:p w14:paraId="794834A7" w14:textId="77777777" w:rsidR="001E788A" w:rsidRDefault="008F1FCB">
      <w:pPr>
        <w:pStyle w:val="Heading2"/>
      </w:pPr>
      <w:r>
        <w:t>Confidentiality</w:t>
      </w:r>
    </w:p>
    <w:p w14:paraId="6218D4EA" w14:textId="77777777" w:rsidR="001E788A" w:rsidRDefault="008F1FCB">
      <w:pPr>
        <w:pStyle w:val="BodyText"/>
        <w:spacing w:before="1"/>
        <w:ind w:left="1018" w:right="343"/>
      </w:pPr>
      <w:r>
        <w:t>As a reminder, the written statement of your terms and condition of employment (your contract) sets out your duty of confidentiality to Barnardo’s under common law that applies both during and after your employment. You should be aware that you therefore still have a confidentiality commitment to Barnardo’s after you have left.</w:t>
      </w:r>
    </w:p>
    <w:p w14:paraId="6DAD04B9" w14:textId="77777777" w:rsidR="001E788A" w:rsidRDefault="001E788A">
      <w:pPr>
        <w:pStyle w:val="BodyText"/>
        <w:spacing w:before="8"/>
        <w:rPr>
          <w:sz w:val="19"/>
        </w:rPr>
      </w:pPr>
    </w:p>
    <w:p w14:paraId="219B26BE" w14:textId="77777777" w:rsidR="001E788A" w:rsidRDefault="008F1FCB">
      <w:pPr>
        <w:pStyle w:val="Heading2"/>
      </w:pPr>
      <w:r>
        <w:t>Finally</w:t>
      </w:r>
    </w:p>
    <w:p w14:paraId="582A127A" w14:textId="77777777" w:rsidR="001E788A" w:rsidRDefault="008F1FCB">
      <w:pPr>
        <w:pStyle w:val="BodyText"/>
        <w:spacing w:before="62"/>
        <w:ind w:left="1018" w:right="532"/>
      </w:pPr>
      <w:r>
        <w:t>I would like to take this opportunity on behalf of Barnardo's Trustees, Directors and colleagues to thank you for the service that you have given to Barnardo's.</w:t>
      </w:r>
    </w:p>
    <w:p w14:paraId="6113A8C9" w14:textId="77777777" w:rsidR="001E788A" w:rsidRDefault="001E788A">
      <w:pPr>
        <w:pStyle w:val="BodyText"/>
        <w:spacing w:before="11"/>
        <w:rPr>
          <w:sz w:val="21"/>
        </w:rPr>
      </w:pPr>
    </w:p>
    <w:p w14:paraId="4A3F1863" w14:textId="5F043559" w:rsidR="001E788A" w:rsidRDefault="008F1FCB">
      <w:pPr>
        <w:pStyle w:val="BodyText"/>
        <w:ind w:left="1018" w:right="594"/>
      </w:pPr>
      <w:r>
        <w:t>I wish you well for the future and every success. If you have any queries</w:t>
      </w:r>
      <w:r w:rsidR="003A2447">
        <w:t>,</w:t>
      </w:r>
      <w:r>
        <w:t xml:space="preserve"> please do not hesitate to contact me.</w:t>
      </w:r>
    </w:p>
    <w:p w14:paraId="719760FC" w14:textId="77777777" w:rsidR="001E788A" w:rsidRDefault="001E788A">
      <w:pPr>
        <w:pStyle w:val="BodyText"/>
      </w:pPr>
    </w:p>
    <w:p w14:paraId="57708746" w14:textId="77777777" w:rsidR="001E788A" w:rsidRDefault="008F1FCB">
      <w:pPr>
        <w:pStyle w:val="BodyText"/>
        <w:ind w:left="1018"/>
      </w:pPr>
      <w:r>
        <w:t>Yours sincerely</w:t>
      </w:r>
    </w:p>
    <w:p w14:paraId="61E7900A" w14:textId="12349C25" w:rsidR="001E788A" w:rsidRDefault="00DE7122">
      <w:pPr>
        <w:pStyle w:val="Heading2"/>
        <w:spacing w:before="218"/>
      </w:pPr>
      <w:r>
        <w:t>Strategic People Business Partner</w:t>
      </w:r>
    </w:p>
    <w:p w14:paraId="0BEF581A" w14:textId="77777777" w:rsidR="00FE1D2E" w:rsidRDefault="008F1FCB">
      <w:pPr>
        <w:spacing w:before="1"/>
        <w:ind w:left="1018" w:right="6802"/>
        <w:rPr>
          <w:rFonts w:ascii="Verdana-BoldItalic"/>
          <w:b/>
          <w:i/>
        </w:rPr>
      </w:pPr>
      <w:r>
        <w:rPr>
          <w:rFonts w:ascii="Verdana-BoldItalic"/>
          <w:b/>
          <w:i/>
        </w:rPr>
        <w:t>(xxxxxx Region/Nation)</w:t>
      </w:r>
    </w:p>
    <w:p w14:paraId="0B8DCB31" w14:textId="09A9FEFE" w:rsidR="001E788A" w:rsidRDefault="008F1FCB">
      <w:pPr>
        <w:spacing w:before="1"/>
        <w:ind w:left="1018" w:right="6802"/>
        <w:rPr>
          <w:rFonts w:ascii="Verdana-BoldItalic"/>
          <w:b/>
          <w:i/>
        </w:rPr>
      </w:pPr>
      <w:r>
        <w:rPr>
          <w:rFonts w:ascii="Verdana-BoldItalic"/>
          <w:b/>
          <w:i/>
        </w:rPr>
        <w:t xml:space="preserve"> cc </w:t>
      </w:r>
      <w:r w:rsidR="00685151">
        <w:rPr>
          <w:rFonts w:ascii="Verdana-BoldItalic"/>
          <w:b/>
          <w:i/>
        </w:rPr>
        <w:t xml:space="preserve">Line </w:t>
      </w:r>
      <w:r>
        <w:rPr>
          <w:rFonts w:ascii="Verdana-BoldItalic"/>
          <w:b/>
          <w:i/>
        </w:rPr>
        <w:t>Manager</w:t>
      </w:r>
    </w:p>
    <w:p w14:paraId="59B8DE6E" w14:textId="77777777" w:rsidR="001E788A" w:rsidRDefault="001E788A">
      <w:pPr>
        <w:rPr>
          <w:rFonts w:ascii="Verdana-BoldItalic"/>
        </w:rPr>
        <w:sectPr w:rsidR="001E788A" w:rsidSect="00040827">
          <w:pgSz w:w="11900" w:h="16840"/>
          <w:pgMar w:top="700" w:right="640" w:bottom="280" w:left="400" w:header="429" w:footer="0" w:gutter="0"/>
          <w:cols w:space="720"/>
        </w:sectPr>
      </w:pPr>
    </w:p>
    <w:p w14:paraId="243A14AE" w14:textId="77777777" w:rsidR="001E788A" w:rsidRDefault="001E788A">
      <w:pPr>
        <w:pStyle w:val="BodyText"/>
        <w:rPr>
          <w:rFonts w:ascii="Verdana-BoldItalic"/>
          <w:b/>
          <w:i/>
          <w:sz w:val="20"/>
        </w:rPr>
      </w:pPr>
    </w:p>
    <w:p w14:paraId="63380E35" w14:textId="77777777" w:rsidR="001E788A" w:rsidRDefault="001E788A">
      <w:pPr>
        <w:pStyle w:val="BodyText"/>
        <w:spacing w:before="5"/>
        <w:rPr>
          <w:rFonts w:ascii="Verdana-BoldItalic"/>
          <w:b/>
          <w:i/>
          <w:sz w:val="15"/>
        </w:rPr>
      </w:pPr>
    </w:p>
    <w:p w14:paraId="7885ED87" w14:textId="77777777" w:rsidR="001E788A" w:rsidRDefault="008F1FCB">
      <w:pPr>
        <w:pStyle w:val="Heading2"/>
        <w:spacing w:before="101"/>
        <w:ind w:left="0" w:right="341"/>
        <w:jc w:val="right"/>
      </w:pPr>
      <w:r>
        <w:t>APPENDIX 2</w:t>
      </w:r>
    </w:p>
    <w:p w14:paraId="44F651EC" w14:textId="77777777" w:rsidR="001E788A" w:rsidRDefault="001E788A">
      <w:pPr>
        <w:pStyle w:val="BodyText"/>
        <w:spacing w:before="3"/>
        <w:rPr>
          <w: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2"/>
        <w:gridCol w:w="1800"/>
      </w:tblGrid>
      <w:tr w:rsidR="001E788A" w14:paraId="12E962BB" w14:textId="77777777" w:rsidTr="10D5917D">
        <w:trPr>
          <w:trHeight w:val="820"/>
        </w:trPr>
        <w:tc>
          <w:tcPr>
            <w:tcW w:w="10262" w:type="dxa"/>
            <w:gridSpan w:val="2"/>
            <w:shd w:val="clear" w:color="auto" w:fill="C0C0C0"/>
          </w:tcPr>
          <w:p w14:paraId="38B1AA92" w14:textId="77777777" w:rsidR="001E788A" w:rsidRDefault="008F1FCB">
            <w:pPr>
              <w:pStyle w:val="TableParagraph"/>
              <w:ind w:left="3822" w:right="3817"/>
              <w:jc w:val="center"/>
              <w:rPr>
                <w:b/>
              </w:rPr>
            </w:pPr>
            <w:r>
              <w:rPr>
                <w:b/>
              </w:rPr>
              <w:t>LEAVERS CHECKLIST</w:t>
            </w:r>
          </w:p>
        </w:tc>
      </w:tr>
      <w:tr w:rsidR="001E788A" w14:paraId="18B61D3B" w14:textId="77777777" w:rsidTr="10D5917D">
        <w:trPr>
          <w:trHeight w:val="762"/>
        </w:trPr>
        <w:tc>
          <w:tcPr>
            <w:tcW w:w="8462" w:type="dxa"/>
          </w:tcPr>
          <w:p w14:paraId="1E7D628C" w14:textId="77777777" w:rsidR="001E788A" w:rsidRDefault="008F1FCB">
            <w:pPr>
              <w:pStyle w:val="TableParagraph"/>
              <w:rPr>
                <w:b/>
              </w:rPr>
            </w:pPr>
            <w:r>
              <w:rPr>
                <w:b/>
              </w:rPr>
              <w:t>TASK</w:t>
            </w:r>
          </w:p>
        </w:tc>
        <w:tc>
          <w:tcPr>
            <w:tcW w:w="1800" w:type="dxa"/>
          </w:tcPr>
          <w:p w14:paraId="4B3A5AB1" w14:textId="77777777" w:rsidR="001E788A" w:rsidRDefault="008F1FCB">
            <w:pPr>
              <w:pStyle w:val="TableParagraph"/>
              <w:spacing w:line="288" w:lineRule="auto"/>
              <w:ind w:right="173"/>
              <w:rPr>
                <w:b/>
              </w:rPr>
            </w:pPr>
            <w:r>
              <w:rPr>
                <w:b/>
              </w:rPr>
              <w:t>DATE COMPLETED</w:t>
            </w:r>
          </w:p>
        </w:tc>
      </w:tr>
      <w:tr w:rsidR="001E788A" w14:paraId="1BB21451" w14:textId="77777777" w:rsidTr="10D5917D">
        <w:trPr>
          <w:trHeight w:val="441"/>
        </w:trPr>
        <w:tc>
          <w:tcPr>
            <w:tcW w:w="8462" w:type="dxa"/>
          </w:tcPr>
          <w:p w14:paraId="1D8C2D9D" w14:textId="0756EC92" w:rsidR="001E788A" w:rsidRDefault="008F1FCB">
            <w:pPr>
              <w:pStyle w:val="TableParagraph"/>
            </w:pPr>
            <w:r>
              <w:t xml:space="preserve">Line manager to arrange leavers process via </w:t>
            </w:r>
            <w:r w:rsidR="00AB5B6E">
              <w:t>D365</w:t>
            </w:r>
          </w:p>
        </w:tc>
        <w:tc>
          <w:tcPr>
            <w:tcW w:w="1800" w:type="dxa"/>
          </w:tcPr>
          <w:p w14:paraId="25BE96F6" w14:textId="77777777" w:rsidR="001E788A" w:rsidRDefault="001E788A">
            <w:pPr>
              <w:pStyle w:val="TableParagraph"/>
              <w:spacing w:before="0"/>
              <w:ind w:left="0"/>
              <w:rPr>
                <w:rFonts w:ascii="Times New Roman"/>
              </w:rPr>
            </w:pPr>
          </w:p>
        </w:tc>
      </w:tr>
      <w:tr w:rsidR="001E788A" w14:paraId="490B249F" w14:textId="77777777" w:rsidTr="10D5917D">
        <w:trPr>
          <w:trHeight w:val="438"/>
        </w:trPr>
        <w:tc>
          <w:tcPr>
            <w:tcW w:w="8462" w:type="dxa"/>
          </w:tcPr>
          <w:p w14:paraId="19C21CB4" w14:textId="77777777" w:rsidR="001E788A" w:rsidRDefault="008F1FCB">
            <w:pPr>
              <w:pStyle w:val="TableParagraph"/>
            </w:pPr>
            <w:r>
              <w:t>Outstanding annual leave to be taken, paid or reclaimed as appropriate</w:t>
            </w:r>
          </w:p>
        </w:tc>
        <w:tc>
          <w:tcPr>
            <w:tcW w:w="1800" w:type="dxa"/>
          </w:tcPr>
          <w:p w14:paraId="46D3DE7C" w14:textId="77777777" w:rsidR="001E788A" w:rsidRDefault="001E788A">
            <w:pPr>
              <w:pStyle w:val="TableParagraph"/>
              <w:spacing w:before="0"/>
              <w:ind w:left="0"/>
              <w:rPr>
                <w:rFonts w:ascii="Times New Roman"/>
              </w:rPr>
            </w:pPr>
          </w:p>
        </w:tc>
      </w:tr>
      <w:tr w:rsidR="00D41F53" w14:paraId="3449E6A1" w14:textId="77777777" w:rsidTr="10D5917D">
        <w:trPr>
          <w:trHeight w:val="441"/>
        </w:trPr>
        <w:tc>
          <w:tcPr>
            <w:tcW w:w="8462" w:type="dxa"/>
          </w:tcPr>
          <w:p w14:paraId="35B2EC87" w14:textId="29074CC4" w:rsidR="00D41F53" w:rsidDel="009D70D2" w:rsidRDefault="00D41F53" w:rsidP="00D41F53">
            <w:pPr>
              <w:pStyle w:val="TableParagraph"/>
              <w:spacing w:before="59"/>
            </w:pPr>
            <w:r>
              <w:t xml:space="preserve">Outstanding </w:t>
            </w:r>
            <w:r w:rsidR="00A24AF7">
              <w:t xml:space="preserve">bank holiday hours </w:t>
            </w:r>
            <w:r>
              <w:t>to be taken, or reclaimed as appropriate</w:t>
            </w:r>
          </w:p>
        </w:tc>
        <w:tc>
          <w:tcPr>
            <w:tcW w:w="1800" w:type="dxa"/>
          </w:tcPr>
          <w:p w14:paraId="2C28CCEA" w14:textId="77777777" w:rsidR="00D41F53" w:rsidRDefault="00D41F53" w:rsidP="00D41F53">
            <w:pPr>
              <w:pStyle w:val="TableParagraph"/>
              <w:spacing w:before="0"/>
              <w:ind w:left="0"/>
              <w:rPr>
                <w:rFonts w:ascii="Times New Roman"/>
              </w:rPr>
            </w:pPr>
          </w:p>
        </w:tc>
      </w:tr>
      <w:tr w:rsidR="00D41F53" w14:paraId="7B68C69D" w14:textId="77777777" w:rsidTr="10D5917D">
        <w:trPr>
          <w:trHeight w:val="441"/>
        </w:trPr>
        <w:tc>
          <w:tcPr>
            <w:tcW w:w="8462" w:type="dxa"/>
          </w:tcPr>
          <w:p w14:paraId="4B88BEFA" w14:textId="2CBE4833" w:rsidR="00D41F53" w:rsidRDefault="00D41F53" w:rsidP="00D41F53">
            <w:pPr>
              <w:pStyle w:val="TableParagraph"/>
              <w:spacing w:before="59"/>
            </w:pPr>
            <w:r>
              <w:t>Ensure personal contact details are provided on D365</w:t>
            </w:r>
          </w:p>
        </w:tc>
        <w:tc>
          <w:tcPr>
            <w:tcW w:w="1800" w:type="dxa"/>
          </w:tcPr>
          <w:p w14:paraId="58136724" w14:textId="77777777" w:rsidR="00D41F53" w:rsidRDefault="00D41F53" w:rsidP="00D41F53">
            <w:pPr>
              <w:pStyle w:val="TableParagraph"/>
              <w:spacing w:before="0"/>
              <w:ind w:left="0"/>
              <w:rPr>
                <w:rFonts w:ascii="Times New Roman"/>
              </w:rPr>
            </w:pPr>
          </w:p>
        </w:tc>
      </w:tr>
      <w:tr w:rsidR="00D41F53" w14:paraId="03D802CD" w14:textId="77777777" w:rsidTr="10D5917D">
        <w:trPr>
          <w:trHeight w:val="811"/>
        </w:trPr>
        <w:tc>
          <w:tcPr>
            <w:tcW w:w="8462" w:type="dxa"/>
          </w:tcPr>
          <w:p w14:paraId="7D985C82" w14:textId="77777777" w:rsidR="00D41F53" w:rsidRDefault="00D41F53" w:rsidP="00D41F53">
            <w:pPr>
              <w:pStyle w:val="TableParagraph"/>
              <w:spacing w:line="288" w:lineRule="auto"/>
              <w:ind w:right="3178"/>
            </w:pPr>
            <w:r>
              <w:t xml:space="preserve">Complete Leaver’s Survey online: </w:t>
            </w:r>
            <w:hyperlink r:id="rId34">
              <w:r>
                <w:rPr>
                  <w:color w:val="0000FF"/>
                  <w:u w:val="single" w:color="0000FF"/>
                </w:rPr>
                <w:t>https://www.surveymonkey.co.uk/r/2HZR9M6</w:t>
              </w:r>
            </w:hyperlink>
          </w:p>
        </w:tc>
        <w:tc>
          <w:tcPr>
            <w:tcW w:w="1800" w:type="dxa"/>
          </w:tcPr>
          <w:p w14:paraId="5921E195" w14:textId="77777777" w:rsidR="00D41F53" w:rsidRDefault="00D41F53" w:rsidP="00D41F53">
            <w:pPr>
              <w:pStyle w:val="TableParagraph"/>
              <w:spacing w:before="0"/>
              <w:ind w:left="0"/>
              <w:rPr>
                <w:rFonts w:ascii="Times New Roman"/>
              </w:rPr>
            </w:pPr>
          </w:p>
        </w:tc>
      </w:tr>
      <w:tr w:rsidR="00B23331" w14:paraId="4B812992" w14:textId="77777777" w:rsidTr="10D5917D">
        <w:trPr>
          <w:trHeight w:val="438"/>
        </w:trPr>
        <w:tc>
          <w:tcPr>
            <w:tcW w:w="8462" w:type="dxa"/>
          </w:tcPr>
          <w:p w14:paraId="1CC78EE3" w14:textId="6CF30EA0" w:rsidR="00B23331" w:rsidRDefault="00A10A54" w:rsidP="00D41F53">
            <w:pPr>
              <w:pStyle w:val="TableParagraph"/>
            </w:pPr>
            <w:r>
              <w:t xml:space="preserve">Completed </w:t>
            </w:r>
            <w:r w:rsidR="00982D3B">
              <w:t>L</w:t>
            </w:r>
            <w:r>
              <w:t xml:space="preserve">eavers </w:t>
            </w:r>
            <w:r w:rsidR="00982D3B">
              <w:t>D</w:t>
            </w:r>
            <w:r>
              <w:t xml:space="preserve">iscussion to be saved onto the </w:t>
            </w:r>
            <w:r w:rsidR="00677D35">
              <w:t>colleague’s</w:t>
            </w:r>
            <w:r>
              <w:t xml:space="preserve"> electronic staff file</w:t>
            </w:r>
          </w:p>
        </w:tc>
        <w:tc>
          <w:tcPr>
            <w:tcW w:w="1800" w:type="dxa"/>
          </w:tcPr>
          <w:p w14:paraId="2EC15FB3" w14:textId="77777777" w:rsidR="00B23331" w:rsidRDefault="00B23331" w:rsidP="00D41F53">
            <w:pPr>
              <w:pStyle w:val="TableParagraph"/>
              <w:spacing w:before="0"/>
              <w:ind w:left="0"/>
              <w:rPr>
                <w:rFonts w:ascii="Times New Roman"/>
              </w:rPr>
            </w:pPr>
          </w:p>
        </w:tc>
      </w:tr>
      <w:tr w:rsidR="00D41F53" w14:paraId="7C2A32EC" w14:textId="77777777" w:rsidTr="10D5917D">
        <w:trPr>
          <w:trHeight w:val="438"/>
        </w:trPr>
        <w:tc>
          <w:tcPr>
            <w:tcW w:w="8462" w:type="dxa"/>
          </w:tcPr>
          <w:p w14:paraId="10F014A5" w14:textId="77777777" w:rsidR="00D41F53" w:rsidRDefault="00D41F53" w:rsidP="00D41F53">
            <w:pPr>
              <w:pStyle w:val="TableParagraph"/>
            </w:pPr>
            <w:r>
              <w:t>Training courses cancelled or reallocated</w:t>
            </w:r>
          </w:p>
        </w:tc>
        <w:tc>
          <w:tcPr>
            <w:tcW w:w="1800" w:type="dxa"/>
          </w:tcPr>
          <w:p w14:paraId="6554AAD2" w14:textId="77777777" w:rsidR="00D41F53" w:rsidRDefault="00D41F53" w:rsidP="00D41F53">
            <w:pPr>
              <w:pStyle w:val="TableParagraph"/>
              <w:spacing w:before="0"/>
              <w:ind w:left="0"/>
              <w:rPr>
                <w:rFonts w:ascii="Times New Roman"/>
              </w:rPr>
            </w:pPr>
          </w:p>
        </w:tc>
      </w:tr>
      <w:tr w:rsidR="00D41F53" w14:paraId="2D7576AC" w14:textId="77777777" w:rsidTr="10D5917D">
        <w:trPr>
          <w:trHeight w:val="441"/>
        </w:trPr>
        <w:tc>
          <w:tcPr>
            <w:tcW w:w="8462" w:type="dxa"/>
          </w:tcPr>
          <w:p w14:paraId="34BFFBC5" w14:textId="4AAA8B3C" w:rsidR="00D41F53" w:rsidRDefault="00D41F53" w:rsidP="00D41F53">
            <w:pPr>
              <w:pStyle w:val="TableParagraph"/>
              <w:spacing w:before="59"/>
            </w:pPr>
            <w:r>
              <w:t>Childcare vouchers refund requested (if applicable)</w:t>
            </w:r>
          </w:p>
        </w:tc>
        <w:tc>
          <w:tcPr>
            <w:tcW w:w="1800" w:type="dxa"/>
          </w:tcPr>
          <w:p w14:paraId="442A7FCB" w14:textId="77777777" w:rsidR="00D41F53" w:rsidRDefault="00D41F53" w:rsidP="00D41F53">
            <w:pPr>
              <w:pStyle w:val="TableParagraph"/>
              <w:spacing w:before="0"/>
              <w:ind w:left="0"/>
              <w:rPr>
                <w:rFonts w:ascii="Times New Roman"/>
              </w:rPr>
            </w:pPr>
          </w:p>
        </w:tc>
      </w:tr>
      <w:tr w:rsidR="00D41F53" w14:paraId="11740B88" w14:textId="77777777" w:rsidTr="10D5917D">
        <w:trPr>
          <w:trHeight w:val="441"/>
        </w:trPr>
        <w:tc>
          <w:tcPr>
            <w:tcW w:w="8462" w:type="dxa"/>
          </w:tcPr>
          <w:p w14:paraId="79F07281" w14:textId="1AAB407A" w:rsidR="00D41F53" w:rsidRDefault="00D41F53" w:rsidP="00D41F53">
            <w:pPr>
              <w:pStyle w:val="TableParagraph"/>
              <w:spacing w:before="59"/>
            </w:pPr>
            <w:r>
              <w:t>Outstanding Loans/Float to be repaid (if applicable)</w:t>
            </w:r>
          </w:p>
        </w:tc>
        <w:tc>
          <w:tcPr>
            <w:tcW w:w="1800" w:type="dxa"/>
          </w:tcPr>
          <w:p w14:paraId="1865B8ED" w14:textId="77777777" w:rsidR="00D41F53" w:rsidRDefault="00D41F53" w:rsidP="00D41F53">
            <w:pPr>
              <w:pStyle w:val="TableParagraph"/>
              <w:spacing w:before="0"/>
              <w:ind w:left="0"/>
              <w:rPr>
                <w:rFonts w:ascii="Times New Roman"/>
              </w:rPr>
            </w:pPr>
          </w:p>
        </w:tc>
      </w:tr>
      <w:tr w:rsidR="00D41F53" w14:paraId="4E5B490B" w14:textId="77777777" w:rsidTr="10D5917D">
        <w:trPr>
          <w:trHeight w:val="441"/>
        </w:trPr>
        <w:tc>
          <w:tcPr>
            <w:tcW w:w="8462" w:type="dxa"/>
          </w:tcPr>
          <w:p w14:paraId="304BBCEF" w14:textId="77777777" w:rsidR="00D41F53" w:rsidRDefault="00D41F53" w:rsidP="00D41F53">
            <w:pPr>
              <w:pStyle w:val="TableParagraph"/>
            </w:pPr>
            <w:r>
              <w:t>Outstanding additional (purchased) annual leave payment to be repaid</w:t>
            </w:r>
          </w:p>
        </w:tc>
        <w:tc>
          <w:tcPr>
            <w:tcW w:w="1800" w:type="dxa"/>
          </w:tcPr>
          <w:p w14:paraId="649BF6E3" w14:textId="77777777" w:rsidR="00D41F53" w:rsidRDefault="00D41F53" w:rsidP="00D41F53">
            <w:pPr>
              <w:pStyle w:val="TableParagraph"/>
              <w:spacing w:before="0"/>
              <w:ind w:left="0"/>
              <w:rPr>
                <w:rFonts w:ascii="Times New Roman"/>
              </w:rPr>
            </w:pPr>
          </w:p>
        </w:tc>
      </w:tr>
      <w:tr w:rsidR="00D41F53" w14:paraId="32099B98" w14:textId="77777777" w:rsidTr="10D5917D">
        <w:trPr>
          <w:trHeight w:val="441"/>
        </w:trPr>
        <w:tc>
          <w:tcPr>
            <w:tcW w:w="8462" w:type="dxa"/>
          </w:tcPr>
          <w:p w14:paraId="1F0DF806" w14:textId="4EA74EA6" w:rsidR="00D41F53" w:rsidRDefault="00D41F53" w:rsidP="00D41F53">
            <w:pPr>
              <w:pStyle w:val="TableParagraph"/>
            </w:pPr>
            <w:r>
              <w:t>Complete final</w:t>
            </w:r>
            <w:r w:rsidR="003516EC">
              <w:t xml:space="preserve"> </w:t>
            </w:r>
            <w:r>
              <w:t>expenses claim (no later than last working day)</w:t>
            </w:r>
          </w:p>
        </w:tc>
        <w:tc>
          <w:tcPr>
            <w:tcW w:w="1800" w:type="dxa"/>
          </w:tcPr>
          <w:p w14:paraId="75F0CD87" w14:textId="77777777" w:rsidR="00D41F53" w:rsidRDefault="00D41F53" w:rsidP="00D41F53">
            <w:pPr>
              <w:pStyle w:val="TableParagraph"/>
              <w:spacing w:before="0"/>
              <w:ind w:left="0"/>
              <w:rPr>
                <w:rFonts w:ascii="Times New Roman"/>
              </w:rPr>
            </w:pPr>
          </w:p>
        </w:tc>
      </w:tr>
      <w:tr w:rsidR="00D41F53" w14:paraId="0895B9E8" w14:textId="77777777" w:rsidTr="10D5917D">
        <w:trPr>
          <w:trHeight w:val="441"/>
        </w:trPr>
        <w:tc>
          <w:tcPr>
            <w:tcW w:w="8462" w:type="dxa"/>
          </w:tcPr>
          <w:p w14:paraId="35A2F142" w14:textId="77777777" w:rsidR="00D41F53" w:rsidRDefault="00D41F53" w:rsidP="00D41F53">
            <w:pPr>
              <w:pStyle w:val="TableParagraph"/>
            </w:pPr>
            <w:r>
              <w:t>Discuss pension arrangements (if applicable)</w:t>
            </w:r>
          </w:p>
        </w:tc>
        <w:tc>
          <w:tcPr>
            <w:tcW w:w="1800" w:type="dxa"/>
          </w:tcPr>
          <w:p w14:paraId="470E3F0D" w14:textId="77777777" w:rsidR="00D41F53" w:rsidRDefault="00D41F53" w:rsidP="00D41F53">
            <w:pPr>
              <w:pStyle w:val="TableParagraph"/>
              <w:spacing w:before="0"/>
              <w:ind w:left="0"/>
              <w:rPr>
                <w:rFonts w:ascii="Times New Roman"/>
              </w:rPr>
            </w:pPr>
          </w:p>
        </w:tc>
      </w:tr>
      <w:tr w:rsidR="00D41F53" w14:paraId="2D156579" w14:textId="77777777" w:rsidTr="10D5917D">
        <w:trPr>
          <w:trHeight w:val="441"/>
        </w:trPr>
        <w:tc>
          <w:tcPr>
            <w:tcW w:w="8462" w:type="dxa"/>
          </w:tcPr>
          <w:p w14:paraId="7309A722" w14:textId="77777777" w:rsidR="00D41F53" w:rsidRDefault="00D41F53" w:rsidP="00D41F53">
            <w:pPr>
              <w:pStyle w:val="TableParagraph"/>
            </w:pPr>
            <w:r>
              <w:t>Return Barnardo’s car (no later than last working day)</w:t>
            </w:r>
          </w:p>
        </w:tc>
        <w:tc>
          <w:tcPr>
            <w:tcW w:w="1800" w:type="dxa"/>
          </w:tcPr>
          <w:p w14:paraId="545DC9D9" w14:textId="77777777" w:rsidR="00D41F53" w:rsidRDefault="00D41F53" w:rsidP="00D41F53">
            <w:pPr>
              <w:pStyle w:val="TableParagraph"/>
              <w:spacing w:before="0"/>
              <w:ind w:left="0"/>
              <w:rPr>
                <w:rFonts w:ascii="Times New Roman"/>
              </w:rPr>
            </w:pPr>
          </w:p>
        </w:tc>
      </w:tr>
      <w:tr w:rsidR="00D41F53" w14:paraId="736212D3" w14:textId="77777777" w:rsidTr="10D5917D">
        <w:trPr>
          <w:trHeight w:val="439"/>
        </w:trPr>
        <w:tc>
          <w:tcPr>
            <w:tcW w:w="8462" w:type="dxa"/>
          </w:tcPr>
          <w:p w14:paraId="28E28C0E" w14:textId="77777777" w:rsidR="00D41F53" w:rsidRDefault="00D41F53" w:rsidP="00D41F53">
            <w:pPr>
              <w:pStyle w:val="TableParagraph"/>
            </w:pPr>
            <w:r>
              <w:t>Return Barnardo’s IS equipment (no later than last working day)</w:t>
            </w:r>
          </w:p>
        </w:tc>
        <w:tc>
          <w:tcPr>
            <w:tcW w:w="1800" w:type="dxa"/>
          </w:tcPr>
          <w:p w14:paraId="1623B84D" w14:textId="77777777" w:rsidR="00D41F53" w:rsidRDefault="00D41F53" w:rsidP="00D41F53">
            <w:pPr>
              <w:pStyle w:val="TableParagraph"/>
              <w:spacing w:before="0"/>
              <w:ind w:left="0"/>
              <w:rPr>
                <w:rFonts w:ascii="Times New Roman"/>
              </w:rPr>
            </w:pPr>
          </w:p>
        </w:tc>
      </w:tr>
      <w:tr w:rsidR="00D41F53" w14:paraId="00320E91" w14:textId="77777777" w:rsidTr="10D5917D">
        <w:trPr>
          <w:trHeight w:val="1084"/>
        </w:trPr>
        <w:tc>
          <w:tcPr>
            <w:tcW w:w="8462" w:type="dxa"/>
          </w:tcPr>
          <w:p w14:paraId="147912FB" w14:textId="77777777" w:rsidR="00D41F53" w:rsidRDefault="00D41F53" w:rsidP="00D41F53">
            <w:pPr>
              <w:pStyle w:val="TableParagraph"/>
              <w:spacing w:before="59"/>
            </w:pPr>
            <w:r>
              <w:t>Return other Barnardo’s property (no later than last working day)</w:t>
            </w:r>
          </w:p>
          <w:p w14:paraId="03D9D113" w14:textId="77777777" w:rsidR="00D41F53" w:rsidRDefault="00D41F53" w:rsidP="00D41F53">
            <w:pPr>
              <w:pStyle w:val="TableParagraph"/>
              <w:spacing w:before="52" w:line="288" w:lineRule="auto"/>
              <w:ind w:right="169"/>
            </w:pPr>
            <w:r>
              <w:t>including any homeworking equipment provided and any Barnardo’s files, case notes, papers etc</w:t>
            </w:r>
          </w:p>
        </w:tc>
        <w:tc>
          <w:tcPr>
            <w:tcW w:w="1800" w:type="dxa"/>
          </w:tcPr>
          <w:p w14:paraId="5636679E" w14:textId="77777777" w:rsidR="00D41F53" w:rsidRDefault="00D41F53" w:rsidP="00D41F53">
            <w:pPr>
              <w:pStyle w:val="TableParagraph"/>
              <w:spacing w:before="0"/>
              <w:ind w:left="0"/>
              <w:rPr>
                <w:rFonts w:ascii="Times New Roman"/>
              </w:rPr>
            </w:pPr>
          </w:p>
        </w:tc>
      </w:tr>
      <w:tr w:rsidR="00D41F53" w14:paraId="3F5C19D3" w14:textId="77777777" w:rsidTr="10D5917D">
        <w:trPr>
          <w:trHeight w:val="438"/>
        </w:trPr>
        <w:tc>
          <w:tcPr>
            <w:tcW w:w="8462" w:type="dxa"/>
          </w:tcPr>
          <w:p w14:paraId="1B656EF3" w14:textId="77777777" w:rsidR="00D41F53" w:rsidRDefault="00D41F53" w:rsidP="00D41F53">
            <w:pPr>
              <w:pStyle w:val="TableParagraph"/>
            </w:pPr>
            <w:r>
              <w:t>Return Barnardo’s ID card /Security Pass</w:t>
            </w:r>
          </w:p>
        </w:tc>
        <w:tc>
          <w:tcPr>
            <w:tcW w:w="1800" w:type="dxa"/>
          </w:tcPr>
          <w:p w14:paraId="1D5E2271" w14:textId="77777777" w:rsidR="00D41F53" w:rsidRDefault="00D41F53" w:rsidP="00D41F53">
            <w:pPr>
              <w:pStyle w:val="TableParagraph"/>
              <w:spacing w:before="0"/>
              <w:ind w:left="0"/>
              <w:rPr>
                <w:rFonts w:ascii="Times New Roman"/>
              </w:rPr>
            </w:pPr>
          </w:p>
        </w:tc>
      </w:tr>
      <w:tr w:rsidR="00D41F53" w14:paraId="71162184" w14:textId="77777777" w:rsidTr="10D5917D">
        <w:trPr>
          <w:trHeight w:val="441"/>
        </w:trPr>
        <w:tc>
          <w:tcPr>
            <w:tcW w:w="8462" w:type="dxa"/>
          </w:tcPr>
          <w:p w14:paraId="4B578626" w14:textId="559BEC41" w:rsidR="00D41F53" w:rsidRDefault="00D41F53" w:rsidP="00D41F53">
            <w:pPr>
              <w:pStyle w:val="TableParagraph"/>
              <w:spacing w:before="59"/>
            </w:pPr>
            <w:r>
              <w:t>Return Barnardo’s corporate credit card (if applicable)</w:t>
            </w:r>
          </w:p>
        </w:tc>
        <w:tc>
          <w:tcPr>
            <w:tcW w:w="1800" w:type="dxa"/>
          </w:tcPr>
          <w:p w14:paraId="77C2391E" w14:textId="77777777" w:rsidR="00D41F53" w:rsidRDefault="00D41F53" w:rsidP="00D41F53">
            <w:pPr>
              <w:pStyle w:val="TableParagraph"/>
              <w:spacing w:before="0"/>
              <w:ind w:left="0"/>
              <w:rPr>
                <w:rFonts w:ascii="Times New Roman"/>
              </w:rPr>
            </w:pPr>
          </w:p>
        </w:tc>
      </w:tr>
      <w:tr w:rsidR="00D41F53" w14:paraId="4A1A27A8" w14:textId="77777777" w:rsidTr="10D5917D">
        <w:trPr>
          <w:trHeight w:val="441"/>
        </w:trPr>
        <w:tc>
          <w:tcPr>
            <w:tcW w:w="8462" w:type="dxa"/>
          </w:tcPr>
          <w:p w14:paraId="7910BB43" w14:textId="77777777" w:rsidR="00D41F53" w:rsidRDefault="00D41F53" w:rsidP="00D41F53">
            <w:pPr>
              <w:pStyle w:val="TableParagraph"/>
              <w:spacing w:before="59"/>
            </w:pPr>
            <w:r>
              <w:t xml:space="preserve">Ensure all outstanding invoices </w:t>
            </w:r>
            <w:r w:rsidRPr="00A54F75">
              <w:t>are actioned i.e. coded or approved (no later than last working day, if applicable)</w:t>
            </w:r>
            <w:r>
              <w:rPr>
                <w:color w:val="1F497D"/>
              </w:rPr>
              <w:t xml:space="preserve"> </w:t>
            </w:r>
          </w:p>
        </w:tc>
        <w:tc>
          <w:tcPr>
            <w:tcW w:w="1800" w:type="dxa"/>
          </w:tcPr>
          <w:p w14:paraId="11ECF25A" w14:textId="77777777" w:rsidR="00D41F53" w:rsidRDefault="00D41F53" w:rsidP="00D41F53">
            <w:pPr>
              <w:pStyle w:val="TableParagraph"/>
              <w:spacing w:before="0"/>
              <w:ind w:left="0"/>
              <w:rPr>
                <w:rFonts w:ascii="Times New Roman"/>
              </w:rPr>
            </w:pPr>
          </w:p>
        </w:tc>
      </w:tr>
      <w:tr w:rsidR="00D41F53" w14:paraId="210E82F6" w14:textId="77777777" w:rsidTr="10D5917D">
        <w:trPr>
          <w:trHeight w:val="762"/>
        </w:trPr>
        <w:tc>
          <w:tcPr>
            <w:tcW w:w="8462" w:type="dxa"/>
          </w:tcPr>
          <w:p w14:paraId="68704460" w14:textId="785FA18C" w:rsidR="00D41F53" w:rsidRDefault="4B964713" w:rsidP="00D41F53">
            <w:pPr>
              <w:pStyle w:val="TableParagraph"/>
              <w:spacing w:line="288" w:lineRule="auto"/>
              <w:ind w:right="1195"/>
            </w:pPr>
            <w:r>
              <w:t>Line manager</w:t>
            </w:r>
            <w:r w:rsidR="5C3F3048">
              <w:t xml:space="preserve"> to advise IS to cancel logins and if applicable, business telephone line</w:t>
            </w:r>
          </w:p>
        </w:tc>
        <w:tc>
          <w:tcPr>
            <w:tcW w:w="1800" w:type="dxa"/>
          </w:tcPr>
          <w:p w14:paraId="35FC09BE" w14:textId="77777777" w:rsidR="00D41F53" w:rsidRDefault="00D41F53" w:rsidP="00D41F53">
            <w:pPr>
              <w:pStyle w:val="TableParagraph"/>
              <w:spacing w:before="0"/>
              <w:ind w:left="0"/>
              <w:rPr>
                <w:rFonts w:ascii="Times New Roman"/>
              </w:rPr>
            </w:pPr>
          </w:p>
        </w:tc>
      </w:tr>
      <w:tr w:rsidR="00D41F53" w14:paraId="51167258" w14:textId="77777777" w:rsidTr="10D5917D">
        <w:trPr>
          <w:trHeight w:val="760"/>
        </w:trPr>
        <w:tc>
          <w:tcPr>
            <w:tcW w:w="8462" w:type="dxa"/>
          </w:tcPr>
          <w:p w14:paraId="44C2CF0A" w14:textId="7AE6B1E6" w:rsidR="00D41F53" w:rsidRDefault="00D41F53" w:rsidP="00D41F53">
            <w:pPr>
              <w:pStyle w:val="TableParagraph"/>
              <w:spacing w:line="288" w:lineRule="auto"/>
              <w:ind w:right="718"/>
            </w:pPr>
            <w:r>
              <w:t>Print any online payslips required before leaving date as account will then be closed</w:t>
            </w:r>
          </w:p>
        </w:tc>
        <w:tc>
          <w:tcPr>
            <w:tcW w:w="1800" w:type="dxa"/>
          </w:tcPr>
          <w:p w14:paraId="008D8AE7" w14:textId="77777777" w:rsidR="00D41F53" w:rsidRDefault="00D41F53" w:rsidP="00D41F53">
            <w:pPr>
              <w:pStyle w:val="TableParagraph"/>
              <w:spacing w:before="0"/>
              <w:ind w:left="0"/>
              <w:rPr>
                <w:rFonts w:ascii="Times New Roman"/>
              </w:rPr>
            </w:pPr>
          </w:p>
        </w:tc>
      </w:tr>
      <w:tr w:rsidR="00D41F53" w14:paraId="218ECDF3" w14:textId="77777777" w:rsidTr="10D5917D">
        <w:trPr>
          <w:trHeight w:val="441"/>
        </w:trPr>
        <w:tc>
          <w:tcPr>
            <w:tcW w:w="8462" w:type="dxa"/>
          </w:tcPr>
          <w:p w14:paraId="652D7D2C" w14:textId="69CCFD5F" w:rsidR="00D41F53" w:rsidRDefault="00D41F53" w:rsidP="00D41F53">
            <w:pPr>
              <w:pStyle w:val="TableParagraph"/>
              <w:spacing w:before="60"/>
            </w:pPr>
            <w:r>
              <w:t xml:space="preserve">Print/copy training record from </w:t>
            </w:r>
            <w:r w:rsidR="00DD012F">
              <w:t>staff file</w:t>
            </w:r>
          </w:p>
        </w:tc>
        <w:tc>
          <w:tcPr>
            <w:tcW w:w="1800" w:type="dxa"/>
          </w:tcPr>
          <w:p w14:paraId="1D27F92C" w14:textId="77777777" w:rsidR="00D41F53" w:rsidRDefault="00D41F53" w:rsidP="00D41F53">
            <w:pPr>
              <w:pStyle w:val="TableParagraph"/>
              <w:spacing w:before="0"/>
              <w:ind w:left="0"/>
              <w:rPr>
                <w:rFonts w:ascii="Times New Roman"/>
              </w:rPr>
            </w:pPr>
          </w:p>
        </w:tc>
      </w:tr>
    </w:tbl>
    <w:p w14:paraId="4AAB27D3" w14:textId="77777777" w:rsidR="008B4DA5" w:rsidRDefault="008B4DA5"/>
    <w:p w14:paraId="15C94D7E" w14:textId="77777777" w:rsidR="008B4DA5" w:rsidRDefault="008B4DA5"/>
    <w:p w14:paraId="507A4B98" w14:textId="77777777" w:rsidR="008B4DA5" w:rsidRDefault="008B4DA5"/>
    <w:p w14:paraId="2DC05DB3" w14:textId="77777777" w:rsidR="008B4DA5" w:rsidRPr="008E1D19" w:rsidRDefault="008B4DA5" w:rsidP="008B4DA5">
      <w:pPr>
        <w:pStyle w:val="ListParagraph"/>
        <w:keepNext/>
        <w:tabs>
          <w:tab w:val="left" w:pos="540"/>
        </w:tabs>
        <w:ind w:left="360"/>
        <w:outlineLvl w:val="0"/>
        <w:rPr>
          <w:rFonts w:ascii="Aptos" w:hAnsi="Aptos"/>
          <w:b/>
          <w:color w:val="0B463D"/>
          <w:sz w:val="24"/>
          <w:szCs w:val="24"/>
        </w:rPr>
      </w:pPr>
    </w:p>
    <w:tbl>
      <w:tblPr>
        <w:tblStyle w:val="BarnardosTablestyle"/>
        <w:tblW w:w="47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20" w:firstRow="1" w:lastRow="0" w:firstColumn="0" w:lastColumn="0" w:noHBand="0" w:noVBand="0"/>
      </w:tblPr>
      <w:tblGrid>
        <w:gridCol w:w="1547"/>
        <w:gridCol w:w="1208"/>
        <w:gridCol w:w="1629"/>
        <w:gridCol w:w="2770"/>
        <w:gridCol w:w="3052"/>
      </w:tblGrid>
      <w:tr w:rsidR="008B4DA5" w:rsidRPr="00F92E97" w14:paraId="4230BF10" w14:textId="77777777" w:rsidTr="008B4DA5">
        <w:trPr>
          <w:cnfStyle w:val="100000000000" w:firstRow="1" w:lastRow="0" w:firstColumn="0" w:lastColumn="0" w:oddVBand="0" w:evenVBand="0" w:oddHBand="0" w:evenHBand="0" w:firstRowFirstColumn="0" w:firstRowLastColumn="0" w:lastRowFirstColumn="0" w:lastRowLastColumn="0"/>
        </w:trPr>
        <w:tc>
          <w:tcPr>
            <w:tcW w:w="758" w:type="pct"/>
            <w:tcBorders>
              <w:right w:val="none" w:sz="0" w:space="0" w:color="auto"/>
            </w:tcBorders>
            <w:shd w:val="clear" w:color="auto" w:fill="auto"/>
            <w:hideMark/>
          </w:tcPr>
          <w:p w14:paraId="47D76648" w14:textId="77777777" w:rsidR="008B4DA5" w:rsidRPr="008B4DA5" w:rsidRDefault="008B4DA5" w:rsidP="003E17AB">
            <w:pPr>
              <w:rPr>
                <w:b w:val="0"/>
                <w:color w:val="auto"/>
                <w:sz w:val="22"/>
                <w:szCs w:val="22"/>
              </w:rPr>
            </w:pPr>
            <w:r w:rsidRPr="008B4DA5">
              <w:rPr>
                <w:b w:val="0"/>
                <w:color w:val="auto"/>
                <w:sz w:val="22"/>
                <w:szCs w:val="22"/>
              </w:rPr>
              <w:t>Document History</w:t>
            </w:r>
          </w:p>
        </w:tc>
        <w:tc>
          <w:tcPr>
            <w:tcW w:w="592" w:type="pct"/>
            <w:tcBorders>
              <w:left w:val="none" w:sz="0" w:space="0" w:color="auto"/>
              <w:right w:val="none" w:sz="0" w:space="0" w:color="auto"/>
            </w:tcBorders>
            <w:shd w:val="clear" w:color="auto" w:fill="auto"/>
          </w:tcPr>
          <w:p w14:paraId="2D7BB239" w14:textId="77777777" w:rsidR="008B4DA5" w:rsidRPr="008B4DA5" w:rsidRDefault="008B4DA5" w:rsidP="003E17AB">
            <w:pPr>
              <w:rPr>
                <w:b w:val="0"/>
                <w:color w:val="auto"/>
                <w:sz w:val="22"/>
                <w:szCs w:val="22"/>
              </w:rPr>
            </w:pPr>
            <w:r w:rsidRPr="008B4DA5">
              <w:rPr>
                <w:b w:val="0"/>
                <w:color w:val="auto"/>
                <w:sz w:val="22"/>
                <w:szCs w:val="22"/>
              </w:rPr>
              <w:t>Date</w:t>
            </w:r>
          </w:p>
        </w:tc>
        <w:tc>
          <w:tcPr>
            <w:tcW w:w="798" w:type="pct"/>
            <w:tcBorders>
              <w:left w:val="none" w:sz="0" w:space="0" w:color="auto"/>
              <w:right w:val="none" w:sz="0" w:space="0" w:color="auto"/>
            </w:tcBorders>
            <w:shd w:val="clear" w:color="auto" w:fill="auto"/>
            <w:hideMark/>
          </w:tcPr>
          <w:p w14:paraId="7D70F4EB" w14:textId="77777777" w:rsidR="008B4DA5" w:rsidRPr="008B4DA5" w:rsidRDefault="008B4DA5" w:rsidP="003E17AB">
            <w:pPr>
              <w:rPr>
                <w:b w:val="0"/>
                <w:color w:val="auto"/>
                <w:sz w:val="22"/>
                <w:szCs w:val="22"/>
              </w:rPr>
            </w:pPr>
            <w:r w:rsidRPr="008B4DA5">
              <w:rPr>
                <w:b w:val="0"/>
                <w:color w:val="auto"/>
                <w:sz w:val="22"/>
                <w:szCs w:val="22"/>
              </w:rPr>
              <w:t>Author</w:t>
            </w:r>
          </w:p>
        </w:tc>
        <w:tc>
          <w:tcPr>
            <w:tcW w:w="1357" w:type="pct"/>
            <w:tcBorders>
              <w:left w:val="none" w:sz="0" w:space="0" w:color="auto"/>
              <w:right w:val="none" w:sz="0" w:space="0" w:color="auto"/>
            </w:tcBorders>
            <w:shd w:val="clear" w:color="auto" w:fill="auto"/>
          </w:tcPr>
          <w:p w14:paraId="7170CEC2" w14:textId="77777777" w:rsidR="008B4DA5" w:rsidRPr="008B4DA5" w:rsidRDefault="008B4DA5" w:rsidP="003E17AB">
            <w:pPr>
              <w:rPr>
                <w:b w:val="0"/>
                <w:color w:val="auto"/>
                <w:sz w:val="22"/>
                <w:szCs w:val="22"/>
              </w:rPr>
            </w:pPr>
            <w:r w:rsidRPr="008B4DA5">
              <w:rPr>
                <w:b w:val="0"/>
                <w:color w:val="auto"/>
                <w:sz w:val="22"/>
                <w:szCs w:val="22"/>
              </w:rPr>
              <w:t>Comments</w:t>
            </w:r>
          </w:p>
        </w:tc>
        <w:tc>
          <w:tcPr>
            <w:tcW w:w="1495" w:type="pct"/>
            <w:tcBorders>
              <w:left w:val="none" w:sz="0" w:space="0" w:color="auto"/>
            </w:tcBorders>
            <w:shd w:val="clear" w:color="auto" w:fill="auto"/>
          </w:tcPr>
          <w:p w14:paraId="0FB8DE31" w14:textId="77777777" w:rsidR="008B4DA5" w:rsidRPr="008B4DA5" w:rsidRDefault="008B4DA5" w:rsidP="003E17AB">
            <w:pPr>
              <w:rPr>
                <w:b w:val="0"/>
                <w:color w:val="auto"/>
                <w:sz w:val="22"/>
                <w:szCs w:val="22"/>
              </w:rPr>
            </w:pPr>
            <w:r w:rsidRPr="008B4DA5">
              <w:rPr>
                <w:b w:val="0"/>
                <w:color w:val="auto"/>
                <w:sz w:val="22"/>
                <w:szCs w:val="22"/>
              </w:rPr>
              <w:t>Approval</w:t>
            </w:r>
          </w:p>
        </w:tc>
      </w:tr>
      <w:tr w:rsidR="008B4DA5" w:rsidRPr="00F92E97" w14:paraId="576E048B" w14:textId="77777777" w:rsidTr="008B4DA5">
        <w:tc>
          <w:tcPr>
            <w:tcW w:w="758" w:type="pct"/>
            <w:shd w:val="clear" w:color="auto" w:fill="auto"/>
            <w:hideMark/>
          </w:tcPr>
          <w:p w14:paraId="631EAAAB" w14:textId="77777777" w:rsidR="008B4DA5" w:rsidRPr="008B4DA5" w:rsidRDefault="008B4DA5" w:rsidP="003E17AB">
            <w:pPr>
              <w:pStyle w:val="Tabletext"/>
              <w:rPr>
                <w:rFonts w:ascii="Verdana" w:eastAsia="Verdana" w:hAnsi="Verdana" w:cs="Verdana"/>
                <w:bCs w:val="0"/>
                <w:sz w:val="22"/>
                <w:szCs w:val="22"/>
                <w:lang w:eastAsia="en-GB" w:bidi="en-GB"/>
              </w:rPr>
            </w:pPr>
            <w:r w:rsidRPr="008B4DA5">
              <w:rPr>
                <w:rFonts w:ascii="Verdana" w:eastAsia="Verdana" w:hAnsi="Verdana" w:cs="Verdana"/>
                <w:bCs w:val="0"/>
                <w:sz w:val="22"/>
                <w:szCs w:val="22"/>
                <w:lang w:eastAsia="en-GB" w:bidi="en-GB"/>
              </w:rPr>
              <w:t>1</w:t>
            </w:r>
          </w:p>
        </w:tc>
        <w:tc>
          <w:tcPr>
            <w:tcW w:w="592" w:type="pct"/>
            <w:shd w:val="clear" w:color="auto" w:fill="auto"/>
          </w:tcPr>
          <w:p w14:paraId="2A864481" w14:textId="200034D9" w:rsidR="008B4DA5" w:rsidRPr="008B4DA5" w:rsidRDefault="008B4DA5" w:rsidP="003E17AB">
            <w:pPr>
              <w:pStyle w:val="BodyText"/>
              <w:rPr>
                <w:sz w:val="22"/>
                <w:szCs w:val="22"/>
              </w:rPr>
            </w:pPr>
            <w:r>
              <w:rPr>
                <w:sz w:val="22"/>
                <w:szCs w:val="22"/>
              </w:rPr>
              <w:t>31.01.24</w:t>
            </w:r>
          </w:p>
        </w:tc>
        <w:tc>
          <w:tcPr>
            <w:tcW w:w="798" w:type="pct"/>
            <w:shd w:val="clear" w:color="auto" w:fill="auto"/>
            <w:hideMark/>
          </w:tcPr>
          <w:p w14:paraId="7BFECF4B" w14:textId="77777777" w:rsidR="008B4DA5" w:rsidRPr="008B4DA5" w:rsidRDefault="008B4DA5" w:rsidP="003E17AB">
            <w:pPr>
              <w:pStyle w:val="BodyText"/>
              <w:rPr>
                <w:sz w:val="22"/>
                <w:szCs w:val="22"/>
              </w:rPr>
            </w:pPr>
            <w:r w:rsidRPr="008B4DA5">
              <w:rPr>
                <w:sz w:val="22"/>
                <w:szCs w:val="22"/>
              </w:rPr>
              <w:t>Policy and Advice Team</w:t>
            </w:r>
          </w:p>
        </w:tc>
        <w:tc>
          <w:tcPr>
            <w:tcW w:w="1357" w:type="pct"/>
            <w:shd w:val="clear" w:color="auto" w:fill="auto"/>
          </w:tcPr>
          <w:p w14:paraId="7963668E" w14:textId="327AE72E" w:rsidR="008B4DA5" w:rsidRPr="008B4DA5" w:rsidRDefault="008B4DA5" w:rsidP="003E17AB">
            <w:pPr>
              <w:pStyle w:val="BodyText"/>
              <w:rPr>
                <w:sz w:val="22"/>
                <w:szCs w:val="22"/>
              </w:rPr>
            </w:pPr>
            <w:r>
              <w:rPr>
                <w:sz w:val="22"/>
                <w:szCs w:val="22"/>
              </w:rPr>
              <w:t xml:space="preserve">Updated to include D365, outstanding annual leave and bank holiday requirements and </w:t>
            </w:r>
            <w:r>
              <w:rPr>
                <w:sz w:val="22"/>
                <w:szCs w:val="22"/>
              </w:rPr>
              <w:t xml:space="preserve">saving the leavers discussion </w:t>
            </w:r>
            <w:r>
              <w:rPr>
                <w:sz w:val="22"/>
                <w:szCs w:val="22"/>
              </w:rPr>
              <w:t>into the ESF</w:t>
            </w:r>
          </w:p>
        </w:tc>
        <w:tc>
          <w:tcPr>
            <w:tcW w:w="1495" w:type="pct"/>
            <w:shd w:val="clear" w:color="auto" w:fill="auto"/>
          </w:tcPr>
          <w:p w14:paraId="75624E98" w14:textId="77777777" w:rsidR="008B4DA5" w:rsidRPr="00F92E97" w:rsidRDefault="008B4DA5" w:rsidP="003E17AB">
            <w:pPr>
              <w:pStyle w:val="BodyText"/>
            </w:pPr>
          </w:p>
        </w:tc>
      </w:tr>
    </w:tbl>
    <w:p w14:paraId="2BE76C0E" w14:textId="77777777" w:rsidR="008B4DA5" w:rsidRDefault="008B4DA5"/>
    <w:sectPr w:rsidR="008B4DA5">
      <w:pgSz w:w="11900" w:h="16840"/>
      <w:pgMar w:top="700" w:right="640" w:bottom="280" w:left="400" w:header="4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C5273" w14:textId="77777777" w:rsidR="00C54B5C" w:rsidRDefault="00C54B5C">
      <w:r>
        <w:separator/>
      </w:r>
    </w:p>
  </w:endnote>
  <w:endnote w:type="continuationSeparator" w:id="0">
    <w:p w14:paraId="6158D968" w14:textId="77777777" w:rsidR="00C54B5C" w:rsidRDefault="00C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BoldItalic">
    <w:altName w:val="Arial"/>
    <w:charset w:val="00"/>
    <w:family w:val="swiss"/>
    <w:pitch w:val="variable"/>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2736136"/>
      <w:docPartObj>
        <w:docPartGallery w:val="Page Numbers (Bottom of Page)"/>
        <w:docPartUnique/>
      </w:docPartObj>
    </w:sdtPr>
    <w:sdtEndPr>
      <w:rPr>
        <w:noProof/>
      </w:rPr>
    </w:sdtEndPr>
    <w:sdtContent>
      <w:p w14:paraId="3D898495" w14:textId="051C415D" w:rsidR="00D62D67" w:rsidRDefault="00D62D6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CBF0355" w14:textId="77777777" w:rsidR="00D62D67" w:rsidRDefault="00D6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52F7B" w14:textId="77777777" w:rsidR="00C54B5C" w:rsidRDefault="00C54B5C">
      <w:r>
        <w:separator/>
      </w:r>
    </w:p>
  </w:footnote>
  <w:footnote w:type="continuationSeparator" w:id="0">
    <w:p w14:paraId="751AB729" w14:textId="77777777" w:rsidR="00C54B5C" w:rsidRDefault="00C5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6511B" w14:textId="5E3B35DD" w:rsidR="001E788A" w:rsidRDefault="001E788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F5EA5"/>
    <w:multiLevelType w:val="multilevel"/>
    <w:tmpl w:val="5218F416"/>
    <w:lvl w:ilvl="0">
      <w:start w:val="1"/>
      <w:numFmt w:val="decimal"/>
      <w:lvlText w:val="%1."/>
      <w:lvlJc w:val="left"/>
      <w:pPr>
        <w:ind w:left="360" w:hanging="360"/>
      </w:pPr>
      <w:rPr>
        <w:rFonts w:hint="default"/>
        <w:b/>
        <w:bCs/>
        <w:sz w:val="24"/>
        <w:szCs w:val="24"/>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75E7B82"/>
    <w:multiLevelType w:val="hybridMultilevel"/>
    <w:tmpl w:val="D374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E74402"/>
    <w:multiLevelType w:val="hybridMultilevel"/>
    <w:tmpl w:val="DE2CDB0A"/>
    <w:lvl w:ilvl="0" w:tplc="11540812">
      <w:numFmt w:val="bullet"/>
      <w:lvlText w:val=""/>
      <w:lvlJc w:val="left"/>
      <w:pPr>
        <w:ind w:left="468" w:hanging="360"/>
      </w:pPr>
      <w:rPr>
        <w:rFonts w:ascii="Symbol" w:eastAsia="Verdana" w:hAnsi="Symbol" w:cs="Verdana"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num w:numId="1" w16cid:durableId="2105802988">
    <w:abstractNumId w:val="1"/>
  </w:num>
  <w:num w:numId="2" w16cid:durableId="1664091356">
    <w:abstractNumId w:val="2"/>
  </w:num>
  <w:num w:numId="3" w16cid:durableId="152747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8A"/>
    <w:rsid w:val="00005356"/>
    <w:rsid w:val="000075A4"/>
    <w:rsid w:val="000157C9"/>
    <w:rsid w:val="00023AA7"/>
    <w:rsid w:val="00036BB2"/>
    <w:rsid w:val="00040827"/>
    <w:rsid w:val="000411DB"/>
    <w:rsid w:val="00064575"/>
    <w:rsid w:val="00065C81"/>
    <w:rsid w:val="00076552"/>
    <w:rsid w:val="00083FFC"/>
    <w:rsid w:val="000A2CE3"/>
    <w:rsid w:val="000B54FB"/>
    <w:rsid w:val="000C0EAD"/>
    <w:rsid w:val="000E7428"/>
    <w:rsid w:val="00134238"/>
    <w:rsid w:val="00142DB5"/>
    <w:rsid w:val="00151CF8"/>
    <w:rsid w:val="00154A13"/>
    <w:rsid w:val="00167147"/>
    <w:rsid w:val="001753EA"/>
    <w:rsid w:val="00177E42"/>
    <w:rsid w:val="00185995"/>
    <w:rsid w:val="001A06D0"/>
    <w:rsid w:val="001A2B96"/>
    <w:rsid w:val="001D2175"/>
    <w:rsid w:val="001E28E8"/>
    <w:rsid w:val="001E2A60"/>
    <w:rsid w:val="001E788A"/>
    <w:rsid w:val="001F79C6"/>
    <w:rsid w:val="00213418"/>
    <w:rsid w:val="00222212"/>
    <w:rsid w:val="0022452B"/>
    <w:rsid w:val="00227AC5"/>
    <w:rsid w:val="0025377A"/>
    <w:rsid w:val="002656A1"/>
    <w:rsid w:val="00284682"/>
    <w:rsid w:val="0028491A"/>
    <w:rsid w:val="002871A6"/>
    <w:rsid w:val="00291E82"/>
    <w:rsid w:val="00294F2D"/>
    <w:rsid w:val="002B507F"/>
    <w:rsid w:val="002B5AB5"/>
    <w:rsid w:val="002C16FB"/>
    <w:rsid w:val="002C50CB"/>
    <w:rsid w:val="002F2EBC"/>
    <w:rsid w:val="00301313"/>
    <w:rsid w:val="00302AC9"/>
    <w:rsid w:val="00313C07"/>
    <w:rsid w:val="00316529"/>
    <w:rsid w:val="00322E7A"/>
    <w:rsid w:val="00324622"/>
    <w:rsid w:val="003311EF"/>
    <w:rsid w:val="00335A37"/>
    <w:rsid w:val="00337FB6"/>
    <w:rsid w:val="00346EB1"/>
    <w:rsid w:val="003516EC"/>
    <w:rsid w:val="00352F57"/>
    <w:rsid w:val="00367F3C"/>
    <w:rsid w:val="00373762"/>
    <w:rsid w:val="00380F21"/>
    <w:rsid w:val="00382F15"/>
    <w:rsid w:val="003939D8"/>
    <w:rsid w:val="00394455"/>
    <w:rsid w:val="00397982"/>
    <w:rsid w:val="003A2447"/>
    <w:rsid w:val="003B1A9B"/>
    <w:rsid w:val="003B6E5C"/>
    <w:rsid w:val="003C0504"/>
    <w:rsid w:val="003D02E4"/>
    <w:rsid w:val="003D1B56"/>
    <w:rsid w:val="003D4A72"/>
    <w:rsid w:val="003F7079"/>
    <w:rsid w:val="0040044E"/>
    <w:rsid w:val="00415A40"/>
    <w:rsid w:val="00452A31"/>
    <w:rsid w:val="00476E0A"/>
    <w:rsid w:val="004801C9"/>
    <w:rsid w:val="004A6C80"/>
    <w:rsid w:val="004B1EB6"/>
    <w:rsid w:val="004D0BBC"/>
    <w:rsid w:val="00503886"/>
    <w:rsid w:val="005118B3"/>
    <w:rsid w:val="005212F3"/>
    <w:rsid w:val="00523F09"/>
    <w:rsid w:val="00526A1C"/>
    <w:rsid w:val="00535639"/>
    <w:rsid w:val="00536B01"/>
    <w:rsid w:val="0055762D"/>
    <w:rsid w:val="00563E8B"/>
    <w:rsid w:val="00575002"/>
    <w:rsid w:val="00580F7A"/>
    <w:rsid w:val="00581362"/>
    <w:rsid w:val="00586003"/>
    <w:rsid w:val="00593EAE"/>
    <w:rsid w:val="0059633C"/>
    <w:rsid w:val="005A6956"/>
    <w:rsid w:val="005B5FF1"/>
    <w:rsid w:val="005D409F"/>
    <w:rsid w:val="005E32AC"/>
    <w:rsid w:val="005E6723"/>
    <w:rsid w:val="005E6831"/>
    <w:rsid w:val="005E68FE"/>
    <w:rsid w:val="005E78F3"/>
    <w:rsid w:val="006008C5"/>
    <w:rsid w:val="00603364"/>
    <w:rsid w:val="006038E4"/>
    <w:rsid w:val="006118F0"/>
    <w:rsid w:val="00624DAB"/>
    <w:rsid w:val="00630496"/>
    <w:rsid w:val="00633B89"/>
    <w:rsid w:val="00637050"/>
    <w:rsid w:val="00640C45"/>
    <w:rsid w:val="00644B70"/>
    <w:rsid w:val="006459D0"/>
    <w:rsid w:val="006643E8"/>
    <w:rsid w:val="00664698"/>
    <w:rsid w:val="00675949"/>
    <w:rsid w:val="00676574"/>
    <w:rsid w:val="00677D35"/>
    <w:rsid w:val="00685151"/>
    <w:rsid w:val="00690314"/>
    <w:rsid w:val="006942FC"/>
    <w:rsid w:val="00697049"/>
    <w:rsid w:val="006973B1"/>
    <w:rsid w:val="006B1693"/>
    <w:rsid w:val="006C66F5"/>
    <w:rsid w:val="006C7640"/>
    <w:rsid w:val="006D45AF"/>
    <w:rsid w:val="006D7F37"/>
    <w:rsid w:val="006E467C"/>
    <w:rsid w:val="00701111"/>
    <w:rsid w:val="0071184E"/>
    <w:rsid w:val="00715254"/>
    <w:rsid w:val="0072574A"/>
    <w:rsid w:val="00725822"/>
    <w:rsid w:val="00744109"/>
    <w:rsid w:val="00745249"/>
    <w:rsid w:val="00763DB6"/>
    <w:rsid w:val="0076483A"/>
    <w:rsid w:val="007663D4"/>
    <w:rsid w:val="00766434"/>
    <w:rsid w:val="00775512"/>
    <w:rsid w:val="007777D0"/>
    <w:rsid w:val="00777C56"/>
    <w:rsid w:val="007864B2"/>
    <w:rsid w:val="00795405"/>
    <w:rsid w:val="007B4EEA"/>
    <w:rsid w:val="007B7AB8"/>
    <w:rsid w:val="007B896D"/>
    <w:rsid w:val="007C2E2A"/>
    <w:rsid w:val="007C3975"/>
    <w:rsid w:val="00807B75"/>
    <w:rsid w:val="00811D8B"/>
    <w:rsid w:val="00816EF5"/>
    <w:rsid w:val="00822C67"/>
    <w:rsid w:val="0084360C"/>
    <w:rsid w:val="008448E6"/>
    <w:rsid w:val="00845FA6"/>
    <w:rsid w:val="0087035A"/>
    <w:rsid w:val="008743F9"/>
    <w:rsid w:val="00876529"/>
    <w:rsid w:val="00886C4F"/>
    <w:rsid w:val="0088730D"/>
    <w:rsid w:val="008900A0"/>
    <w:rsid w:val="00897D44"/>
    <w:rsid w:val="008A13F2"/>
    <w:rsid w:val="008B4DA5"/>
    <w:rsid w:val="008C435F"/>
    <w:rsid w:val="008C7526"/>
    <w:rsid w:val="008E60BD"/>
    <w:rsid w:val="008F05E3"/>
    <w:rsid w:val="008F1ACD"/>
    <w:rsid w:val="008F1FCB"/>
    <w:rsid w:val="008F53AC"/>
    <w:rsid w:val="008F58ED"/>
    <w:rsid w:val="00911805"/>
    <w:rsid w:val="00917F39"/>
    <w:rsid w:val="009217F4"/>
    <w:rsid w:val="009276E5"/>
    <w:rsid w:val="00933AD1"/>
    <w:rsid w:val="00934CA2"/>
    <w:rsid w:val="00937707"/>
    <w:rsid w:val="0094247B"/>
    <w:rsid w:val="00943302"/>
    <w:rsid w:val="00946373"/>
    <w:rsid w:val="009569AD"/>
    <w:rsid w:val="00963BAF"/>
    <w:rsid w:val="00970BE3"/>
    <w:rsid w:val="00972CAE"/>
    <w:rsid w:val="0097516A"/>
    <w:rsid w:val="00980238"/>
    <w:rsid w:val="0098166E"/>
    <w:rsid w:val="009820BA"/>
    <w:rsid w:val="00982D3B"/>
    <w:rsid w:val="009877E0"/>
    <w:rsid w:val="009A0375"/>
    <w:rsid w:val="009B579E"/>
    <w:rsid w:val="009C3EA9"/>
    <w:rsid w:val="009C50E7"/>
    <w:rsid w:val="009D0807"/>
    <w:rsid w:val="009D2A33"/>
    <w:rsid w:val="009D70D2"/>
    <w:rsid w:val="009F024E"/>
    <w:rsid w:val="009F0F8F"/>
    <w:rsid w:val="009F1319"/>
    <w:rsid w:val="00A071BB"/>
    <w:rsid w:val="00A10A54"/>
    <w:rsid w:val="00A143FF"/>
    <w:rsid w:val="00A16FF0"/>
    <w:rsid w:val="00A203ED"/>
    <w:rsid w:val="00A23D48"/>
    <w:rsid w:val="00A24AF7"/>
    <w:rsid w:val="00A25E1F"/>
    <w:rsid w:val="00A33BCE"/>
    <w:rsid w:val="00A443CF"/>
    <w:rsid w:val="00A54F75"/>
    <w:rsid w:val="00A55D8D"/>
    <w:rsid w:val="00A66358"/>
    <w:rsid w:val="00A75177"/>
    <w:rsid w:val="00A857F0"/>
    <w:rsid w:val="00A924A5"/>
    <w:rsid w:val="00AA5B7F"/>
    <w:rsid w:val="00AB14A6"/>
    <w:rsid w:val="00AB5B6E"/>
    <w:rsid w:val="00AC76DC"/>
    <w:rsid w:val="00AD4B38"/>
    <w:rsid w:val="00AE08AB"/>
    <w:rsid w:val="00AE39A3"/>
    <w:rsid w:val="00B0281A"/>
    <w:rsid w:val="00B05B51"/>
    <w:rsid w:val="00B23331"/>
    <w:rsid w:val="00B52CDD"/>
    <w:rsid w:val="00B61AD7"/>
    <w:rsid w:val="00B76B58"/>
    <w:rsid w:val="00B80388"/>
    <w:rsid w:val="00B8386D"/>
    <w:rsid w:val="00B949CF"/>
    <w:rsid w:val="00BA2C23"/>
    <w:rsid w:val="00BA68A6"/>
    <w:rsid w:val="00BC232A"/>
    <w:rsid w:val="00BC63E2"/>
    <w:rsid w:val="00BD07BE"/>
    <w:rsid w:val="00BD1A54"/>
    <w:rsid w:val="00BD6724"/>
    <w:rsid w:val="00BD7658"/>
    <w:rsid w:val="00BD7E29"/>
    <w:rsid w:val="00BE6318"/>
    <w:rsid w:val="00BE6F4B"/>
    <w:rsid w:val="00BE76E8"/>
    <w:rsid w:val="00C07A2A"/>
    <w:rsid w:val="00C1744C"/>
    <w:rsid w:val="00C225EF"/>
    <w:rsid w:val="00C26FCB"/>
    <w:rsid w:val="00C34E11"/>
    <w:rsid w:val="00C41D07"/>
    <w:rsid w:val="00C43518"/>
    <w:rsid w:val="00C54B5C"/>
    <w:rsid w:val="00C63EC4"/>
    <w:rsid w:val="00C6554B"/>
    <w:rsid w:val="00C909CE"/>
    <w:rsid w:val="00C96A4A"/>
    <w:rsid w:val="00CC006A"/>
    <w:rsid w:val="00CC32A0"/>
    <w:rsid w:val="00CD1E7A"/>
    <w:rsid w:val="00CE0874"/>
    <w:rsid w:val="00CE1229"/>
    <w:rsid w:val="00CE2BA1"/>
    <w:rsid w:val="00CE799E"/>
    <w:rsid w:val="00CF0A3B"/>
    <w:rsid w:val="00CF6706"/>
    <w:rsid w:val="00D11427"/>
    <w:rsid w:val="00D16D3D"/>
    <w:rsid w:val="00D204A4"/>
    <w:rsid w:val="00D2748F"/>
    <w:rsid w:val="00D41F53"/>
    <w:rsid w:val="00D44D58"/>
    <w:rsid w:val="00D55BF8"/>
    <w:rsid w:val="00D56397"/>
    <w:rsid w:val="00D60C38"/>
    <w:rsid w:val="00D62D67"/>
    <w:rsid w:val="00D65551"/>
    <w:rsid w:val="00D72BAF"/>
    <w:rsid w:val="00D817B2"/>
    <w:rsid w:val="00D87464"/>
    <w:rsid w:val="00DA22BB"/>
    <w:rsid w:val="00DA3883"/>
    <w:rsid w:val="00DB0177"/>
    <w:rsid w:val="00DB1AAD"/>
    <w:rsid w:val="00DB372A"/>
    <w:rsid w:val="00DD012F"/>
    <w:rsid w:val="00DD466F"/>
    <w:rsid w:val="00DE7122"/>
    <w:rsid w:val="00DF7F35"/>
    <w:rsid w:val="00E04358"/>
    <w:rsid w:val="00E32BA7"/>
    <w:rsid w:val="00E33B26"/>
    <w:rsid w:val="00E364A3"/>
    <w:rsid w:val="00E569CC"/>
    <w:rsid w:val="00E569EA"/>
    <w:rsid w:val="00E73CAB"/>
    <w:rsid w:val="00E92365"/>
    <w:rsid w:val="00EA05BB"/>
    <w:rsid w:val="00EB1E22"/>
    <w:rsid w:val="00EB377B"/>
    <w:rsid w:val="00EC47CB"/>
    <w:rsid w:val="00EC70C1"/>
    <w:rsid w:val="00EC7C09"/>
    <w:rsid w:val="00ED146D"/>
    <w:rsid w:val="00ED6171"/>
    <w:rsid w:val="00EE04CB"/>
    <w:rsid w:val="00EE18C2"/>
    <w:rsid w:val="00F04CEB"/>
    <w:rsid w:val="00F15010"/>
    <w:rsid w:val="00F25906"/>
    <w:rsid w:val="00F338E2"/>
    <w:rsid w:val="00F660C6"/>
    <w:rsid w:val="00F72A10"/>
    <w:rsid w:val="00F74E92"/>
    <w:rsid w:val="00F81ED8"/>
    <w:rsid w:val="00F83F4C"/>
    <w:rsid w:val="00F84792"/>
    <w:rsid w:val="00F9065B"/>
    <w:rsid w:val="00F958EC"/>
    <w:rsid w:val="00F9603A"/>
    <w:rsid w:val="00FA28A9"/>
    <w:rsid w:val="00FA35D3"/>
    <w:rsid w:val="00FA439C"/>
    <w:rsid w:val="00FB08A7"/>
    <w:rsid w:val="00FB7DAB"/>
    <w:rsid w:val="00FC24FE"/>
    <w:rsid w:val="00FC2B26"/>
    <w:rsid w:val="00FC4A65"/>
    <w:rsid w:val="00FC4F2C"/>
    <w:rsid w:val="00FE1D2E"/>
    <w:rsid w:val="00FE55F5"/>
    <w:rsid w:val="00FF2EE1"/>
    <w:rsid w:val="024C0F31"/>
    <w:rsid w:val="0250BD9F"/>
    <w:rsid w:val="03F70700"/>
    <w:rsid w:val="05E359B8"/>
    <w:rsid w:val="06E21FD1"/>
    <w:rsid w:val="0700B73C"/>
    <w:rsid w:val="07E02062"/>
    <w:rsid w:val="080985B4"/>
    <w:rsid w:val="0868397E"/>
    <w:rsid w:val="09381BF5"/>
    <w:rsid w:val="09426856"/>
    <w:rsid w:val="09CB6653"/>
    <w:rsid w:val="0A16F0F1"/>
    <w:rsid w:val="0A2791FE"/>
    <w:rsid w:val="0A361DDA"/>
    <w:rsid w:val="0B44D817"/>
    <w:rsid w:val="0B5AA218"/>
    <w:rsid w:val="0C7752ED"/>
    <w:rsid w:val="0CC20392"/>
    <w:rsid w:val="0DFA6318"/>
    <w:rsid w:val="0E1BB94C"/>
    <w:rsid w:val="0FDCEE2D"/>
    <w:rsid w:val="1076DE07"/>
    <w:rsid w:val="10A55129"/>
    <w:rsid w:val="10CCD0FD"/>
    <w:rsid w:val="10D5917D"/>
    <w:rsid w:val="115157CF"/>
    <w:rsid w:val="11ACF261"/>
    <w:rsid w:val="11B26345"/>
    <w:rsid w:val="11C4F278"/>
    <w:rsid w:val="12F468E4"/>
    <w:rsid w:val="16DB6D5D"/>
    <w:rsid w:val="16F477AD"/>
    <w:rsid w:val="1710F151"/>
    <w:rsid w:val="17120234"/>
    <w:rsid w:val="181CE62A"/>
    <w:rsid w:val="18F8C989"/>
    <w:rsid w:val="19A8A18F"/>
    <w:rsid w:val="1B8FC1D6"/>
    <w:rsid w:val="1C23FAE8"/>
    <w:rsid w:val="1C4D9E6B"/>
    <w:rsid w:val="1D47E28B"/>
    <w:rsid w:val="1E94A0BF"/>
    <w:rsid w:val="1EDBD0FF"/>
    <w:rsid w:val="1EE3B2EC"/>
    <w:rsid w:val="1F1247C2"/>
    <w:rsid w:val="2058B927"/>
    <w:rsid w:val="226BE9FC"/>
    <w:rsid w:val="226FF683"/>
    <w:rsid w:val="2350E206"/>
    <w:rsid w:val="235344ED"/>
    <w:rsid w:val="25AF4EFA"/>
    <w:rsid w:val="25FA8E18"/>
    <w:rsid w:val="2617A487"/>
    <w:rsid w:val="27E5541A"/>
    <w:rsid w:val="27ED9014"/>
    <w:rsid w:val="28B1AAA5"/>
    <w:rsid w:val="28CE7B72"/>
    <w:rsid w:val="29E5A95C"/>
    <w:rsid w:val="2ABFAA71"/>
    <w:rsid w:val="2B57C967"/>
    <w:rsid w:val="2BF5BF5B"/>
    <w:rsid w:val="2C266DE4"/>
    <w:rsid w:val="2D0C560F"/>
    <w:rsid w:val="2D5D5C4A"/>
    <w:rsid w:val="2EE573E8"/>
    <w:rsid w:val="2FFF0538"/>
    <w:rsid w:val="3090D6BB"/>
    <w:rsid w:val="31A30418"/>
    <w:rsid w:val="324220F0"/>
    <w:rsid w:val="32718D0F"/>
    <w:rsid w:val="33F3C42E"/>
    <w:rsid w:val="35EC1F7B"/>
    <w:rsid w:val="37060BED"/>
    <w:rsid w:val="3731B452"/>
    <w:rsid w:val="38CAD535"/>
    <w:rsid w:val="3954AAE3"/>
    <w:rsid w:val="39F57022"/>
    <w:rsid w:val="3A1F0D83"/>
    <w:rsid w:val="3C192F05"/>
    <w:rsid w:val="3C6BA7CC"/>
    <w:rsid w:val="3D8276B5"/>
    <w:rsid w:val="3EA3CEA2"/>
    <w:rsid w:val="3EF75DE7"/>
    <w:rsid w:val="3F682F1C"/>
    <w:rsid w:val="40257118"/>
    <w:rsid w:val="4075C890"/>
    <w:rsid w:val="41569D19"/>
    <w:rsid w:val="4285C832"/>
    <w:rsid w:val="44B4B489"/>
    <w:rsid w:val="44EE1DB0"/>
    <w:rsid w:val="45A05B84"/>
    <w:rsid w:val="45D3D4E4"/>
    <w:rsid w:val="45EF6A0D"/>
    <w:rsid w:val="469A146A"/>
    <w:rsid w:val="473A80D8"/>
    <w:rsid w:val="47B807C0"/>
    <w:rsid w:val="4822A3FE"/>
    <w:rsid w:val="4835E4CB"/>
    <w:rsid w:val="486952B1"/>
    <w:rsid w:val="4B54B414"/>
    <w:rsid w:val="4B964713"/>
    <w:rsid w:val="4F2F824D"/>
    <w:rsid w:val="515857BD"/>
    <w:rsid w:val="5417B9C7"/>
    <w:rsid w:val="553FD1BE"/>
    <w:rsid w:val="572D4BF1"/>
    <w:rsid w:val="57E27F33"/>
    <w:rsid w:val="5BF1AF8B"/>
    <w:rsid w:val="5BFFF342"/>
    <w:rsid w:val="5C1FF489"/>
    <w:rsid w:val="5C3F3048"/>
    <w:rsid w:val="5C50443F"/>
    <w:rsid w:val="5CA897B1"/>
    <w:rsid w:val="5FE03873"/>
    <w:rsid w:val="607A3092"/>
    <w:rsid w:val="621600F3"/>
    <w:rsid w:val="64EE86CC"/>
    <w:rsid w:val="66AAFE58"/>
    <w:rsid w:val="6A0B109E"/>
    <w:rsid w:val="6ABD7340"/>
    <w:rsid w:val="6B0A1297"/>
    <w:rsid w:val="6D97F54B"/>
    <w:rsid w:val="6E013DB4"/>
    <w:rsid w:val="6E78DC97"/>
    <w:rsid w:val="6F33C5AC"/>
    <w:rsid w:val="6F61A521"/>
    <w:rsid w:val="6FD27890"/>
    <w:rsid w:val="703CE88A"/>
    <w:rsid w:val="714FC660"/>
    <w:rsid w:val="71F1DDDB"/>
    <w:rsid w:val="72923094"/>
    <w:rsid w:val="73098547"/>
    <w:rsid w:val="73D02111"/>
    <w:rsid w:val="740736CF"/>
    <w:rsid w:val="7417A227"/>
    <w:rsid w:val="766D8B47"/>
    <w:rsid w:val="76CF4BFE"/>
    <w:rsid w:val="77A02CD9"/>
    <w:rsid w:val="790B58FC"/>
    <w:rsid w:val="798E64D4"/>
    <w:rsid w:val="7C8975DB"/>
    <w:rsid w:val="7C8C66EA"/>
    <w:rsid w:val="7CAD80A9"/>
    <w:rsid w:val="7ECA56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463B"/>
  <w15:docId w15:val="{9C2DF941-33F9-4D34-B32B-F9CA27A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122"/>
      <w:outlineLvl w:val="0"/>
    </w:pPr>
    <w:rPr>
      <w:sz w:val="52"/>
      <w:szCs w:val="52"/>
    </w:rPr>
  </w:style>
  <w:style w:type="paragraph" w:styleId="Heading2">
    <w:name w:val="heading 2"/>
    <w:basedOn w:val="Normal"/>
    <w:uiPriority w:val="1"/>
    <w:qFormat/>
    <w:pPr>
      <w:ind w:left="10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ind w:left="107"/>
    </w:pPr>
  </w:style>
  <w:style w:type="paragraph" w:styleId="Header">
    <w:name w:val="header"/>
    <w:basedOn w:val="Normal"/>
    <w:link w:val="HeaderChar"/>
    <w:uiPriority w:val="99"/>
    <w:unhideWhenUsed/>
    <w:rsid w:val="00EE04CB"/>
    <w:pPr>
      <w:tabs>
        <w:tab w:val="center" w:pos="4513"/>
        <w:tab w:val="right" w:pos="9026"/>
      </w:tabs>
    </w:pPr>
  </w:style>
  <w:style w:type="character" w:customStyle="1" w:styleId="HeaderChar">
    <w:name w:val="Header Char"/>
    <w:basedOn w:val="DefaultParagraphFont"/>
    <w:link w:val="Header"/>
    <w:uiPriority w:val="99"/>
    <w:rsid w:val="00EE04CB"/>
    <w:rPr>
      <w:rFonts w:ascii="Verdana" w:eastAsia="Verdana" w:hAnsi="Verdana" w:cs="Verdana"/>
      <w:lang w:val="en-GB" w:eastAsia="en-GB" w:bidi="en-GB"/>
    </w:rPr>
  </w:style>
  <w:style w:type="paragraph" w:styleId="Footer">
    <w:name w:val="footer"/>
    <w:basedOn w:val="Normal"/>
    <w:link w:val="FooterChar"/>
    <w:uiPriority w:val="99"/>
    <w:unhideWhenUsed/>
    <w:rsid w:val="00EE04CB"/>
    <w:pPr>
      <w:tabs>
        <w:tab w:val="center" w:pos="4513"/>
        <w:tab w:val="right" w:pos="9026"/>
      </w:tabs>
    </w:pPr>
  </w:style>
  <w:style w:type="character" w:customStyle="1" w:styleId="FooterChar">
    <w:name w:val="Footer Char"/>
    <w:basedOn w:val="DefaultParagraphFont"/>
    <w:link w:val="Footer"/>
    <w:uiPriority w:val="99"/>
    <w:rsid w:val="00EE04CB"/>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DB1AAD"/>
    <w:rPr>
      <w:rFonts w:ascii="Tahoma" w:hAnsi="Tahoma" w:cs="Tahoma"/>
      <w:sz w:val="16"/>
      <w:szCs w:val="16"/>
    </w:rPr>
  </w:style>
  <w:style w:type="character" w:customStyle="1" w:styleId="BalloonTextChar">
    <w:name w:val="Balloon Text Char"/>
    <w:basedOn w:val="DefaultParagraphFont"/>
    <w:link w:val="BalloonText"/>
    <w:uiPriority w:val="99"/>
    <w:semiHidden/>
    <w:rsid w:val="00DB1AAD"/>
    <w:rPr>
      <w:rFonts w:ascii="Tahoma" w:eastAsia="Verdana" w:hAnsi="Tahoma" w:cs="Tahoma"/>
      <w:sz w:val="16"/>
      <w:szCs w:val="16"/>
      <w:lang w:val="en-GB" w:eastAsia="en-GB" w:bidi="en-GB"/>
    </w:rPr>
  </w:style>
  <w:style w:type="character" w:styleId="Hyperlink">
    <w:name w:val="Hyperlink"/>
    <w:basedOn w:val="DefaultParagraphFont"/>
    <w:uiPriority w:val="99"/>
    <w:unhideWhenUsed/>
    <w:rsid w:val="00766434"/>
    <w:rPr>
      <w:color w:val="0000FF" w:themeColor="hyperlink"/>
      <w:u w:val="single"/>
    </w:rPr>
  </w:style>
  <w:style w:type="character" w:styleId="UnresolvedMention">
    <w:name w:val="Unresolved Mention"/>
    <w:basedOn w:val="DefaultParagraphFont"/>
    <w:uiPriority w:val="99"/>
    <w:semiHidden/>
    <w:unhideWhenUsed/>
    <w:rsid w:val="004801C9"/>
    <w:rPr>
      <w:color w:val="605E5C"/>
      <w:shd w:val="clear" w:color="auto" w:fill="E1DFDD"/>
    </w:rPr>
  </w:style>
  <w:style w:type="character" w:styleId="FollowedHyperlink">
    <w:name w:val="FollowedHyperlink"/>
    <w:basedOn w:val="DefaultParagraphFont"/>
    <w:uiPriority w:val="99"/>
    <w:semiHidden/>
    <w:unhideWhenUsed/>
    <w:rsid w:val="00D44D58"/>
    <w:rPr>
      <w:color w:val="800080" w:themeColor="followedHyperlink"/>
      <w:u w:val="single"/>
    </w:rPr>
  </w:style>
  <w:style w:type="character" w:styleId="CommentReference">
    <w:name w:val="annotation reference"/>
    <w:basedOn w:val="DefaultParagraphFont"/>
    <w:uiPriority w:val="99"/>
    <w:semiHidden/>
    <w:unhideWhenUsed/>
    <w:rsid w:val="009F0F8F"/>
    <w:rPr>
      <w:sz w:val="16"/>
      <w:szCs w:val="16"/>
    </w:rPr>
  </w:style>
  <w:style w:type="paragraph" w:styleId="CommentText">
    <w:name w:val="annotation text"/>
    <w:basedOn w:val="Normal"/>
    <w:link w:val="CommentTextChar"/>
    <w:uiPriority w:val="99"/>
    <w:unhideWhenUsed/>
    <w:rsid w:val="009F0F8F"/>
    <w:rPr>
      <w:sz w:val="20"/>
      <w:szCs w:val="20"/>
    </w:rPr>
  </w:style>
  <w:style w:type="character" w:customStyle="1" w:styleId="CommentTextChar">
    <w:name w:val="Comment Text Char"/>
    <w:basedOn w:val="DefaultParagraphFont"/>
    <w:link w:val="CommentText"/>
    <w:uiPriority w:val="99"/>
    <w:rsid w:val="009F0F8F"/>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0F8F"/>
    <w:rPr>
      <w:b/>
      <w:bCs/>
    </w:rPr>
  </w:style>
  <w:style w:type="character" w:customStyle="1" w:styleId="CommentSubjectChar">
    <w:name w:val="Comment Subject Char"/>
    <w:basedOn w:val="CommentTextChar"/>
    <w:link w:val="CommentSubject"/>
    <w:uiPriority w:val="99"/>
    <w:semiHidden/>
    <w:rsid w:val="009F0F8F"/>
    <w:rPr>
      <w:rFonts w:ascii="Verdana" w:eastAsia="Verdana" w:hAnsi="Verdana" w:cs="Verdana"/>
      <w:b/>
      <w:bCs/>
      <w:sz w:val="20"/>
      <w:szCs w:val="20"/>
      <w:lang w:val="en-GB" w:eastAsia="en-GB" w:bidi="en-GB"/>
    </w:rPr>
  </w:style>
  <w:style w:type="paragraph" w:styleId="Revision">
    <w:name w:val="Revision"/>
    <w:hidden/>
    <w:uiPriority w:val="99"/>
    <w:semiHidden/>
    <w:rsid w:val="00575002"/>
    <w:pPr>
      <w:widowControl/>
      <w:autoSpaceDE/>
      <w:autoSpaceDN/>
    </w:pPr>
    <w:rPr>
      <w:rFonts w:ascii="Verdana" w:eastAsia="Verdana" w:hAnsi="Verdana" w:cs="Verdana"/>
      <w:lang w:val="en-GB" w:eastAsia="en-GB" w:bidi="en-GB"/>
    </w:rPr>
  </w:style>
  <w:style w:type="character" w:styleId="Mention">
    <w:name w:val="Mention"/>
    <w:basedOn w:val="DefaultParagraphFont"/>
    <w:uiPriority w:val="99"/>
    <w:unhideWhenUsed/>
    <w:rPr>
      <w:color w:val="2B579A"/>
      <w:shd w:val="clear" w:color="auto" w:fill="E6E6E6"/>
    </w:rPr>
  </w:style>
  <w:style w:type="table" w:customStyle="1" w:styleId="BarnardosTablestyle">
    <w:name w:val="Barnardo's Table style"/>
    <w:basedOn w:val="TableNormal"/>
    <w:uiPriority w:val="99"/>
    <w:rsid w:val="008B4DA5"/>
    <w:pPr>
      <w:widowControl/>
      <w:autoSpaceDE/>
      <w:autoSpaceDN/>
      <w:spacing w:line="220" w:lineRule="atLeast"/>
    </w:pPr>
    <w:rPr>
      <w:rFonts w:eastAsiaTheme="minorEastAsia"/>
      <w:sz w:val="20"/>
      <w:szCs w:val="14"/>
      <w:lang w:val="en-GB" w:eastAsia="zh-TW"/>
    </w:rPr>
    <w:tblPr>
      <w:tblBorders>
        <w:top w:val="single" w:sz="4" w:space="0" w:color="1F497D" w:themeColor="text2"/>
        <w:insideH w:val="single" w:sz="4" w:space="0" w:color="1F497D" w:themeColor="text2"/>
        <w:insideV w:val="single" w:sz="4" w:space="0" w:color="1F497D" w:themeColor="text2"/>
      </w:tblBorders>
      <w:tblCellMar>
        <w:top w:w="28" w:type="dxa"/>
        <w:left w:w="85" w:type="dxa"/>
        <w:bottom w:w="170" w:type="dxa"/>
        <w:right w:w="85" w:type="dxa"/>
      </w:tblCellMar>
    </w:tblPr>
    <w:tcPr>
      <w:shd w:val="clear" w:color="auto" w:fill="EEECE1" w:themeFill="background2"/>
    </w:tcPr>
    <w:tblStylePr w:type="firstRow">
      <w:rPr>
        <w:b/>
        <w:color w:val="4F81BD" w:themeColor="accent1"/>
        <w:sz w:val="14"/>
      </w:rPr>
      <w:tblPr/>
      <w:tcPr>
        <w:tcBorders>
          <w:insideH w:val="nil"/>
          <w:insideV w:val="single" w:sz="4" w:space="0" w:color="EEECE1" w:themeColor="background2"/>
        </w:tcBorders>
        <w:shd w:val="clear" w:color="auto" w:fill="1F497D" w:themeFill="text2"/>
      </w:tcPr>
    </w:tblStylePr>
    <w:tblStylePr w:type="firstCol">
      <w:rPr>
        <w:b/>
        <w:color w:val="4F81BD" w:themeColor="accent1"/>
      </w:rPr>
      <w:tblPr/>
      <w:tcPr>
        <w:tcBorders>
          <w:insideH w:val="single" w:sz="4" w:space="0" w:color="EEECE1" w:themeColor="background2"/>
          <w:insideV w:val="single" w:sz="4" w:space="0" w:color="FFFFFF" w:themeColor="background1"/>
        </w:tcBorders>
        <w:shd w:val="clear" w:color="auto" w:fill="1F497D" w:themeFill="text2"/>
      </w:tcPr>
    </w:tblStylePr>
    <w:tblStylePr w:type="lastCol">
      <w:rPr>
        <w:b/>
        <w:color w:val="4F81BD" w:themeColor="accent1"/>
      </w:rPr>
      <w:tblPr/>
      <w:tcPr>
        <w:tcBorders>
          <w:insideH w:val="single" w:sz="4" w:space="0" w:color="EEECE1" w:themeColor="background2"/>
        </w:tcBorders>
        <w:shd w:val="clear" w:color="auto" w:fill="1F497D" w:themeFill="text2"/>
      </w:tcPr>
    </w:tblStylePr>
  </w:style>
  <w:style w:type="paragraph" w:customStyle="1" w:styleId="Tabletext">
    <w:name w:val="Table text"/>
    <w:basedOn w:val="BodyText"/>
    <w:uiPriority w:val="34"/>
    <w:qFormat/>
    <w:rsid w:val="008B4DA5"/>
    <w:pPr>
      <w:widowControl/>
      <w:autoSpaceDE/>
      <w:autoSpaceDN/>
      <w:spacing w:after="120" w:line="280" w:lineRule="atLeast"/>
    </w:pPr>
    <w:rPr>
      <w:rFonts w:asciiTheme="minorHAnsi" w:eastAsiaTheme="minorEastAsia" w:hAnsiTheme="minorHAnsi" w:cstheme="minorBidi"/>
      <w:bCs/>
      <w:sz w:val="20"/>
      <w:szCs w:val="1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133265">
      <w:bodyDiv w:val="1"/>
      <w:marLeft w:val="0"/>
      <w:marRight w:val="0"/>
      <w:marTop w:val="0"/>
      <w:marBottom w:val="0"/>
      <w:divBdr>
        <w:top w:val="none" w:sz="0" w:space="0" w:color="auto"/>
        <w:left w:val="none" w:sz="0" w:space="0" w:color="auto"/>
        <w:bottom w:val="none" w:sz="0" w:space="0" w:color="auto"/>
        <w:right w:val="none" w:sz="0" w:space="0" w:color="auto"/>
      </w:divBdr>
    </w:div>
    <w:div w:id="145937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ub.barnardos.org.uk/support/home" TargetMode="External"/><Relationship Id="rId18" Type="http://schemas.openxmlformats.org/officeDocument/2006/relationships/hyperlink" Target="https://barnardosorguk-my.sharepoint.com/:w:/g/personal/sian_wilkinson_barnardos_org_uk/EeojYAGnOENBq3Fpi55HzKsBhlV-zpmlDpkAuMFEaCNz_A" TargetMode="External"/><Relationship Id="rId26" Type="http://schemas.openxmlformats.org/officeDocument/2006/relationships/hyperlink" Target="https://barnardosorguk-my.sharepoint.com/:w:/g/personal/sian_wilkinson_barnardos_org_uk/EeojYAGnOENBq3Fpi55HzKsBhlV-zpmlDpkAuMFEaCNz_A" TargetMode="External"/><Relationship Id="rId3" Type="http://schemas.openxmlformats.org/officeDocument/2006/relationships/styles" Target="styles.xml"/><Relationship Id="rId21" Type="http://schemas.openxmlformats.org/officeDocument/2006/relationships/hyperlink" Target="https://inside.barnardos.org.uk/resources-and-guidance/our-it/it-equipment/returning-equipment" TargetMode="External"/><Relationship Id="rId34" Type="http://schemas.openxmlformats.org/officeDocument/2006/relationships/hyperlink" Target="https://www.surveymonkey.co.uk/r/2HZR9M6" TargetMode="External"/><Relationship Id="rId7" Type="http://schemas.openxmlformats.org/officeDocument/2006/relationships/endnotes" Target="endnotes.xml"/><Relationship Id="rId12" Type="http://schemas.openxmlformats.org/officeDocument/2006/relationships/hyperlink" Target="https://inside.barnardos.org.uk/people-and-culture/taking-time/annual-leave-calculator" TargetMode="External"/><Relationship Id="rId17" Type="http://schemas.openxmlformats.org/officeDocument/2006/relationships/hyperlink" Target="https://www.surveymonkey.co.uk/r/2HZR9M6" TargetMode="External"/><Relationship Id="rId25" Type="http://schemas.openxmlformats.org/officeDocument/2006/relationships/hyperlink" Target="https://www.barnardos.org.uk/privacy-notice" TargetMode="External"/><Relationship Id="rId33" Type="http://schemas.openxmlformats.org/officeDocument/2006/relationships/hyperlink" Target="https://healthassuredeap.co.uk/" TargetMode="External"/><Relationship Id="rId2" Type="http://schemas.openxmlformats.org/officeDocument/2006/relationships/numbering" Target="numbering.xml"/><Relationship Id="rId16" Type="http://schemas.openxmlformats.org/officeDocument/2006/relationships/hyperlink" Target="https://inside.barnardos.org.uk/sites/default/files/2023-06/Barnardo%27s%20Records%20Retention%20Schedule%20%28Open%20with%20Google%20Chrome%29.pdf" TargetMode="External"/><Relationship Id="rId20" Type="http://schemas.openxmlformats.org/officeDocument/2006/relationships/hyperlink" Target="https://inside.barnardos.org.uk/sites/default/files/2023-10/RBS%20-%20Credit%20Card%20Holder%20Guidance.pdf" TargetMode="External"/><Relationship Id="rId29" Type="http://schemas.openxmlformats.org/officeDocument/2006/relationships/hyperlink" Target="https://inside.barnardos.org.uk/sites/default/files/2023-10/RBS%20-%20Credit%20Card%20Holder%20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ardos.org.uk/privacy-notice" TargetMode="External"/><Relationship Id="rId24" Type="http://schemas.openxmlformats.org/officeDocument/2006/relationships/hyperlink" Target="https://www.surveymonkey.co.uk/r/2HZR9M6" TargetMode="External"/><Relationship Id="rId32" Type="http://schemas.openxmlformats.org/officeDocument/2006/relationships/hyperlink" Target="mailto:counsellingadvice@healthassured.co.uk" TargetMode="External"/><Relationship Id="rId5" Type="http://schemas.openxmlformats.org/officeDocument/2006/relationships/webSettings" Target="webSettings.xml"/><Relationship Id="rId15" Type="http://schemas.openxmlformats.org/officeDocument/2006/relationships/hyperlink" Target="https://inside.barnardos.org.uk/people-and-culture/managing-people/leavers-procedure" TargetMode="External"/><Relationship Id="rId23" Type="http://schemas.openxmlformats.org/officeDocument/2006/relationships/footer" Target="footer1.xml"/><Relationship Id="rId28" Type="http://schemas.openxmlformats.org/officeDocument/2006/relationships/hyperlink" Target="https://hub.barnardos.org.uk/support/home" TargetMode="External"/><Relationship Id="rId36" Type="http://schemas.openxmlformats.org/officeDocument/2006/relationships/theme" Target="theme/theme1.xml"/><Relationship Id="rId10" Type="http://schemas.openxmlformats.org/officeDocument/2006/relationships/hyperlink" Target="https://inside.barnardos.org.uk/people-and-culture/managing-people/leavers-procedure" TargetMode="External"/><Relationship Id="rId19" Type="http://schemas.openxmlformats.org/officeDocument/2006/relationships/hyperlink" Target="https://hub.barnardos.org.uk/support/home" TargetMode="External"/><Relationship Id="rId31" Type="http://schemas.openxmlformats.org/officeDocument/2006/relationships/hyperlink" Target="mailto:contactus@aviva.com" TargetMode="External"/><Relationship Id="rId4" Type="http://schemas.openxmlformats.org/officeDocument/2006/relationships/settings" Target="settings.xml"/><Relationship Id="rId9" Type="http://schemas.openxmlformats.org/officeDocument/2006/relationships/hyperlink" Target="https://www.surveymonkey.co.uk/r/2HZR9M6" TargetMode="External"/><Relationship Id="rId14" Type="http://schemas.openxmlformats.org/officeDocument/2006/relationships/hyperlink" Target="https://inside.barnardos.org.uk/sites/default/files/2023-10/RBS%20-%20Credit%20Card%20Holder%20Guidance.pdf" TargetMode="External"/><Relationship Id="rId22" Type="http://schemas.openxmlformats.org/officeDocument/2006/relationships/header" Target="header1.xml"/><Relationship Id="rId27" Type="http://schemas.openxmlformats.org/officeDocument/2006/relationships/hyperlink" Target="https://hub.barnardos.org.uk/support/home" TargetMode="External"/><Relationship Id="rId30" Type="http://schemas.openxmlformats.org/officeDocument/2006/relationships/hyperlink" Target="mailto:barnardos@hymans.co.uk"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0479-3CF9-46F6-9B37-63CEDC6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2896</Words>
  <Characters>16511</Characters>
  <Application>Microsoft Office Word</Application>
  <DocSecurity>4</DocSecurity>
  <Lines>137</Lines>
  <Paragraphs>38</Paragraphs>
  <ScaleCrop>false</ScaleCrop>
  <Company>Barnardos</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Hawes</dc:creator>
  <cp:keywords/>
  <cp:lastModifiedBy>Sian Wilkinson (NE)</cp:lastModifiedBy>
  <cp:revision>2</cp:revision>
  <dcterms:created xsi:type="dcterms:W3CDTF">2024-06-07T12:30:00Z</dcterms:created>
  <dcterms:modified xsi:type="dcterms:W3CDTF">2024-06-07T12:30:00Z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2010</vt:lpwstr>
  </property>
  <property fmtid="{D5CDD505-2E9C-101B-9397-08002B2CF9AE}" pid="4" name="LastSaved">
    <vt:filetime>2020-08-05T00:00:00Z</vt:filetime>
  </property>
</Properties>
</file>